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0074B3" w14:textId="77777777" w:rsidR="003F6C0A" w:rsidRDefault="003F6C0A">
      <w:pPr>
        <w:pStyle w:val="Tekstpodstawowy"/>
        <w:rPr>
          <w:rFonts w:ascii="Times New Roman"/>
        </w:rPr>
      </w:pPr>
    </w:p>
    <w:p w14:paraId="3589AA94" w14:textId="77777777" w:rsidR="003F6C0A" w:rsidRDefault="003F6C0A">
      <w:pPr>
        <w:pStyle w:val="Tekstpodstawowy"/>
        <w:spacing w:before="145"/>
        <w:rPr>
          <w:rFonts w:ascii="Times New Roman"/>
        </w:rPr>
      </w:pPr>
    </w:p>
    <w:p w14:paraId="7D61C867" w14:textId="77777777" w:rsidR="003F6C0A" w:rsidRDefault="00000000" w:rsidP="00701EBD">
      <w:pPr>
        <w:pStyle w:val="Nagwek3"/>
        <w:spacing w:before="120" w:after="120"/>
        <w:ind w:left="0" w:right="0"/>
      </w:pPr>
      <w:r>
        <w:rPr>
          <w:sz w:val="19"/>
        </w:rPr>
        <w:t xml:space="preserve">ПРАВИЛА НАБОРА И УЧАСТИЯ В </w:t>
      </w:r>
      <w:r>
        <w:rPr>
          <w:spacing w:val="-2"/>
          <w:sz w:val="19"/>
        </w:rPr>
        <w:t>ПРОЕКТЕ</w:t>
      </w:r>
    </w:p>
    <w:p w14:paraId="2B52130D" w14:textId="77777777" w:rsidR="003F6C0A" w:rsidRDefault="00000000" w:rsidP="00701EBD">
      <w:pPr>
        <w:spacing w:before="120" w:after="120"/>
        <w:jc w:val="center"/>
        <w:rPr>
          <w:b/>
        </w:rPr>
      </w:pPr>
      <w:r>
        <w:rPr>
          <w:b/>
          <w:sz w:val="19"/>
        </w:rPr>
        <w:t xml:space="preserve">IntegrujeMy </w:t>
      </w:r>
      <w:r>
        <w:rPr>
          <w:b/>
          <w:spacing w:val="-5"/>
          <w:sz w:val="19"/>
        </w:rPr>
        <w:t>się</w:t>
      </w:r>
    </w:p>
    <w:p w14:paraId="0459E7BE" w14:textId="4CED2422" w:rsidR="00701EBD" w:rsidRDefault="00000000" w:rsidP="00701EBD">
      <w:pPr>
        <w:spacing w:before="120" w:after="120"/>
        <w:jc w:val="center"/>
        <w:rPr>
          <w:b/>
          <w:sz w:val="19"/>
        </w:rPr>
      </w:pPr>
      <w:r>
        <w:rPr>
          <w:sz w:val="19"/>
        </w:rPr>
        <w:t xml:space="preserve">№ проекта: </w:t>
      </w:r>
      <w:r>
        <w:rPr>
          <w:b/>
          <w:sz w:val="19"/>
        </w:rPr>
        <w:t>FEMP.06.19-IP.01-0374/25</w:t>
      </w:r>
    </w:p>
    <w:p w14:paraId="06B1A854" w14:textId="5F7771E9" w:rsidR="003F6C0A" w:rsidRDefault="00000000" w:rsidP="00701EBD">
      <w:pPr>
        <w:spacing w:before="120" w:after="120"/>
        <w:jc w:val="center"/>
        <w:rPr>
          <w:b/>
        </w:rPr>
      </w:pPr>
      <w:r>
        <w:rPr>
          <w:b/>
          <w:sz w:val="19"/>
        </w:rPr>
        <w:t>Программа «Европейские фонды для Малопольши 2021-2027»</w:t>
      </w:r>
    </w:p>
    <w:p w14:paraId="4FD8D841" w14:textId="4090031E" w:rsidR="00701EBD" w:rsidRDefault="00000000" w:rsidP="00701EBD">
      <w:pPr>
        <w:spacing w:before="120" w:after="120"/>
        <w:jc w:val="center"/>
        <w:rPr>
          <w:b/>
          <w:sz w:val="19"/>
        </w:rPr>
      </w:pPr>
      <w:r>
        <w:rPr>
          <w:b/>
          <w:sz w:val="19"/>
        </w:rPr>
        <w:t>Приоритет: Европейские фонды для рынка труда, образования и социальной интеграции</w:t>
      </w:r>
    </w:p>
    <w:p w14:paraId="68934062" w14:textId="7D1954D8" w:rsidR="003F6C0A" w:rsidRDefault="00000000" w:rsidP="00701EBD">
      <w:pPr>
        <w:spacing w:before="120" w:after="120"/>
        <w:jc w:val="center"/>
        <w:rPr>
          <w:b/>
        </w:rPr>
      </w:pPr>
      <w:r>
        <w:rPr>
          <w:b/>
          <w:sz w:val="19"/>
        </w:rPr>
        <w:t>Мера 6.19 Комплексная поддержка граждан третьих стран</w:t>
      </w:r>
    </w:p>
    <w:p w14:paraId="7419CD56" w14:textId="77777777" w:rsidR="003F6C0A" w:rsidRDefault="00000000">
      <w:pPr>
        <w:spacing w:line="267" w:lineRule="exact"/>
        <w:ind w:left="1697" w:right="1692"/>
        <w:jc w:val="center"/>
        <w:rPr>
          <w:b/>
        </w:rPr>
      </w:pPr>
      <w:r>
        <w:rPr>
          <w:b/>
          <w:spacing w:val="-5"/>
          <w:sz w:val="19"/>
        </w:rPr>
        <w:t>§1</w:t>
      </w:r>
    </w:p>
    <w:p w14:paraId="1CE73F00" w14:textId="77777777" w:rsidR="003F6C0A" w:rsidRDefault="00000000">
      <w:pPr>
        <w:pStyle w:val="Nagwek3"/>
        <w:spacing w:before="159"/>
      </w:pPr>
      <w:bookmarkStart w:id="0" w:name="POSTANOWIENIA_OGÓLNE"/>
      <w:bookmarkEnd w:id="0"/>
      <w:r>
        <w:rPr>
          <w:spacing w:val="-2"/>
          <w:sz w:val="19"/>
        </w:rPr>
        <w:t xml:space="preserve">ОБЩИЕ </w:t>
      </w:r>
      <w:r>
        <w:rPr>
          <w:sz w:val="19"/>
        </w:rPr>
        <w:t>ПОЛОЖЕНИЯ</w:t>
      </w:r>
    </w:p>
    <w:p w14:paraId="6E68A5E9" w14:textId="77777777" w:rsidR="003F6C0A" w:rsidRDefault="00000000">
      <w:pPr>
        <w:pStyle w:val="Akapitzlist"/>
        <w:numPr>
          <w:ilvl w:val="0"/>
          <w:numId w:val="50"/>
        </w:numPr>
        <w:tabs>
          <w:tab w:val="left" w:pos="1277"/>
          <w:tab w:val="left" w:pos="1279"/>
        </w:tabs>
        <w:spacing w:before="161" w:line="268" w:lineRule="auto"/>
        <w:ind w:right="1017"/>
      </w:pPr>
      <w:r>
        <w:rPr>
          <w:sz w:val="19"/>
        </w:rPr>
        <w:t xml:space="preserve">Настоящий регламент определяет правила набора и участия в проекте </w:t>
      </w:r>
      <w:r>
        <w:rPr>
          <w:b/>
          <w:sz w:val="19"/>
        </w:rPr>
        <w:t xml:space="preserve">«IntegrujeMy </w:t>
      </w:r>
      <w:r>
        <w:rPr>
          <w:sz w:val="19"/>
        </w:rPr>
        <w:t>się» (</w:t>
      </w:r>
      <w:r>
        <w:rPr>
          <w:b/>
          <w:sz w:val="19"/>
        </w:rPr>
        <w:t>Мы интегрируемся</w:t>
      </w:r>
      <w:r>
        <w:rPr>
          <w:sz w:val="19"/>
        </w:rPr>
        <w:t xml:space="preserve">), номер проекта </w:t>
      </w:r>
      <w:r>
        <w:rPr>
          <w:b/>
          <w:sz w:val="19"/>
        </w:rPr>
        <w:t>FEMP.06.19-IP.01-0374/25</w:t>
      </w:r>
      <w:r>
        <w:rPr>
          <w:sz w:val="19"/>
        </w:rPr>
        <w:t xml:space="preserve">, софинансируемом из средств Европейского социального фонда Plus в рамках Программы «Европейские фонды для Малопольши 2021-2027», Приоритет VI </w:t>
      </w:r>
      <w:r>
        <w:rPr>
          <w:b/>
          <w:sz w:val="19"/>
        </w:rPr>
        <w:t>Европейские фонды для рынка труда, образования и социальной интеграции</w:t>
      </w:r>
      <w:r>
        <w:rPr>
          <w:sz w:val="19"/>
        </w:rPr>
        <w:t>, Мероприятие</w:t>
      </w:r>
    </w:p>
    <w:p w14:paraId="3FB1BD5A" w14:textId="77777777" w:rsidR="003F6C0A" w:rsidRDefault="00000000">
      <w:pPr>
        <w:pStyle w:val="Tekstpodstawowy"/>
        <w:spacing w:before="1"/>
        <w:ind w:left="1279"/>
      </w:pPr>
      <w:r>
        <w:rPr>
          <w:sz w:val="19"/>
        </w:rPr>
        <w:t xml:space="preserve">6.19 Комплексная поддержка граждан </w:t>
      </w:r>
      <w:r>
        <w:rPr>
          <w:spacing w:val="-2"/>
          <w:sz w:val="19"/>
        </w:rPr>
        <w:t xml:space="preserve">третьих </w:t>
      </w:r>
      <w:r>
        <w:rPr>
          <w:sz w:val="19"/>
        </w:rPr>
        <w:t>стран</w:t>
      </w:r>
      <w:r>
        <w:rPr>
          <w:spacing w:val="-2"/>
          <w:sz w:val="19"/>
        </w:rPr>
        <w:t>.</w:t>
      </w:r>
    </w:p>
    <w:p w14:paraId="20B9FA24" w14:textId="77777777" w:rsidR="003F6C0A" w:rsidRDefault="00000000">
      <w:pPr>
        <w:pStyle w:val="Akapitzlist"/>
        <w:numPr>
          <w:ilvl w:val="0"/>
          <w:numId w:val="50"/>
        </w:numPr>
        <w:tabs>
          <w:tab w:val="left" w:pos="1277"/>
          <w:tab w:val="left" w:pos="1279"/>
        </w:tabs>
        <w:spacing w:before="32" w:line="276" w:lineRule="auto"/>
        <w:ind w:right="1011"/>
        <w:jc w:val="both"/>
      </w:pPr>
      <w:r>
        <w:rPr>
          <w:sz w:val="19"/>
        </w:rPr>
        <w:t>Исполнитель проекта публикует правила в электронном виде на сайте</w:t>
      </w:r>
      <w:hyperlink r:id="rId7">
        <w:r>
          <w:rPr>
            <w:color w:val="0000FF"/>
            <w:sz w:val="19"/>
            <w:u w:val="single" w:color="0000FF"/>
          </w:rPr>
          <w:t xml:space="preserve"> www.integrujemysie.pl</w:t>
        </w:r>
      </w:hyperlink>
      <w:r>
        <w:rPr>
          <w:sz w:val="19"/>
        </w:rPr>
        <w:t xml:space="preserve"> и предоставляет их в бумажном виде в офисе проекта.</w:t>
      </w:r>
    </w:p>
    <w:p w14:paraId="19BE05C1" w14:textId="77777777" w:rsidR="003F6C0A" w:rsidRDefault="00000000">
      <w:pPr>
        <w:pStyle w:val="Akapitzlist"/>
        <w:numPr>
          <w:ilvl w:val="0"/>
          <w:numId w:val="50"/>
        </w:numPr>
        <w:tabs>
          <w:tab w:val="left" w:pos="1277"/>
          <w:tab w:val="left" w:pos="1279"/>
        </w:tabs>
        <w:spacing w:line="276" w:lineRule="auto"/>
        <w:ind w:right="1110"/>
        <w:jc w:val="both"/>
      </w:pPr>
      <w:r>
        <w:rPr>
          <w:sz w:val="19"/>
        </w:rPr>
        <w:t>Проект реализуется в период с 1 февраля 2026 г. по 31 декабря 2026 г. и охватывает территорию г. Краков и Краковского района.</w:t>
      </w:r>
    </w:p>
    <w:p w14:paraId="29EF8C50" w14:textId="77777777" w:rsidR="003F6C0A" w:rsidRDefault="00000000">
      <w:pPr>
        <w:pStyle w:val="Akapitzlist"/>
        <w:numPr>
          <w:ilvl w:val="0"/>
          <w:numId w:val="50"/>
        </w:numPr>
        <w:tabs>
          <w:tab w:val="left" w:pos="1277"/>
          <w:tab w:val="left" w:pos="1279"/>
        </w:tabs>
        <w:spacing w:before="1" w:line="276" w:lineRule="auto"/>
        <w:ind w:right="984"/>
        <w:jc w:val="both"/>
      </w:pPr>
      <w:r>
        <w:rPr>
          <w:sz w:val="19"/>
        </w:rPr>
        <w:t xml:space="preserve">Офис проекта расположен в Малопольском воеводстве по адресу: ул. Амброже Грабовского 3/1, 33-332 Краков. Офис приспособлен для людей с ограниченными возможностями, без </w:t>
      </w:r>
      <w:r>
        <w:rPr>
          <w:spacing w:val="-2"/>
          <w:sz w:val="19"/>
        </w:rPr>
        <w:t>архитектурных</w:t>
      </w:r>
      <w:r>
        <w:rPr>
          <w:sz w:val="19"/>
        </w:rPr>
        <w:t xml:space="preserve"> барьеров</w:t>
      </w:r>
      <w:r>
        <w:rPr>
          <w:spacing w:val="-2"/>
          <w:sz w:val="19"/>
        </w:rPr>
        <w:t>.</w:t>
      </w:r>
    </w:p>
    <w:p w14:paraId="65E6B2AD" w14:textId="77777777" w:rsidR="003F6C0A" w:rsidRDefault="00000000">
      <w:pPr>
        <w:pStyle w:val="Akapitzlist"/>
        <w:numPr>
          <w:ilvl w:val="0"/>
          <w:numId w:val="50"/>
        </w:numPr>
        <w:tabs>
          <w:tab w:val="left" w:pos="1277"/>
          <w:tab w:val="left" w:pos="1279"/>
        </w:tabs>
        <w:spacing w:before="22" w:line="276" w:lineRule="auto"/>
        <w:ind w:right="1107"/>
        <w:jc w:val="both"/>
      </w:pPr>
      <w:r>
        <w:rPr>
          <w:sz w:val="19"/>
        </w:rPr>
        <w:t>Основная цель проекта – повышение уровня социальной активности и поддержка социально-культурной интеграции 60 граждан третьих стран и 60 человек из их окружения, проживающих на территории муниципалитета Кракова или Краковского повята. Эта цель будет достигнута путем оказания участникам комплексной поддержки, благодаря которой социальное положение по меньшей мере 37 человек улучшится после завершения участия в программе.</w:t>
      </w:r>
    </w:p>
    <w:p w14:paraId="5E6179FA" w14:textId="77777777" w:rsidR="003F6C0A" w:rsidRDefault="00000000">
      <w:pPr>
        <w:pStyle w:val="Akapitzlist"/>
        <w:numPr>
          <w:ilvl w:val="0"/>
          <w:numId w:val="50"/>
        </w:numPr>
        <w:tabs>
          <w:tab w:val="left" w:pos="1277"/>
          <w:tab w:val="left" w:pos="1279"/>
        </w:tabs>
        <w:spacing w:before="23" w:line="276" w:lineRule="auto"/>
        <w:ind w:right="1083"/>
        <w:jc w:val="both"/>
      </w:pPr>
      <w:r>
        <w:rPr>
          <w:sz w:val="19"/>
        </w:rPr>
        <w:t>В рамках проекта поддержка будет оказана 120 лицам (в том числе 60 гражданам третьих стран и 60 лицам из их окружения в возрасте старше 18 лет), отвечающим критериям участия в проекте в рамках Мероприятия 6.19 Программы «Европейские фонды для Малопольши 2021-2027», указанные в §3 настоящего регламента. В группе из 60 граждан третьих стран предполагается участие не менее 36 женщин и 24 мужчин, в том числе не менее 3 человек с инвалидностью (2 женщины и 1 мужчина).</w:t>
      </w:r>
    </w:p>
    <w:p w14:paraId="5C915192" w14:textId="77777777" w:rsidR="003F6C0A" w:rsidRDefault="00000000">
      <w:pPr>
        <w:pStyle w:val="Akapitzlist"/>
        <w:numPr>
          <w:ilvl w:val="0"/>
          <w:numId w:val="50"/>
        </w:numPr>
        <w:tabs>
          <w:tab w:val="left" w:pos="1277"/>
          <w:tab w:val="left" w:pos="1279"/>
        </w:tabs>
        <w:spacing w:before="23" w:line="276" w:lineRule="auto"/>
        <w:ind w:right="1095"/>
        <w:jc w:val="both"/>
      </w:pPr>
      <w:r>
        <w:rPr>
          <w:sz w:val="19"/>
        </w:rPr>
        <w:t>В рамках проводимого набора участников в проект бенефициар будет стремиться к достижению предполагаемого соотношения между женщинами и мужчинами, уделяя особое внимание тому факту, что женщины должны составлять не менее 60% целевой группы OPT. Тем не менее, оговаривается, что если в результате</w:t>
      </w:r>
      <w:r>
        <w:rPr>
          <w:spacing w:val="40"/>
          <w:sz w:val="19"/>
        </w:rPr>
        <w:t xml:space="preserve">  </w:t>
      </w:r>
      <w:r>
        <w:rPr>
          <w:sz w:val="19"/>
        </w:rPr>
        <w:t xml:space="preserve"> проводимого</w:t>
      </w:r>
      <w:r>
        <w:rPr>
          <w:spacing w:val="40"/>
          <w:sz w:val="19"/>
        </w:rPr>
        <w:t xml:space="preserve">  </w:t>
      </w:r>
      <w:r>
        <w:rPr>
          <w:sz w:val="19"/>
        </w:rPr>
        <w:t xml:space="preserve"> набора</w:t>
      </w:r>
      <w:r>
        <w:rPr>
          <w:spacing w:val="40"/>
          <w:sz w:val="19"/>
        </w:rPr>
        <w:t xml:space="preserve">  </w:t>
      </w:r>
      <w:r>
        <w:rPr>
          <w:sz w:val="19"/>
        </w:rPr>
        <w:t xml:space="preserve"> и</w:t>
      </w:r>
      <w:r>
        <w:rPr>
          <w:spacing w:val="40"/>
          <w:sz w:val="19"/>
        </w:rPr>
        <w:t xml:space="preserve">  </w:t>
      </w:r>
      <w:r>
        <w:rPr>
          <w:sz w:val="19"/>
        </w:rPr>
        <w:t xml:space="preserve"> , несмотря на</w:t>
      </w:r>
      <w:r>
        <w:rPr>
          <w:spacing w:val="40"/>
          <w:sz w:val="19"/>
        </w:rPr>
        <w:t xml:space="preserve">  </w:t>
      </w:r>
      <w:r>
        <w:rPr>
          <w:sz w:val="19"/>
        </w:rPr>
        <w:t xml:space="preserve"> усилия</w:t>
      </w:r>
      <w:r>
        <w:rPr>
          <w:spacing w:val="40"/>
          <w:sz w:val="19"/>
        </w:rPr>
        <w:t xml:space="preserve">  </w:t>
      </w:r>
      <w:r>
        <w:rPr>
          <w:sz w:val="19"/>
        </w:rPr>
        <w:t xml:space="preserve"> , предпринятые</w:t>
      </w:r>
      <w:r>
        <w:rPr>
          <w:spacing w:val="40"/>
          <w:sz w:val="19"/>
        </w:rPr>
        <w:t xml:space="preserve">  </w:t>
      </w:r>
      <w:r>
        <w:rPr>
          <w:sz w:val="19"/>
        </w:rPr>
        <w:t xml:space="preserve"> </w:t>
      </w:r>
      <w:r>
        <w:rPr>
          <w:spacing w:val="40"/>
          <w:sz w:val="19"/>
        </w:rPr>
        <w:t xml:space="preserve">  </w:t>
      </w:r>
      <w:r>
        <w:rPr>
          <w:sz w:val="19"/>
        </w:rPr>
        <w:t xml:space="preserve"> бенефициаром</w:t>
      </w:r>
      <w:r>
        <w:rPr>
          <w:spacing w:val="40"/>
          <w:sz w:val="19"/>
        </w:rPr>
        <w:t xml:space="preserve">  </w:t>
      </w:r>
      <w:r>
        <w:rPr>
          <w:sz w:val="19"/>
        </w:rPr>
        <w:t xml:space="preserve"> в</w:t>
      </w:r>
    </w:p>
    <w:p w14:paraId="4DF34181" w14:textId="77777777" w:rsidR="003F6C0A" w:rsidRDefault="003F6C0A">
      <w:pPr>
        <w:pStyle w:val="Akapitzlist"/>
        <w:spacing w:line="276" w:lineRule="auto"/>
        <w:sectPr w:rsidR="003F6C0A">
          <w:headerReference w:type="default" r:id="rId8"/>
          <w:footerReference w:type="default" r:id="rId9"/>
          <w:type w:val="continuous"/>
          <w:pgSz w:w="11910" w:h="16840"/>
          <w:pgMar w:top="1920" w:right="425" w:bottom="2120" w:left="425" w:header="710" w:footer="1933" w:gutter="0"/>
          <w:pgNumType w:start="1"/>
          <w:cols w:space="708"/>
        </w:sectPr>
      </w:pPr>
    </w:p>
    <w:p w14:paraId="0824C82F" w14:textId="77777777" w:rsidR="003F6C0A" w:rsidRDefault="00000000">
      <w:pPr>
        <w:pStyle w:val="Tekstpodstawowy"/>
        <w:spacing w:before="222" w:line="276" w:lineRule="auto"/>
        <w:ind w:left="1279" w:right="1105"/>
        <w:jc w:val="both"/>
      </w:pPr>
      <w:r>
        <w:rPr>
          <w:sz w:val="19"/>
        </w:rPr>
        <w:lastRenderedPageBreak/>
        <w:t>в данной области невозможно будет собрать целевую группу с соответствующей структурой полов, допускается возможность отступления от разделения участников по половому признаку, указанного в настоящем Регламенте набора.</w:t>
      </w:r>
    </w:p>
    <w:p w14:paraId="06207025" w14:textId="77777777" w:rsidR="003F6C0A" w:rsidRDefault="00000000">
      <w:pPr>
        <w:spacing w:before="121"/>
        <w:ind w:left="1697" w:right="1692"/>
        <w:jc w:val="center"/>
        <w:rPr>
          <w:b/>
        </w:rPr>
      </w:pPr>
      <w:r>
        <w:rPr>
          <w:b/>
          <w:spacing w:val="-5"/>
          <w:sz w:val="19"/>
        </w:rPr>
        <w:t>§2</w:t>
      </w:r>
    </w:p>
    <w:p w14:paraId="257AF058" w14:textId="77777777" w:rsidR="003F6C0A" w:rsidRDefault="00000000">
      <w:pPr>
        <w:pStyle w:val="Nagwek3"/>
        <w:spacing w:before="160"/>
      </w:pPr>
      <w:bookmarkStart w:id="1" w:name="DEFINICJE"/>
      <w:bookmarkEnd w:id="1"/>
      <w:r>
        <w:rPr>
          <w:spacing w:val="-2"/>
          <w:sz w:val="19"/>
        </w:rPr>
        <w:t>ОПРЕДЕЛЕНИЯ</w:t>
      </w:r>
    </w:p>
    <w:p w14:paraId="78631C95" w14:textId="77777777" w:rsidR="003F6C0A" w:rsidRDefault="00000000">
      <w:pPr>
        <w:pStyle w:val="Tekstpodstawowy"/>
        <w:spacing w:before="161"/>
        <w:ind w:left="995"/>
      </w:pPr>
      <w:r>
        <w:rPr>
          <w:sz w:val="19"/>
        </w:rPr>
        <w:t xml:space="preserve">Термины, используемые в настоящих Правилах, </w:t>
      </w:r>
      <w:r>
        <w:rPr>
          <w:spacing w:val="-2"/>
          <w:sz w:val="19"/>
        </w:rPr>
        <w:t>означают:</w:t>
      </w:r>
    </w:p>
    <w:p w14:paraId="0D4C7E50" w14:textId="77777777" w:rsidR="003F6C0A" w:rsidRDefault="003F6C0A">
      <w:pPr>
        <w:pStyle w:val="Tekstpodstawowy"/>
        <w:spacing w:before="11"/>
      </w:pPr>
    </w:p>
    <w:p w14:paraId="08A1E591" w14:textId="4FCF116A" w:rsidR="003F6C0A" w:rsidRPr="00701EBD" w:rsidRDefault="00000000" w:rsidP="00701EBD">
      <w:pPr>
        <w:pStyle w:val="Tekstpodstawowy"/>
        <w:spacing w:before="1" w:line="276" w:lineRule="auto"/>
        <w:ind w:left="995" w:right="1138"/>
        <w:jc w:val="both"/>
      </w:pPr>
      <w:r>
        <w:rPr>
          <w:b/>
          <w:sz w:val="19"/>
        </w:rPr>
        <w:t xml:space="preserve">Бенефициар </w:t>
      </w:r>
      <w:r>
        <w:rPr>
          <w:sz w:val="19"/>
        </w:rPr>
        <w:t xml:space="preserve">(Инициатор проекта) – субъект, реализующий проект на основании соглашения о финансировании в рамках Мероприятия 6.19 Комплексная поддержка граждан третьих стран в рамках </w:t>
      </w:r>
      <w:r>
        <w:rPr>
          <w:spacing w:val="-2"/>
          <w:sz w:val="19"/>
        </w:rPr>
        <w:t>проекта</w:t>
      </w:r>
      <w:r w:rsidR="00701EBD">
        <w:t xml:space="preserve"> </w:t>
      </w:r>
      <w:r>
        <w:rPr>
          <w:spacing w:val="-2"/>
          <w:sz w:val="19"/>
        </w:rPr>
        <w:t>«IntegrujeMY się» (Мы интегрируемся), функцию Бенефициара выполняет: Фонд управления и инноваций с sede в Люблине</w:t>
      </w:r>
      <w:r>
        <w:rPr>
          <w:i/>
          <w:spacing w:val="-2"/>
          <w:sz w:val="19"/>
        </w:rPr>
        <w:t>.</w:t>
      </w:r>
    </w:p>
    <w:p w14:paraId="45F0AFC9" w14:textId="77777777" w:rsidR="003F6C0A" w:rsidRDefault="003F6C0A" w:rsidP="00701EBD">
      <w:pPr>
        <w:pStyle w:val="Tekstpodstawowy"/>
        <w:spacing w:before="12"/>
        <w:jc w:val="both"/>
        <w:rPr>
          <w:i/>
        </w:rPr>
      </w:pPr>
    </w:p>
    <w:p w14:paraId="3D949021" w14:textId="194EFD12" w:rsidR="003F6C0A" w:rsidRDefault="00000000">
      <w:pPr>
        <w:pStyle w:val="Tekstpodstawowy"/>
        <w:spacing w:line="276" w:lineRule="auto"/>
        <w:ind w:left="995" w:right="1098"/>
        <w:jc w:val="both"/>
      </w:pPr>
      <w:r>
        <w:rPr>
          <w:b/>
          <w:sz w:val="19"/>
        </w:rPr>
        <w:t xml:space="preserve">Офис проекта </w:t>
      </w:r>
      <w:r>
        <w:rPr>
          <w:sz w:val="19"/>
        </w:rPr>
        <w:t>– место, в котором проект реализуется проектной группой. Офис проекта находится по адресу: ул. Амброже Грабовского 3/1, 33-332 Краков, тел. 606 930 567, e-mail</w:t>
      </w:r>
      <w:r w:rsidR="00701EBD">
        <w:rPr>
          <w:sz w:val="19"/>
        </w:rPr>
        <w:t xml:space="preserve">: </w:t>
      </w:r>
      <w:hyperlink r:id="rId10" w:history="1">
        <w:r w:rsidR="00701EBD" w:rsidRPr="00D5525B">
          <w:rPr>
            <w:rStyle w:val="Hipercze"/>
            <w:sz w:val="19"/>
          </w:rPr>
          <w:t>kontakt@integrujemysie.pl</w:t>
        </w:r>
      </w:hyperlink>
      <w:r>
        <w:rPr>
          <w:color w:val="0000FF"/>
          <w:sz w:val="19"/>
        </w:rPr>
        <w:t xml:space="preserve"> </w:t>
      </w:r>
      <w:r>
        <w:rPr>
          <w:sz w:val="19"/>
        </w:rPr>
        <w:t>, открыт с понедельника по пятницу с 7:30 до 15:30.</w:t>
      </w:r>
    </w:p>
    <w:p w14:paraId="076A213A" w14:textId="77777777" w:rsidR="003F6C0A" w:rsidRDefault="00000000">
      <w:pPr>
        <w:spacing w:before="240"/>
        <w:ind w:left="995"/>
      </w:pPr>
      <w:r>
        <w:rPr>
          <w:b/>
          <w:sz w:val="19"/>
        </w:rPr>
        <w:t xml:space="preserve">Документы для приема на работу </w:t>
      </w:r>
      <w:r>
        <w:rPr>
          <w:sz w:val="19"/>
        </w:rPr>
        <w:t xml:space="preserve">– документы, упомянутые в §4 настоящего </w:t>
      </w:r>
      <w:r>
        <w:rPr>
          <w:spacing w:val="-2"/>
          <w:sz w:val="19"/>
        </w:rPr>
        <w:t>Регламента.</w:t>
      </w:r>
    </w:p>
    <w:p w14:paraId="0D895C61" w14:textId="77777777" w:rsidR="003F6C0A" w:rsidRDefault="003F6C0A">
      <w:pPr>
        <w:pStyle w:val="Tekstpodstawowy"/>
        <w:spacing w:before="12"/>
      </w:pPr>
    </w:p>
    <w:p w14:paraId="69A9B274" w14:textId="77777777" w:rsidR="003F6C0A" w:rsidRDefault="00000000">
      <w:pPr>
        <w:ind w:left="995"/>
      </w:pPr>
      <w:r>
        <w:rPr>
          <w:b/>
          <w:sz w:val="19"/>
        </w:rPr>
        <w:t xml:space="preserve">Срок реализации проекта </w:t>
      </w:r>
      <w:r>
        <w:rPr>
          <w:sz w:val="19"/>
        </w:rPr>
        <w:t xml:space="preserve">– 01.02.2026 – 31.12.2026 </w:t>
      </w:r>
      <w:r>
        <w:rPr>
          <w:spacing w:val="-4"/>
          <w:sz w:val="19"/>
        </w:rPr>
        <w:t>год.</w:t>
      </w:r>
    </w:p>
    <w:p w14:paraId="2E2FF557" w14:textId="77777777" w:rsidR="003F6C0A" w:rsidRDefault="003F6C0A">
      <w:pPr>
        <w:pStyle w:val="Tekstpodstawowy"/>
        <w:spacing w:before="12"/>
      </w:pPr>
    </w:p>
    <w:p w14:paraId="00E3E559" w14:textId="77777777" w:rsidR="003F6C0A" w:rsidRDefault="00000000">
      <w:pPr>
        <w:pStyle w:val="Tekstpodstawowy"/>
        <w:spacing w:line="276" w:lineRule="auto"/>
        <w:ind w:left="995" w:right="995"/>
        <w:jc w:val="both"/>
      </w:pPr>
      <w:r>
        <w:rPr>
          <w:b/>
          <w:sz w:val="19"/>
        </w:rPr>
        <w:t xml:space="preserve">Посредническая организация (IP) </w:t>
      </w:r>
      <w:r>
        <w:rPr>
          <w:sz w:val="19"/>
        </w:rPr>
        <w:t>– Малопольский Центр Предпринимательства, с sede при ул. Armii Krajowej 16, 30-150 Краков, которому на основании соглашения, заключенного с Управлением Малопольского воеводства, было поручено выполнение задач в рамках программы «Европейские фонды для Малопольши 2021-2027».</w:t>
      </w:r>
    </w:p>
    <w:p w14:paraId="41E23989" w14:textId="77777777" w:rsidR="003F6C0A" w:rsidRDefault="00000000">
      <w:pPr>
        <w:spacing w:before="241" w:line="276" w:lineRule="auto"/>
        <w:ind w:left="995" w:right="983"/>
        <w:jc w:val="both"/>
      </w:pPr>
      <w:r>
        <w:rPr>
          <w:b/>
          <w:sz w:val="19"/>
        </w:rPr>
        <w:t xml:space="preserve">День присоединения к проекту </w:t>
      </w:r>
      <w:r>
        <w:rPr>
          <w:sz w:val="19"/>
        </w:rPr>
        <w:t>– днем присоединения к проекту считается начало участия в первой форме поддержки, запланированной в проекте.</w:t>
      </w:r>
    </w:p>
    <w:p w14:paraId="1EC60B13" w14:textId="77777777" w:rsidR="003F6C0A" w:rsidRDefault="003F6C0A">
      <w:pPr>
        <w:pStyle w:val="Tekstpodstawowy"/>
        <w:spacing w:before="40"/>
      </w:pPr>
    </w:p>
    <w:p w14:paraId="2EA38FBA" w14:textId="77777777" w:rsidR="003F6C0A" w:rsidRDefault="00000000">
      <w:pPr>
        <w:pStyle w:val="Tekstpodstawowy"/>
        <w:spacing w:before="1" w:line="276" w:lineRule="auto"/>
        <w:ind w:left="995" w:right="993"/>
        <w:jc w:val="both"/>
      </w:pPr>
      <w:r>
        <w:rPr>
          <w:b/>
          <w:sz w:val="19"/>
        </w:rPr>
        <w:t xml:space="preserve">Кандидат в участники проекта </w:t>
      </w:r>
      <w:r>
        <w:rPr>
          <w:sz w:val="19"/>
        </w:rPr>
        <w:t>– физическое лицо, которое претендует на участие в проекте и подало Рекрутинговую форму вместе с необходимыми документами.</w:t>
      </w:r>
    </w:p>
    <w:p w14:paraId="53CD9269" w14:textId="77777777" w:rsidR="003F6C0A" w:rsidRDefault="00000000">
      <w:pPr>
        <w:pStyle w:val="Tekstpodstawowy"/>
        <w:spacing w:before="240" w:line="276" w:lineRule="auto"/>
        <w:ind w:left="995" w:right="1109"/>
        <w:jc w:val="both"/>
      </w:pPr>
      <w:r>
        <w:rPr>
          <w:b/>
          <w:sz w:val="19"/>
        </w:rPr>
        <w:t xml:space="preserve">Приемная комиссия (ПК) </w:t>
      </w:r>
      <w:r>
        <w:rPr>
          <w:sz w:val="19"/>
        </w:rPr>
        <w:t xml:space="preserve">– комиссия, созданная для формальной и содержательной оценки поданных кандидатами на участие в проекте анкет в соответствии с процедурой, определенной в настоящем Регламенте. Комиссия состоит из координатора проекта и специалиста по </w:t>
      </w:r>
      <w:r>
        <w:rPr>
          <w:spacing w:val="-2"/>
          <w:sz w:val="19"/>
        </w:rPr>
        <w:t>организационным</w:t>
      </w:r>
      <w:r>
        <w:rPr>
          <w:sz w:val="19"/>
        </w:rPr>
        <w:t xml:space="preserve"> вопросам</w:t>
      </w:r>
      <w:r>
        <w:rPr>
          <w:spacing w:val="-2"/>
          <w:sz w:val="19"/>
        </w:rPr>
        <w:t>.</w:t>
      </w:r>
    </w:p>
    <w:p w14:paraId="107696B2" w14:textId="77777777" w:rsidR="003F6C0A" w:rsidRDefault="00000000">
      <w:pPr>
        <w:pStyle w:val="Tekstpodstawowy"/>
        <w:spacing w:before="240" w:line="276" w:lineRule="auto"/>
        <w:ind w:left="995" w:right="982"/>
        <w:jc w:val="both"/>
      </w:pPr>
      <w:r>
        <w:rPr>
          <w:b/>
          <w:sz w:val="19"/>
        </w:rPr>
        <w:t xml:space="preserve">Гражданин третьего государства (ГТГ) </w:t>
      </w:r>
      <w:r>
        <w:rPr>
          <w:sz w:val="19"/>
        </w:rPr>
        <w:t>– лицо, не имеющее гражданства ни одного из государств-членов Европейского Союза, а также таких стран, как Норвегия, Исландия, Лихтенштейн и Швейцария. Это определение также включает: апатридов в понимании Конвенции о статусе апатридов от 28 августа 1954 г. и лиц с неустановленным гражданством. В контексте участия в проекте «IntegrujeMY się» гражданин третьего государства должен быть лицом, легально проживающим в Польше на основании соответствующих документов, таких как виза, карта пребывания</w:t>
      </w:r>
    </w:p>
    <w:p w14:paraId="307FE842" w14:textId="77777777" w:rsidR="003F6C0A" w:rsidRDefault="003F6C0A">
      <w:pPr>
        <w:pStyle w:val="Tekstpodstawowy"/>
        <w:spacing w:line="276" w:lineRule="auto"/>
        <w:jc w:val="both"/>
        <w:sectPr w:rsidR="003F6C0A">
          <w:pgSz w:w="11910" w:h="16840"/>
          <w:pgMar w:top="1920" w:right="425" w:bottom="2120" w:left="425" w:header="710" w:footer="1933" w:gutter="0"/>
          <w:cols w:space="708"/>
        </w:sectPr>
      </w:pPr>
    </w:p>
    <w:p w14:paraId="35FDEB4B" w14:textId="77777777" w:rsidR="003F6C0A" w:rsidRDefault="00000000">
      <w:pPr>
        <w:pStyle w:val="Tekstpodstawowy"/>
        <w:spacing w:before="222" w:line="276" w:lineRule="auto"/>
        <w:ind w:left="995" w:right="998"/>
        <w:jc w:val="both"/>
      </w:pPr>
      <w:r>
        <w:rPr>
          <w:sz w:val="19"/>
        </w:rPr>
        <w:lastRenderedPageBreak/>
        <w:t xml:space="preserve">(временного, постоянного или долгосрочного резидента ЕС) или документ, подтверждающий предоставление </w:t>
      </w:r>
      <w:r>
        <w:rPr>
          <w:spacing w:val="-2"/>
          <w:sz w:val="19"/>
        </w:rPr>
        <w:t>защиты.</w:t>
      </w:r>
    </w:p>
    <w:p w14:paraId="69386260" w14:textId="77777777" w:rsidR="003F6C0A" w:rsidRDefault="00000000">
      <w:pPr>
        <w:pStyle w:val="Tekstpodstawowy"/>
        <w:spacing w:before="241" w:line="276" w:lineRule="auto"/>
        <w:ind w:left="995" w:right="1086"/>
        <w:jc w:val="both"/>
      </w:pPr>
      <w:r>
        <w:rPr>
          <w:b/>
          <w:sz w:val="19"/>
        </w:rPr>
        <w:t xml:space="preserve">Лица с ограниченными возможностями (OzN) </w:t>
      </w:r>
      <w:r>
        <w:rPr>
          <w:sz w:val="19"/>
        </w:rPr>
        <w:t>– Лицо с ограниченными возможностями в понимании Закона от 27 августа 1997 г. о профессиональной и социальной реабилитации и трудоустройстве лиц с ограниченными возможностями (Журнал законов 2011 г. № 127, п. 721, с поздними изменениями), а также лицо с психическими расстройствами, упомянутыми в Законе от 19 августа 1994 г. о защите психического здоровья (Сборник законов 1994 г. № 111, п. 535), т. е. лицо с соответствующим заключением или другим документом, подтверждающим состояние здоровья.</w:t>
      </w:r>
    </w:p>
    <w:p w14:paraId="3322FDAE" w14:textId="77777777" w:rsidR="003F6C0A" w:rsidRDefault="00000000">
      <w:pPr>
        <w:pStyle w:val="Tekstpodstawowy"/>
        <w:spacing w:before="240" w:line="276" w:lineRule="auto"/>
        <w:ind w:left="995" w:right="1108"/>
        <w:jc w:val="both"/>
      </w:pPr>
      <w:r>
        <w:rPr>
          <w:b/>
          <w:sz w:val="19"/>
        </w:rPr>
        <w:t xml:space="preserve">Работающее лицо </w:t>
      </w:r>
      <w:r>
        <w:rPr>
          <w:sz w:val="19"/>
        </w:rPr>
        <w:t>– лицо: в возрасте от 15 до 89 лет, которое: выполняет работу, за которую получает вознаграждение, из которой извлекает прибыль или семейные выгоды; имеет работу или собственную деятельность, но временно не работает (например, по причине болезни, отпуска, трудового спора, обучения или подготовки) или производит сельскохозяйственную продукцию, основная часть которой предназначена для продажи или бартера.</w:t>
      </w:r>
    </w:p>
    <w:p w14:paraId="606AB8E7" w14:textId="77777777" w:rsidR="003F6C0A" w:rsidRDefault="00000000">
      <w:pPr>
        <w:pStyle w:val="Tekstpodstawowy"/>
        <w:spacing w:before="1" w:line="276" w:lineRule="auto"/>
        <w:ind w:left="995" w:right="995"/>
        <w:jc w:val="both"/>
      </w:pPr>
      <w:r>
        <w:rPr>
          <w:sz w:val="19"/>
        </w:rPr>
        <w:t>К работающим лицам также относятся лица, ведущие индивидуальную предпринимательскую деятельность, то есть осуществляющие предпринимательскую деятельность или деятельность, упомянутую в статье 5 Закона от 6 марта 2018 г. – «Право предпринимателей» (Сборник законов 2023 г., позиция 221), ведут сельскохозяйственную деятельность или профессиональную практику, если выполняется одно из следующих условий:</w:t>
      </w:r>
    </w:p>
    <w:p w14:paraId="794454B3" w14:textId="77777777" w:rsidR="003F6C0A" w:rsidRDefault="00000000">
      <w:pPr>
        <w:pStyle w:val="Akapitzlist"/>
        <w:numPr>
          <w:ilvl w:val="0"/>
          <w:numId w:val="49"/>
        </w:numPr>
        <w:tabs>
          <w:tab w:val="left" w:pos="2063"/>
        </w:tabs>
        <w:spacing w:before="208" w:line="268" w:lineRule="auto"/>
        <w:ind w:right="884"/>
      </w:pPr>
      <w:r>
        <w:rPr>
          <w:sz w:val="19"/>
        </w:rPr>
        <w:t>лицо работает в своей деятельности, профессиональной практике или сельскохозяйственном хозяйстве с целью получения дохода, даже если предприятие не приносит прибыли;</w:t>
      </w:r>
    </w:p>
    <w:p w14:paraId="4D724E9D" w14:textId="77777777" w:rsidR="003F6C0A" w:rsidRDefault="00000000">
      <w:pPr>
        <w:pStyle w:val="Akapitzlist"/>
        <w:numPr>
          <w:ilvl w:val="0"/>
          <w:numId w:val="49"/>
        </w:numPr>
        <w:tabs>
          <w:tab w:val="left" w:pos="2063"/>
        </w:tabs>
        <w:spacing w:before="7" w:line="268" w:lineRule="auto"/>
        <w:ind w:right="976"/>
      </w:pPr>
      <w:r>
        <w:rPr>
          <w:sz w:val="19"/>
        </w:rPr>
        <w:t>лицо посвящает время ведению предпринимательской деятельности, деятельности, упомянутой в статье 5 Закона от 6 марта 2018 г. – «Право предпринимателей», профессиональной практике или ведению сельскохозяйственного хозяйства, даже если не было осуществлено никаких продаж или услуг и ничего не было произведено (например: фермер, выполняющий работы для поддержания своего хозяйства;</w:t>
      </w:r>
      <w:r>
        <w:rPr>
          <w:spacing w:val="-12"/>
          <w:sz w:val="19"/>
        </w:rPr>
        <w:t xml:space="preserve"> </w:t>
      </w:r>
      <w:r>
        <w:rPr>
          <w:sz w:val="19"/>
        </w:rPr>
        <w:t>архитектор, проводящий время в ожидании клиентов в своем офисе; рыбак, ремонтирующий лодку или рыболовные сети, чтобы иметь возможность продолжать работу; лица, участвующие в конференциях, съездах или семинарах);</w:t>
      </w:r>
    </w:p>
    <w:p w14:paraId="353EB2FB" w14:textId="77777777" w:rsidR="003F6C0A" w:rsidRDefault="00000000">
      <w:pPr>
        <w:pStyle w:val="Akapitzlist"/>
        <w:numPr>
          <w:ilvl w:val="0"/>
          <w:numId w:val="49"/>
        </w:numPr>
        <w:tabs>
          <w:tab w:val="left" w:pos="2063"/>
        </w:tabs>
        <w:spacing w:before="9" w:line="268" w:lineRule="auto"/>
        <w:ind w:right="986"/>
      </w:pPr>
      <w:r>
        <w:rPr>
          <w:sz w:val="19"/>
        </w:rPr>
        <w:t>лицо находится в процессе создания предприятия, сельскохозяйственного хозяйства или профессиональной практики; сюда входит покупка или установка оборудования, заказ товаров в рамках деятельности. Безвозмездно помогающий член семьи считается работающим лицом, если его работа вносит непосредственный вклад в предпринимательскую деятельность, сельскохозяйственное хозяйство или профессиональную практику, принадлежащие или осуществляемые родственником из того же домохозяйства;</w:t>
      </w:r>
    </w:p>
    <w:p w14:paraId="416507C6" w14:textId="77777777" w:rsidR="003F6C0A" w:rsidRDefault="00000000">
      <w:pPr>
        <w:pStyle w:val="Akapitzlist"/>
        <w:numPr>
          <w:ilvl w:val="0"/>
          <w:numId w:val="49"/>
        </w:numPr>
        <w:tabs>
          <w:tab w:val="left" w:pos="2063"/>
        </w:tabs>
        <w:spacing w:before="8" w:line="268" w:lineRule="auto"/>
        <w:ind w:right="976"/>
      </w:pPr>
      <w:r>
        <w:rPr>
          <w:sz w:val="19"/>
        </w:rPr>
        <w:t>бесплатно помогающие члену семьи, ведущему деятельность, которые считаются «лицами, ведущими деятельность на свой счет»;</w:t>
      </w:r>
      <w:r>
        <w:rPr>
          <w:spacing w:val="-12"/>
          <w:sz w:val="19"/>
        </w:rPr>
        <w:t xml:space="preserve"> </w:t>
      </w:r>
      <w:r>
        <w:rPr>
          <w:sz w:val="19"/>
        </w:rPr>
        <w:t>лица, находящиеся в отпуске по беременности и родам/отпуске по уходу за ребенком/отпуске по воспитанию детей, о которых говорится в Законе от 26 июня 1974 г. – Трудовой кодекс (Сборник законов 2023 г., позиция 1465), за исключением случаев, когда они уже зарегистрированы как безработные (в этом случае статус безработного имеет приоритет); студенты, которые работают или ведут предпринимательскую деятельность; лица, направленные на субсидируемую работу.</w:t>
      </w:r>
    </w:p>
    <w:p w14:paraId="5BE8006F" w14:textId="77777777" w:rsidR="003F6C0A" w:rsidRDefault="003F6C0A">
      <w:pPr>
        <w:pStyle w:val="Akapitzlist"/>
        <w:spacing w:line="268" w:lineRule="auto"/>
        <w:sectPr w:rsidR="003F6C0A">
          <w:pgSz w:w="11910" w:h="16840"/>
          <w:pgMar w:top="1920" w:right="425" w:bottom="2120" w:left="425" w:header="710" w:footer="1933" w:gutter="0"/>
          <w:cols w:space="708"/>
        </w:sectPr>
      </w:pPr>
    </w:p>
    <w:p w14:paraId="6E65836E" w14:textId="77777777" w:rsidR="003F6C0A" w:rsidRDefault="00000000">
      <w:pPr>
        <w:pStyle w:val="Tekstpodstawowy"/>
        <w:spacing w:before="222" w:line="276" w:lineRule="auto"/>
        <w:ind w:left="995" w:right="1097"/>
        <w:jc w:val="both"/>
      </w:pPr>
      <w:r>
        <w:rPr>
          <w:b/>
          <w:sz w:val="19"/>
        </w:rPr>
        <w:lastRenderedPageBreak/>
        <w:t xml:space="preserve">Лицо, работающее по краткосрочному договору – </w:t>
      </w:r>
      <w:r>
        <w:rPr>
          <w:sz w:val="19"/>
        </w:rPr>
        <w:t>лицо, работающее по договору, являющемуся основанием для установления трудовых отношений или иной формы занятости, заключенному на определенный срок, который истекает в период реализации проекта или длится не более 6 месяцев.</w:t>
      </w:r>
    </w:p>
    <w:p w14:paraId="476FFC63" w14:textId="77777777" w:rsidR="003F6C0A" w:rsidRDefault="00000000">
      <w:pPr>
        <w:spacing w:before="241" w:line="276" w:lineRule="auto"/>
        <w:ind w:left="995" w:right="1094"/>
        <w:jc w:val="both"/>
      </w:pPr>
      <w:r>
        <w:rPr>
          <w:b/>
          <w:sz w:val="19"/>
        </w:rPr>
        <w:t xml:space="preserve">Лицо, работающее по гражданско-правовым договорам – </w:t>
      </w:r>
      <w:r>
        <w:rPr>
          <w:sz w:val="19"/>
        </w:rPr>
        <w:t>лицо, работающее по договору, регулируемому положениями Гражданского кодекса, например, договор подряда, договор поручения.</w:t>
      </w:r>
    </w:p>
    <w:p w14:paraId="2E322B52" w14:textId="77777777" w:rsidR="003F6C0A" w:rsidRDefault="00000000">
      <w:pPr>
        <w:pStyle w:val="Tekstpodstawowy"/>
        <w:spacing w:before="240" w:line="276" w:lineRule="auto"/>
        <w:ind w:left="995" w:right="1104"/>
        <w:jc w:val="both"/>
      </w:pPr>
      <w:r>
        <w:rPr>
          <w:b/>
          <w:sz w:val="19"/>
        </w:rPr>
        <w:t xml:space="preserve">Учащийся </w:t>
      </w:r>
      <w:r>
        <w:rPr>
          <w:sz w:val="19"/>
        </w:rPr>
        <w:t>– участник (как гражданин третьего государства, так и лицо из принимающего сообщества), который проходит обучение на территории муниципалитета Кракова или Краковского района. Статус учащегося должен быть подтвержден соответствующими документами во время набора. Требуемым документом для проверки является документ, подтверждающий обучение в указанной местности, например, справки из школ, вузов или других учебных заведений.</w:t>
      </w:r>
    </w:p>
    <w:p w14:paraId="55B4BBF5" w14:textId="77777777" w:rsidR="003F6C0A" w:rsidRDefault="00000000">
      <w:pPr>
        <w:pStyle w:val="Tekstpodstawowy"/>
        <w:spacing w:before="241" w:line="276" w:lineRule="auto"/>
        <w:ind w:left="995" w:right="1220"/>
        <w:jc w:val="both"/>
      </w:pPr>
      <w:r>
        <w:rPr>
          <w:b/>
          <w:sz w:val="19"/>
        </w:rPr>
        <w:t xml:space="preserve">Партнер проекта </w:t>
      </w:r>
      <w:r>
        <w:rPr>
          <w:sz w:val="19"/>
        </w:rPr>
        <w:t>– Стивен Маллен «Three Lions - English For Life», с sede в Кракове по адресу ул. Józefa Sarego 16/44, 31-047 Краков, субъект, участвующий в реализации проекта в задаче 3 (Семинары, способствующие повышению уровня владения польским языком) на основании соглашения о финансировании в рамках Мероприятия 6.19 Комплексная поддержка граждан третьих стран в рамках проекта «IntegrujeMY się» и соглашения о партнерстве с Бенефициаром, которым является Фонд управления и инноваций с головным офисом в Люблине.</w:t>
      </w:r>
    </w:p>
    <w:p w14:paraId="119B97AC" w14:textId="77777777" w:rsidR="003F6C0A" w:rsidRDefault="00000000">
      <w:pPr>
        <w:pStyle w:val="Tekstpodstawowy"/>
        <w:spacing w:before="241" w:line="276" w:lineRule="auto"/>
        <w:ind w:left="995" w:right="1095"/>
        <w:jc w:val="both"/>
      </w:pPr>
      <w:r>
        <w:rPr>
          <w:b/>
          <w:sz w:val="19"/>
        </w:rPr>
        <w:t xml:space="preserve">Проект </w:t>
      </w:r>
      <w:r>
        <w:rPr>
          <w:sz w:val="19"/>
        </w:rPr>
        <w:t>– под этим следует понимать проект «IntegrujeMY się», реализуемый Фондом управления и инноваций с sede в Люблине и софинансируемый из средств Европейского Союза в рамках Программы «Европейские фонды для Малопольши 2021-2027», Приоритет: Европейские фонды для рынка труда, образования и социальной интеграции, Мера 6.19 Комплексная поддержка граждан третьих стран.</w:t>
      </w:r>
    </w:p>
    <w:p w14:paraId="19166A05" w14:textId="77777777" w:rsidR="003F6C0A" w:rsidRDefault="00000000">
      <w:pPr>
        <w:pStyle w:val="Tekstpodstawowy"/>
        <w:spacing w:before="241" w:line="276" w:lineRule="auto"/>
        <w:ind w:left="995" w:right="1102"/>
        <w:jc w:val="both"/>
      </w:pPr>
      <w:r>
        <w:rPr>
          <w:b/>
          <w:sz w:val="19"/>
        </w:rPr>
        <w:t xml:space="preserve">Веб-сайт </w:t>
      </w:r>
      <w:r>
        <w:rPr>
          <w:sz w:val="19"/>
        </w:rPr>
        <w:t>– веб-сайт, на котором будет размещена информация о проекте, доступный по адресу</w:t>
      </w:r>
      <w:hyperlink r:id="rId11">
        <w:r>
          <w:rPr>
            <w:color w:val="0000FF"/>
            <w:sz w:val="19"/>
            <w:u w:val="single" w:color="0000FF"/>
          </w:rPr>
          <w:t xml:space="preserve"> https://www.integrujemysie.pl</w:t>
        </w:r>
      </w:hyperlink>
    </w:p>
    <w:p w14:paraId="0BEDEEB4" w14:textId="77777777" w:rsidR="003F6C0A" w:rsidRDefault="00000000">
      <w:pPr>
        <w:spacing w:before="240"/>
        <w:ind w:left="995"/>
      </w:pPr>
      <w:r>
        <w:rPr>
          <w:b/>
          <w:sz w:val="19"/>
        </w:rPr>
        <w:t xml:space="preserve">Участник проекта (УП) </w:t>
      </w:r>
      <w:r>
        <w:rPr>
          <w:sz w:val="19"/>
        </w:rPr>
        <w:t xml:space="preserve">– физическое лицо, которое было отобрано для участия в </w:t>
      </w:r>
      <w:r>
        <w:rPr>
          <w:spacing w:val="-2"/>
          <w:sz w:val="19"/>
        </w:rPr>
        <w:t>проекте</w:t>
      </w:r>
    </w:p>
    <w:p w14:paraId="41EB1B4C" w14:textId="77777777" w:rsidR="003F6C0A" w:rsidRDefault="00000000">
      <w:pPr>
        <w:spacing w:before="160"/>
        <w:ind w:left="1697" w:right="1692"/>
        <w:jc w:val="center"/>
        <w:rPr>
          <w:b/>
        </w:rPr>
      </w:pPr>
      <w:r>
        <w:rPr>
          <w:b/>
          <w:spacing w:val="-5"/>
          <w:sz w:val="19"/>
        </w:rPr>
        <w:t>§3</w:t>
      </w:r>
    </w:p>
    <w:p w14:paraId="73831D61" w14:textId="77777777" w:rsidR="003F6C0A" w:rsidRDefault="00000000">
      <w:pPr>
        <w:pStyle w:val="Nagwek3"/>
      </w:pPr>
      <w:bookmarkStart w:id="2" w:name="PODSTAWOWE_KRYTERIA_UCZESTNICTWA_W_PROJE"/>
      <w:bookmarkEnd w:id="2"/>
      <w:r>
        <w:rPr>
          <w:sz w:val="19"/>
        </w:rPr>
        <w:t xml:space="preserve">ОСНОВНЫЕ КРИТЕРИИ УЧАСТИЯ В </w:t>
      </w:r>
      <w:r>
        <w:rPr>
          <w:spacing w:val="-2"/>
          <w:sz w:val="19"/>
        </w:rPr>
        <w:t>ПРОЕКТЕ</w:t>
      </w:r>
    </w:p>
    <w:p w14:paraId="080B0C3A" w14:textId="77777777" w:rsidR="003F6C0A" w:rsidRDefault="00000000">
      <w:pPr>
        <w:pStyle w:val="Akapitzlist"/>
        <w:numPr>
          <w:ilvl w:val="0"/>
          <w:numId w:val="48"/>
        </w:numPr>
        <w:tabs>
          <w:tab w:val="left" w:pos="1534"/>
          <w:tab w:val="left" w:pos="1536"/>
        </w:tabs>
        <w:spacing w:before="160" w:line="276" w:lineRule="auto"/>
        <w:ind w:right="1005"/>
        <w:jc w:val="both"/>
      </w:pPr>
      <w:r>
        <w:rPr>
          <w:sz w:val="19"/>
        </w:rPr>
        <w:t>В проекте примут участие 60 человек – граждан третьих стран, которые соответствуют всем следующим формальным критериям:</w:t>
      </w:r>
    </w:p>
    <w:p w14:paraId="2AE0B575" w14:textId="77777777" w:rsidR="003F6C0A" w:rsidRDefault="00000000">
      <w:pPr>
        <w:pStyle w:val="Akapitzlist"/>
        <w:numPr>
          <w:ilvl w:val="1"/>
          <w:numId w:val="48"/>
        </w:numPr>
        <w:tabs>
          <w:tab w:val="left" w:pos="1827"/>
          <w:tab w:val="left" w:pos="1829"/>
        </w:tabs>
        <w:spacing w:before="20" w:line="276" w:lineRule="auto"/>
        <w:ind w:right="992"/>
        <w:jc w:val="both"/>
      </w:pPr>
      <w:r>
        <w:rPr>
          <w:sz w:val="19"/>
        </w:rPr>
        <w:t>Являются гражданами третьих стран и имеют подтверждающий документ: паспорт, визу, вид на жительство (временный/постоянный/долгосрочный резидент ЕС), решение о разрешении на проживание, документ, подтверждающий статус апатрида, или другой документ, выданный международными органами (например, МОМ, УВКБ).</w:t>
      </w:r>
    </w:p>
    <w:p w14:paraId="099E1FAD" w14:textId="77777777" w:rsidR="003F6C0A" w:rsidRDefault="00000000">
      <w:pPr>
        <w:pStyle w:val="Akapitzlist"/>
        <w:numPr>
          <w:ilvl w:val="1"/>
          <w:numId w:val="48"/>
        </w:numPr>
        <w:tabs>
          <w:tab w:val="left" w:pos="1829"/>
        </w:tabs>
        <w:spacing w:before="19" w:line="276" w:lineRule="auto"/>
        <w:ind w:right="983"/>
        <w:jc w:val="both"/>
      </w:pPr>
      <w:r>
        <w:rPr>
          <w:sz w:val="19"/>
        </w:rPr>
        <w:t xml:space="preserve">Находятся в Польше на законных основаниях и имеют один из документов, указанных в пункте 1.a выше, справку о предоставлении защиты или административное решение, подтверждающее этот </w:t>
      </w:r>
      <w:r>
        <w:rPr>
          <w:spacing w:val="-2"/>
          <w:sz w:val="19"/>
        </w:rPr>
        <w:t>факт.</w:t>
      </w:r>
    </w:p>
    <w:p w14:paraId="1231DEFB" w14:textId="77777777" w:rsidR="003F6C0A" w:rsidRDefault="003F6C0A">
      <w:pPr>
        <w:pStyle w:val="Akapitzlist"/>
        <w:spacing w:line="276" w:lineRule="auto"/>
        <w:sectPr w:rsidR="003F6C0A">
          <w:pgSz w:w="11910" w:h="16840"/>
          <w:pgMar w:top="1920" w:right="425" w:bottom="2120" w:left="425" w:header="710" w:footer="1933" w:gutter="0"/>
          <w:cols w:space="708"/>
        </w:sectPr>
      </w:pPr>
    </w:p>
    <w:p w14:paraId="1E440054" w14:textId="77777777" w:rsidR="003F6C0A" w:rsidRDefault="00000000">
      <w:pPr>
        <w:pStyle w:val="Akapitzlist"/>
        <w:numPr>
          <w:ilvl w:val="1"/>
          <w:numId w:val="48"/>
        </w:numPr>
        <w:tabs>
          <w:tab w:val="left" w:pos="1827"/>
          <w:tab w:val="left" w:pos="1829"/>
        </w:tabs>
        <w:spacing w:before="222" w:line="276" w:lineRule="auto"/>
        <w:ind w:right="995"/>
        <w:jc w:val="both"/>
      </w:pPr>
      <w:r>
        <w:rPr>
          <w:sz w:val="19"/>
        </w:rPr>
        <w:lastRenderedPageBreak/>
        <w:t>Достигли 18-летнего возраста и имеют подтверждающий документ в виде удостоверения личности, паспорта или карты пребывания.</w:t>
      </w:r>
    </w:p>
    <w:p w14:paraId="31CD5262" w14:textId="77777777" w:rsidR="003F6C0A" w:rsidRDefault="00000000">
      <w:pPr>
        <w:pStyle w:val="Akapitzlist"/>
        <w:numPr>
          <w:ilvl w:val="1"/>
          <w:numId w:val="48"/>
        </w:numPr>
        <w:tabs>
          <w:tab w:val="left" w:pos="1830"/>
        </w:tabs>
        <w:spacing w:before="23" w:line="276" w:lineRule="auto"/>
        <w:ind w:left="1830" w:right="982" w:hanging="359"/>
        <w:jc w:val="both"/>
      </w:pPr>
      <w:r>
        <w:rPr>
          <w:sz w:val="19"/>
        </w:rPr>
        <w:t xml:space="preserve">Проживают, работают или учатся на территории города Кракова или Краковского повята (в понимании Гражданского кодекса) и имеют документ, подтверждающий их статус, в виде заявления </w:t>
      </w:r>
      <w:r>
        <w:rPr>
          <w:spacing w:val="-2"/>
          <w:sz w:val="19"/>
        </w:rPr>
        <w:t xml:space="preserve">участника (в случае проживания) или документа, подтверждающего их трудоустройство/обучение на </w:t>
      </w:r>
      <w:r>
        <w:rPr>
          <w:sz w:val="19"/>
        </w:rPr>
        <w:t>указанной территории.</w:t>
      </w:r>
    </w:p>
    <w:p w14:paraId="2CDE5876" w14:textId="77777777" w:rsidR="003F6C0A" w:rsidRDefault="00000000">
      <w:pPr>
        <w:pStyle w:val="Akapitzlist"/>
        <w:numPr>
          <w:ilvl w:val="0"/>
          <w:numId w:val="48"/>
        </w:numPr>
        <w:tabs>
          <w:tab w:val="left" w:pos="1534"/>
          <w:tab w:val="left" w:pos="1536"/>
        </w:tabs>
        <w:spacing w:before="22" w:line="276" w:lineRule="auto"/>
        <w:ind w:right="935"/>
        <w:jc w:val="both"/>
      </w:pPr>
      <w:r>
        <w:rPr>
          <w:sz w:val="19"/>
        </w:rPr>
        <w:t xml:space="preserve">Участниками проекта в задании 4 (Семинары по культурной и социальной интеграции) также будут 60 человек из принимающей общины, которые соответствуют всем следующим </w:t>
      </w:r>
      <w:r>
        <w:rPr>
          <w:spacing w:val="-2"/>
          <w:sz w:val="19"/>
        </w:rPr>
        <w:t>критериям:</w:t>
      </w:r>
    </w:p>
    <w:p w14:paraId="68F47F0E" w14:textId="77777777" w:rsidR="003F6C0A" w:rsidRDefault="00000000">
      <w:pPr>
        <w:pStyle w:val="Akapitzlist"/>
        <w:numPr>
          <w:ilvl w:val="1"/>
          <w:numId w:val="48"/>
        </w:numPr>
        <w:tabs>
          <w:tab w:val="left" w:pos="1827"/>
          <w:tab w:val="left" w:pos="1829"/>
        </w:tabs>
        <w:spacing w:before="20" w:line="276" w:lineRule="auto"/>
        <w:ind w:right="994"/>
      </w:pPr>
      <w:r>
        <w:rPr>
          <w:sz w:val="19"/>
        </w:rPr>
        <w:t>Они являются лицами из окружения гражданина третьего государства и имеют подтверждающий документ (удостоверение личности, паспорт).</w:t>
      </w:r>
    </w:p>
    <w:p w14:paraId="06BB3446" w14:textId="77777777" w:rsidR="003F6C0A" w:rsidRDefault="00000000">
      <w:pPr>
        <w:pStyle w:val="Akapitzlist"/>
        <w:numPr>
          <w:ilvl w:val="1"/>
          <w:numId w:val="48"/>
        </w:numPr>
        <w:tabs>
          <w:tab w:val="left" w:pos="1829"/>
        </w:tabs>
        <w:spacing w:before="19" w:line="276" w:lineRule="auto"/>
        <w:ind w:right="995"/>
      </w:pPr>
      <w:r>
        <w:rPr>
          <w:sz w:val="19"/>
        </w:rPr>
        <w:t>Достигли 18 лет и имеют подтверждающий документ в виде удостоверения личности, паспорта или карты пребывания.</w:t>
      </w:r>
    </w:p>
    <w:p w14:paraId="56D12264" w14:textId="77777777" w:rsidR="003F6C0A" w:rsidRDefault="00000000">
      <w:pPr>
        <w:pStyle w:val="Akapitzlist"/>
        <w:numPr>
          <w:ilvl w:val="1"/>
          <w:numId w:val="48"/>
        </w:numPr>
        <w:tabs>
          <w:tab w:val="left" w:pos="1830"/>
        </w:tabs>
        <w:spacing w:before="22" w:line="276" w:lineRule="auto"/>
        <w:ind w:left="1830" w:right="987" w:hanging="359"/>
      </w:pPr>
      <w:r>
        <w:rPr>
          <w:sz w:val="19"/>
        </w:rPr>
        <w:t>Проживают на территории города Кракова или Краковского округа (в понимании Гражданского кодекса) и представят подтверждающий документ в виде заявления участника.</w:t>
      </w:r>
    </w:p>
    <w:p w14:paraId="302142AD" w14:textId="77777777" w:rsidR="003F6C0A" w:rsidRDefault="00000000">
      <w:pPr>
        <w:pStyle w:val="Akapitzlist"/>
        <w:numPr>
          <w:ilvl w:val="0"/>
          <w:numId w:val="48"/>
        </w:numPr>
        <w:tabs>
          <w:tab w:val="left" w:pos="1534"/>
          <w:tab w:val="left" w:pos="1538"/>
        </w:tabs>
        <w:spacing w:before="1" w:line="276" w:lineRule="auto"/>
        <w:ind w:left="1538" w:right="1096" w:hanging="360"/>
        <w:jc w:val="both"/>
      </w:pPr>
      <w:r>
        <w:rPr>
          <w:sz w:val="19"/>
        </w:rPr>
        <w:t>Право на участие в проекте проверяется Бенефициаром на этапе набора в проект на основании информации, содержащейся в заполненной Кандидатом/Кандидаткой Рекрутинговой форме и представленных им заявлениях/справках и других необходимых документах, описанных в §4 настоящего Регламента. Критерий приемлемости также проверяется в день присоединения участника к проекту, т. е. в день начала первой формы поддержки.</w:t>
      </w:r>
    </w:p>
    <w:p w14:paraId="0707B35A" w14:textId="77777777" w:rsidR="003F6C0A" w:rsidRDefault="00000000">
      <w:pPr>
        <w:pStyle w:val="Akapitzlist"/>
        <w:numPr>
          <w:ilvl w:val="0"/>
          <w:numId w:val="48"/>
        </w:numPr>
        <w:tabs>
          <w:tab w:val="left" w:pos="1534"/>
          <w:tab w:val="left" w:pos="1538"/>
        </w:tabs>
        <w:spacing w:before="1" w:line="276" w:lineRule="auto"/>
        <w:ind w:left="1538" w:right="1113" w:hanging="360"/>
        <w:jc w:val="both"/>
      </w:pPr>
      <w:r>
        <w:rPr>
          <w:sz w:val="19"/>
        </w:rPr>
        <w:t>Лицо, участвующее в данном проекте, не может одновременно участвовать в другом проекте FEM 2021–2027, в котором предусмотренные формы поддержки являются такого же рода или направлены на достижение той же цели/преимущества для участника. Верификационным документом является заявление участника.</w:t>
      </w:r>
    </w:p>
    <w:p w14:paraId="4D7848A1" w14:textId="77777777" w:rsidR="003F6C0A" w:rsidRDefault="00000000">
      <w:pPr>
        <w:pStyle w:val="Akapitzlist"/>
        <w:numPr>
          <w:ilvl w:val="0"/>
          <w:numId w:val="48"/>
        </w:numPr>
        <w:tabs>
          <w:tab w:val="left" w:pos="1534"/>
          <w:tab w:val="left" w:pos="1538"/>
        </w:tabs>
        <w:spacing w:line="276" w:lineRule="auto"/>
        <w:ind w:left="1538" w:right="1113" w:hanging="360"/>
        <w:jc w:val="both"/>
      </w:pPr>
      <w:r>
        <w:rPr>
          <w:sz w:val="19"/>
        </w:rPr>
        <w:t>В случае, если участник получает параллельно идентичную поддержку в более чем одном проекте, он исключается из списка участников проекта. В таком случае бенефициар имеет право на регрессные требования в отношении такого участника в связи с расходами, понесенными им в связи с его участием в проекте.</w:t>
      </w:r>
    </w:p>
    <w:p w14:paraId="1A872687" w14:textId="77777777" w:rsidR="003F6C0A" w:rsidRDefault="00000000">
      <w:pPr>
        <w:pStyle w:val="Akapitzlist"/>
        <w:numPr>
          <w:ilvl w:val="0"/>
          <w:numId w:val="48"/>
        </w:numPr>
        <w:tabs>
          <w:tab w:val="left" w:pos="1534"/>
        </w:tabs>
        <w:spacing w:before="2"/>
        <w:ind w:left="1534" w:hanging="356"/>
        <w:jc w:val="both"/>
      </w:pPr>
      <w:r>
        <w:rPr>
          <w:sz w:val="19"/>
        </w:rPr>
        <w:t xml:space="preserve">В проекте не могут </w:t>
      </w:r>
      <w:r>
        <w:rPr>
          <w:spacing w:val="-2"/>
          <w:sz w:val="19"/>
        </w:rPr>
        <w:t>участвовать:</w:t>
      </w:r>
    </w:p>
    <w:p w14:paraId="4DDDBAF2" w14:textId="77777777" w:rsidR="003F6C0A" w:rsidRDefault="00000000">
      <w:pPr>
        <w:pStyle w:val="Akapitzlist"/>
        <w:numPr>
          <w:ilvl w:val="1"/>
          <w:numId w:val="48"/>
        </w:numPr>
        <w:tabs>
          <w:tab w:val="left" w:pos="1816"/>
          <w:tab w:val="left" w:pos="1896"/>
        </w:tabs>
        <w:spacing w:before="79" w:line="276" w:lineRule="auto"/>
        <w:ind w:left="1896" w:right="1109" w:hanging="360"/>
      </w:pPr>
      <w:r>
        <w:rPr>
          <w:sz w:val="19"/>
        </w:rPr>
        <w:t>лица, которые не подпадают под группу, указанную как имеющую право на получение поддержки, т. е. не соответствуют критериям, указанным в пунктах 1 и 2 настоящего параграфа;</w:t>
      </w:r>
    </w:p>
    <w:p w14:paraId="4E59AEB4" w14:textId="77777777" w:rsidR="003F6C0A" w:rsidRDefault="00000000">
      <w:pPr>
        <w:pStyle w:val="Akapitzlist"/>
        <w:numPr>
          <w:ilvl w:val="1"/>
          <w:numId w:val="48"/>
        </w:numPr>
        <w:tabs>
          <w:tab w:val="left" w:pos="1815"/>
          <w:tab w:val="left" w:pos="1896"/>
        </w:tabs>
        <w:spacing w:before="3" w:line="276" w:lineRule="auto"/>
        <w:ind w:left="1896" w:right="1122" w:hanging="360"/>
      </w:pPr>
      <w:r>
        <w:rPr>
          <w:sz w:val="19"/>
        </w:rPr>
        <w:t>лица, которые не ознакомились с Правилами отбора участников проекта и не приняли его условия;</w:t>
      </w:r>
    </w:p>
    <w:p w14:paraId="61901298" w14:textId="77777777" w:rsidR="003F6C0A" w:rsidRDefault="00000000">
      <w:pPr>
        <w:pStyle w:val="Akapitzlist"/>
        <w:numPr>
          <w:ilvl w:val="1"/>
          <w:numId w:val="48"/>
        </w:numPr>
        <w:tabs>
          <w:tab w:val="left" w:pos="1816"/>
          <w:tab w:val="left" w:pos="1896"/>
        </w:tabs>
        <w:spacing w:before="4" w:line="276" w:lineRule="auto"/>
        <w:ind w:left="1896" w:right="981" w:hanging="360"/>
      </w:pPr>
      <w:r>
        <w:rPr>
          <w:sz w:val="19"/>
        </w:rPr>
        <w:t>лица, которые не дали согласия на обработку своих персональных данных для целей мониторинга и оценки проекта.</w:t>
      </w:r>
    </w:p>
    <w:p w14:paraId="6F263DF0" w14:textId="77777777" w:rsidR="003F6C0A" w:rsidRDefault="00000000">
      <w:pPr>
        <w:pStyle w:val="Akapitzlist"/>
        <w:numPr>
          <w:ilvl w:val="0"/>
          <w:numId w:val="48"/>
        </w:numPr>
        <w:tabs>
          <w:tab w:val="left" w:pos="1536"/>
          <w:tab w:val="left" w:pos="1538"/>
        </w:tabs>
        <w:spacing w:line="276" w:lineRule="auto"/>
        <w:ind w:left="1538" w:right="989" w:hanging="360"/>
        <w:jc w:val="both"/>
      </w:pPr>
      <w:r>
        <w:rPr>
          <w:sz w:val="19"/>
        </w:rPr>
        <w:t xml:space="preserve">При наборе участников в проект </w:t>
      </w:r>
      <w:r>
        <w:rPr>
          <w:b/>
          <w:sz w:val="19"/>
        </w:rPr>
        <w:t xml:space="preserve">«IntegrujeMY się» (Мы интегрируемся) </w:t>
      </w:r>
      <w:r>
        <w:rPr>
          <w:sz w:val="19"/>
        </w:rPr>
        <w:t>Комиссия по набору участников присваивает дополнительные баллы за соответствие следующим преференциальным критериям, которые будут применяться к следующим категориям лиц:</w:t>
      </w:r>
    </w:p>
    <w:p w14:paraId="29230F88" w14:textId="77777777" w:rsidR="003F6C0A" w:rsidRDefault="003F6C0A">
      <w:pPr>
        <w:pStyle w:val="Akapitzlist"/>
        <w:spacing w:line="276" w:lineRule="auto"/>
        <w:sectPr w:rsidR="003F6C0A">
          <w:pgSz w:w="11910" w:h="16840"/>
          <w:pgMar w:top="1920" w:right="425" w:bottom="2120" w:left="425" w:header="710" w:footer="1933" w:gutter="0"/>
          <w:cols w:space="708"/>
        </w:sectPr>
      </w:pPr>
    </w:p>
    <w:p w14:paraId="4117AB19" w14:textId="77777777" w:rsidR="003F6C0A" w:rsidRDefault="00000000">
      <w:pPr>
        <w:pStyle w:val="Akapitzlist"/>
        <w:numPr>
          <w:ilvl w:val="1"/>
          <w:numId w:val="48"/>
        </w:numPr>
        <w:tabs>
          <w:tab w:val="left" w:pos="1894"/>
          <w:tab w:val="left" w:pos="1896"/>
        </w:tabs>
        <w:spacing w:before="222" w:line="276" w:lineRule="auto"/>
        <w:ind w:left="1896" w:right="982" w:hanging="360"/>
        <w:jc w:val="both"/>
      </w:pPr>
      <w:r>
        <w:rPr>
          <w:b/>
          <w:color w:val="2F2F2F"/>
          <w:sz w:val="19"/>
        </w:rPr>
        <w:lastRenderedPageBreak/>
        <w:t xml:space="preserve">Лицо с инвалидностью (OzN): </w:t>
      </w:r>
      <w:r>
        <w:rPr>
          <w:color w:val="2F2F2F"/>
          <w:sz w:val="19"/>
        </w:rPr>
        <w:t>за этот критерий начисляется</w:t>
      </w:r>
      <w:r>
        <w:rPr>
          <w:b/>
          <w:color w:val="2F2F2F"/>
          <w:sz w:val="19"/>
        </w:rPr>
        <w:t xml:space="preserve"> 2 балла</w:t>
      </w:r>
      <w:r>
        <w:rPr>
          <w:color w:val="2F2F2F"/>
          <w:sz w:val="19"/>
        </w:rPr>
        <w:t xml:space="preserve">. Подтверждающим документом является решение о признании инвалидности или </w:t>
      </w:r>
      <w:r>
        <w:rPr>
          <w:color w:val="2F2F2F"/>
          <w:spacing w:val="-2"/>
          <w:sz w:val="19"/>
        </w:rPr>
        <w:t>медицинская</w:t>
      </w:r>
      <w:r>
        <w:rPr>
          <w:color w:val="2F2F2F"/>
          <w:sz w:val="19"/>
        </w:rPr>
        <w:t xml:space="preserve"> справка</w:t>
      </w:r>
      <w:r>
        <w:rPr>
          <w:color w:val="2F2F2F"/>
          <w:spacing w:val="-2"/>
          <w:sz w:val="19"/>
        </w:rPr>
        <w:t>;</w:t>
      </w:r>
    </w:p>
    <w:p w14:paraId="440BBDFE" w14:textId="77777777" w:rsidR="003F6C0A" w:rsidRDefault="00000000">
      <w:pPr>
        <w:pStyle w:val="Akapitzlist"/>
        <w:numPr>
          <w:ilvl w:val="1"/>
          <w:numId w:val="48"/>
        </w:numPr>
        <w:tabs>
          <w:tab w:val="left" w:pos="1896"/>
        </w:tabs>
        <w:spacing w:before="1" w:line="276" w:lineRule="auto"/>
        <w:ind w:left="1896" w:right="987" w:hanging="360"/>
        <w:jc w:val="both"/>
      </w:pPr>
      <w:r>
        <w:rPr>
          <w:b/>
          <w:color w:val="2F2F2F"/>
          <w:sz w:val="19"/>
        </w:rPr>
        <w:t xml:space="preserve">Лицо, находящееся под временной защитой в связи с войной в Украине: </w:t>
      </w:r>
      <w:r>
        <w:rPr>
          <w:color w:val="2F2F2F"/>
          <w:sz w:val="19"/>
        </w:rPr>
        <w:t>лица, которые после агрессии Российской Федерации против Украины были взяты под временную защиту и проживают на территории города Кракова или Краковского района, получают</w:t>
      </w:r>
      <w:r>
        <w:rPr>
          <w:b/>
          <w:color w:val="2F2F2F"/>
          <w:sz w:val="19"/>
        </w:rPr>
        <w:t xml:space="preserve"> 2 балла</w:t>
      </w:r>
      <w:r>
        <w:rPr>
          <w:color w:val="2F2F2F"/>
          <w:sz w:val="19"/>
        </w:rPr>
        <w:t xml:space="preserve">. Требуется представить справку из Управления по делам иностранцев или другой эквивалентный </w:t>
      </w:r>
      <w:r>
        <w:rPr>
          <w:color w:val="2F2F2F"/>
          <w:spacing w:val="-2"/>
          <w:sz w:val="19"/>
        </w:rPr>
        <w:t>документ;</w:t>
      </w:r>
    </w:p>
    <w:p w14:paraId="11847FEF" w14:textId="77777777" w:rsidR="003F6C0A" w:rsidRDefault="00000000">
      <w:pPr>
        <w:pStyle w:val="Akapitzlist"/>
        <w:numPr>
          <w:ilvl w:val="1"/>
          <w:numId w:val="48"/>
        </w:numPr>
        <w:tabs>
          <w:tab w:val="left" w:pos="1894"/>
          <w:tab w:val="left" w:pos="1896"/>
        </w:tabs>
        <w:spacing w:before="1" w:line="276" w:lineRule="auto"/>
        <w:ind w:left="1896" w:right="988" w:hanging="360"/>
        <w:jc w:val="both"/>
      </w:pPr>
      <w:r>
        <w:rPr>
          <w:b/>
          <w:color w:val="2F2F2F"/>
          <w:sz w:val="19"/>
        </w:rPr>
        <w:t xml:space="preserve">Женщина: </w:t>
      </w:r>
      <w:r>
        <w:rPr>
          <w:color w:val="2F2F2F"/>
          <w:sz w:val="19"/>
        </w:rPr>
        <w:t>За этот критерий начисляется</w:t>
      </w:r>
      <w:r>
        <w:rPr>
          <w:b/>
          <w:color w:val="2F2F2F"/>
          <w:sz w:val="19"/>
        </w:rPr>
        <w:t xml:space="preserve"> 1 балл</w:t>
      </w:r>
      <w:r>
        <w:rPr>
          <w:color w:val="2F2F2F"/>
          <w:sz w:val="19"/>
        </w:rPr>
        <w:t>. Проверка осуществляется на основании документа, удостоверяющего личность.</w:t>
      </w:r>
    </w:p>
    <w:p w14:paraId="232CB251" w14:textId="77777777" w:rsidR="003F6C0A" w:rsidRDefault="00000000">
      <w:pPr>
        <w:pStyle w:val="Akapitzlist"/>
        <w:numPr>
          <w:ilvl w:val="0"/>
          <w:numId w:val="48"/>
        </w:numPr>
        <w:tabs>
          <w:tab w:val="left" w:pos="1536"/>
          <w:tab w:val="left" w:pos="1538"/>
        </w:tabs>
        <w:spacing w:line="276" w:lineRule="auto"/>
        <w:ind w:left="1538" w:right="988" w:hanging="360"/>
        <w:jc w:val="both"/>
      </w:pPr>
      <w:r>
        <w:rPr>
          <w:sz w:val="19"/>
        </w:rPr>
        <w:t>В соответствии с положениями проекта, преференции, указанные в пункте 7, направлены на поддержку групп, особенно подверженных дискриминации или исключению, в том числе на обеспечение участия не менее 36 женщин и 3 человек с инвалидностью.</w:t>
      </w:r>
    </w:p>
    <w:p w14:paraId="04C193A3" w14:textId="77777777" w:rsidR="003F6C0A" w:rsidRDefault="00000000">
      <w:pPr>
        <w:pStyle w:val="Akapitzlist"/>
        <w:numPr>
          <w:ilvl w:val="0"/>
          <w:numId w:val="48"/>
        </w:numPr>
        <w:tabs>
          <w:tab w:val="left" w:pos="1536"/>
          <w:tab w:val="left" w:pos="1538"/>
        </w:tabs>
        <w:spacing w:line="276" w:lineRule="auto"/>
        <w:ind w:left="1538" w:right="989" w:hanging="360"/>
        <w:jc w:val="both"/>
      </w:pPr>
      <w:r>
        <w:rPr>
          <w:sz w:val="19"/>
        </w:rPr>
        <w:t>В результате проведенного отбора будет составлен рейтинг (по итогам каждого месяца отбора) лиц, прошедших отбор для участия в проекте, а также резервный список, составляющий не менее 10% от числа участников, прошедших отбор для участия в проекте. Участники будут проинформированы о результатах отбора для участия в проекте в письменной/электронной/телефонной форме.</w:t>
      </w:r>
    </w:p>
    <w:p w14:paraId="11498F43" w14:textId="77777777" w:rsidR="003F6C0A" w:rsidRDefault="00000000">
      <w:pPr>
        <w:spacing w:before="121"/>
        <w:ind w:left="725"/>
        <w:jc w:val="center"/>
        <w:rPr>
          <w:b/>
        </w:rPr>
      </w:pPr>
      <w:r>
        <w:rPr>
          <w:b/>
          <w:spacing w:val="-5"/>
          <w:sz w:val="19"/>
        </w:rPr>
        <w:t>§4</w:t>
      </w:r>
    </w:p>
    <w:p w14:paraId="4E09B5E9" w14:textId="77777777" w:rsidR="003F6C0A" w:rsidRDefault="00000000">
      <w:pPr>
        <w:pStyle w:val="Nagwek3"/>
        <w:ind w:left="724" w:right="0"/>
      </w:pPr>
      <w:bookmarkStart w:id="3" w:name="DOKUMENTY_REKRUTACYJNE"/>
      <w:bookmarkEnd w:id="3"/>
      <w:r>
        <w:rPr>
          <w:spacing w:val="-2"/>
          <w:sz w:val="19"/>
        </w:rPr>
        <w:t xml:space="preserve">РЕКРУТИНГОВЫЕ </w:t>
      </w:r>
      <w:r>
        <w:rPr>
          <w:sz w:val="19"/>
        </w:rPr>
        <w:t>ДОКУМЕНТЫ</w:t>
      </w:r>
    </w:p>
    <w:p w14:paraId="65948ACD" w14:textId="77777777" w:rsidR="003F6C0A" w:rsidRDefault="00000000">
      <w:pPr>
        <w:pStyle w:val="Akapitzlist"/>
        <w:numPr>
          <w:ilvl w:val="0"/>
          <w:numId w:val="47"/>
        </w:numPr>
        <w:tabs>
          <w:tab w:val="left" w:pos="1467"/>
          <w:tab w:val="left" w:pos="1471"/>
        </w:tabs>
        <w:spacing w:before="160" w:line="276" w:lineRule="auto"/>
        <w:ind w:right="1093" w:hanging="360"/>
        <w:jc w:val="both"/>
      </w:pPr>
      <w:r>
        <w:rPr>
          <w:sz w:val="19"/>
        </w:rPr>
        <w:t>Отбор участников проекта проводится с соблюдением принципов равных возможностей и недискриминации. Критерии отбора участников проекта, определенные в соответствии с принципом равенства, являются открытыми и прозрачными.</w:t>
      </w:r>
      <w:r>
        <w:rPr>
          <w:spacing w:val="-2"/>
          <w:sz w:val="19"/>
        </w:rPr>
        <w:t xml:space="preserve"> </w:t>
      </w:r>
      <w:r>
        <w:rPr>
          <w:sz w:val="19"/>
        </w:rPr>
        <w:t xml:space="preserve">Участники проекта будут отбираться в соответствии с принципом недискриминации по признакам пола, возраста, инвалидности, социального статуса, происхождения, расы, ориентации и других </w:t>
      </w:r>
      <w:r>
        <w:rPr>
          <w:spacing w:val="-2"/>
          <w:sz w:val="19"/>
        </w:rPr>
        <w:t>дифференцирующих</w:t>
      </w:r>
      <w:r>
        <w:rPr>
          <w:sz w:val="19"/>
        </w:rPr>
        <w:t xml:space="preserve"> факторов</w:t>
      </w:r>
      <w:r>
        <w:rPr>
          <w:spacing w:val="-2"/>
          <w:sz w:val="19"/>
        </w:rPr>
        <w:t>.</w:t>
      </w:r>
    </w:p>
    <w:p w14:paraId="0E9DCE8A" w14:textId="77777777" w:rsidR="003F6C0A" w:rsidRDefault="00000000">
      <w:pPr>
        <w:pStyle w:val="Akapitzlist"/>
        <w:numPr>
          <w:ilvl w:val="0"/>
          <w:numId w:val="47"/>
        </w:numPr>
        <w:tabs>
          <w:tab w:val="left" w:pos="1418"/>
        </w:tabs>
        <w:spacing w:before="65"/>
        <w:ind w:left="1418" w:hanging="282"/>
        <w:jc w:val="both"/>
      </w:pPr>
      <w:r>
        <w:rPr>
          <w:sz w:val="19"/>
        </w:rPr>
        <w:t xml:space="preserve">Документы для участия в отборе будут </w:t>
      </w:r>
      <w:r>
        <w:rPr>
          <w:spacing w:val="-2"/>
          <w:sz w:val="19"/>
        </w:rPr>
        <w:t>доступны:</w:t>
      </w:r>
    </w:p>
    <w:p w14:paraId="57094578" w14:textId="77777777" w:rsidR="003F6C0A" w:rsidRDefault="00000000">
      <w:pPr>
        <w:pStyle w:val="Akapitzlist"/>
        <w:numPr>
          <w:ilvl w:val="1"/>
          <w:numId w:val="47"/>
        </w:numPr>
        <w:tabs>
          <w:tab w:val="left" w:pos="1816"/>
        </w:tabs>
        <w:spacing w:before="81"/>
        <w:ind w:left="1816" w:hanging="280"/>
        <w:jc w:val="both"/>
      </w:pPr>
      <w:r>
        <w:rPr>
          <w:spacing w:val="-2"/>
          <w:sz w:val="19"/>
        </w:rPr>
        <w:t>В офисе проекта: ул. Амброже Грабовского 3/1, 33-332 Краков,</w:t>
      </w:r>
    </w:p>
    <w:p w14:paraId="19BAF56C" w14:textId="77777777" w:rsidR="003F6C0A" w:rsidRDefault="00000000">
      <w:pPr>
        <w:pStyle w:val="Akapitzlist"/>
        <w:numPr>
          <w:ilvl w:val="1"/>
          <w:numId w:val="47"/>
        </w:numPr>
        <w:tabs>
          <w:tab w:val="left" w:pos="1816"/>
        </w:tabs>
        <w:spacing w:before="82"/>
        <w:ind w:left="1816" w:hanging="280"/>
        <w:jc w:val="both"/>
      </w:pPr>
      <w:r>
        <w:rPr>
          <w:sz w:val="19"/>
        </w:rPr>
        <w:t>На веб-сайте проекта:</w:t>
      </w:r>
      <w:hyperlink r:id="rId12">
        <w:r>
          <w:rPr>
            <w:color w:val="0000FF"/>
            <w:spacing w:val="-2"/>
            <w:sz w:val="19"/>
            <w:u w:val="single" w:color="0000FF"/>
          </w:rPr>
          <w:t xml:space="preserve"> https://integrujemysie.pl</w:t>
        </w:r>
      </w:hyperlink>
    </w:p>
    <w:p w14:paraId="3465E822" w14:textId="77777777" w:rsidR="003F6C0A" w:rsidRDefault="00000000">
      <w:pPr>
        <w:pStyle w:val="Akapitzlist"/>
        <w:numPr>
          <w:ilvl w:val="0"/>
          <w:numId w:val="47"/>
        </w:numPr>
        <w:tabs>
          <w:tab w:val="left" w:pos="1469"/>
          <w:tab w:val="left" w:pos="1471"/>
        </w:tabs>
        <w:spacing w:before="40" w:line="268" w:lineRule="auto"/>
        <w:ind w:right="1088" w:hanging="360"/>
        <w:jc w:val="both"/>
      </w:pPr>
      <w:r>
        <w:rPr>
          <w:sz w:val="19"/>
        </w:rPr>
        <w:t>Лица, заинтересованные в участии в проекте, подают документы для участия в отборе в бумажной или электронной форме, лично или по почте, электронной почте, курьером или уполномоченным лицом. Корреспонденцию следует направлять по адресу офиса проекта.</w:t>
      </w:r>
      <w:r>
        <w:rPr>
          <w:spacing w:val="-10"/>
          <w:sz w:val="19"/>
        </w:rPr>
        <w:t xml:space="preserve"> </w:t>
      </w:r>
      <w:r>
        <w:rPr>
          <w:sz w:val="19"/>
        </w:rPr>
        <w:t>Лично документы можно подать в: Офис проекта: ul. Ambrożego Grabowskiego 3/1, 33-332 Краков, e-mail:</w:t>
      </w:r>
      <w:hyperlink r:id="rId13">
        <w:r>
          <w:rPr>
            <w:color w:val="0000FF"/>
            <w:sz w:val="19"/>
            <w:u w:val="single" w:color="0000FF"/>
          </w:rPr>
          <w:t>kontakt@integrujemysie.pl</w:t>
        </w:r>
      </w:hyperlink>
      <w:r>
        <w:rPr>
          <w:sz w:val="19"/>
        </w:rPr>
        <w:t xml:space="preserve"> , офис открыт с понедельника по пятницу с 7:30 до 15:30.</w:t>
      </w:r>
    </w:p>
    <w:p w14:paraId="44872729" w14:textId="77777777" w:rsidR="003F6C0A" w:rsidRDefault="00000000">
      <w:pPr>
        <w:pStyle w:val="Akapitzlist"/>
        <w:numPr>
          <w:ilvl w:val="0"/>
          <w:numId w:val="47"/>
        </w:numPr>
        <w:tabs>
          <w:tab w:val="left" w:pos="1419"/>
          <w:tab w:val="left" w:pos="1421"/>
        </w:tabs>
        <w:spacing w:before="1" w:line="268" w:lineRule="auto"/>
        <w:ind w:left="1421" w:right="1115" w:hanging="360"/>
        <w:jc w:val="both"/>
      </w:pPr>
      <w:r>
        <w:rPr>
          <w:sz w:val="19"/>
        </w:rPr>
        <w:t xml:space="preserve">Кандидат, заинтересованный в участии в проекте, обязан в установленный срок предоставить Бенефициару один комплект правильно заполненных и подписанных собственноручно документов для участия в отборе (в бумажном или электронном виде) вместе с необходимыми </w:t>
      </w:r>
      <w:r>
        <w:rPr>
          <w:spacing w:val="-2"/>
          <w:sz w:val="19"/>
        </w:rPr>
        <w:t>приложениями.</w:t>
      </w:r>
    </w:p>
    <w:p w14:paraId="0FF61C53" w14:textId="77777777" w:rsidR="003F6C0A" w:rsidRDefault="00000000">
      <w:pPr>
        <w:pStyle w:val="Akapitzlist"/>
        <w:numPr>
          <w:ilvl w:val="0"/>
          <w:numId w:val="47"/>
        </w:numPr>
        <w:tabs>
          <w:tab w:val="left" w:pos="1419"/>
          <w:tab w:val="left" w:pos="1421"/>
        </w:tabs>
        <w:spacing w:before="1" w:line="268" w:lineRule="auto"/>
        <w:ind w:left="1421" w:right="1111" w:hanging="360"/>
        <w:jc w:val="both"/>
      </w:pPr>
      <w:r>
        <w:rPr>
          <w:sz w:val="19"/>
        </w:rPr>
        <w:t xml:space="preserve">Документы, требуемые от кандидатов на участие в Проекте в процессе </w:t>
      </w:r>
      <w:r>
        <w:rPr>
          <w:spacing w:val="-2"/>
          <w:sz w:val="19"/>
        </w:rPr>
        <w:t>отбора:</w:t>
      </w:r>
    </w:p>
    <w:p w14:paraId="6FA95A1E" w14:textId="77777777" w:rsidR="003F6C0A" w:rsidRDefault="003F6C0A">
      <w:pPr>
        <w:pStyle w:val="Akapitzlist"/>
        <w:spacing w:line="268" w:lineRule="auto"/>
        <w:sectPr w:rsidR="003F6C0A">
          <w:pgSz w:w="11910" w:h="16840"/>
          <w:pgMar w:top="1920" w:right="425" w:bottom="2120" w:left="425" w:header="710" w:footer="1933" w:gutter="0"/>
          <w:cols w:space="708"/>
        </w:sectPr>
      </w:pPr>
    </w:p>
    <w:p w14:paraId="4EF3130E" w14:textId="77777777" w:rsidR="003F6C0A" w:rsidRDefault="00000000">
      <w:pPr>
        <w:pStyle w:val="Akapitzlist"/>
        <w:numPr>
          <w:ilvl w:val="0"/>
          <w:numId w:val="46"/>
        </w:numPr>
        <w:tabs>
          <w:tab w:val="left" w:pos="1893"/>
          <w:tab w:val="left" w:pos="1895"/>
        </w:tabs>
        <w:spacing w:before="222" w:line="276" w:lineRule="auto"/>
        <w:ind w:right="1115"/>
        <w:jc w:val="both"/>
      </w:pPr>
      <w:r>
        <w:rPr>
          <w:sz w:val="19"/>
        </w:rPr>
        <w:lastRenderedPageBreak/>
        <w:t>Форма заявки, образец которой приводится в приложении к настоящему Регламенту (Приложение № 1 к Регламенту отбора и участия),</w:t>
      </w:r>
    </w:p>
    <w:p w14:paraId="5E2ED7FA" w14:textId="77777777" w:rsidR="003F6C0A" w:rsidRDefault="00000000">
      <w:pPr>
        <w:pStyle w:val="Akapitzlist"/>
        <w:numPr>
          <w:ilvl w:val="0"/>
          <w:numId w:val="46"/>
        </w:numPr>
        <w:tabs>
          <w:tab w:val="left" w:pos="1845"/>
          <w:tab w:val="left" w:pos="1895"/>
        </w:tabs>
        <w:spacing w:before="1" w:line="276" w:lineRule="auto"/>
        <w:ind w:right="1108"/>
        <w:jc w:val="both"/>
      </w:pPr>
      <w:r>
        <w:rPr>
          <w:sz w:val="19"/>
        </w:rPr>
        <w:t>Копия решения о степени инвалидности или другого документа, подтверждающего состояние здоровья/инвалидность – в случае лиц с инвалидностью (если применимо); Анкета об усовершенствованиях для лиц с инвалидностью (Приложение № 2 к Правилам отбора и участия),</w:t>
      </w:r>
    </w:p>
    <w:p w14:paraId="46206E22" w14:textId="77777777" w:rsidR="003F6C0A" w:rsidRDefault="00000000">
      <w:pPr>
        <w:pStyle w:val="Akapitzlist"/>
        <w:numPr>
          <w:ilvl w:val="0"/>
          <w:numId w:val="46"/>
        </w:numPr>
        <w:tabs>
          <w:tab w:val="left" w:pos="1844"/>
          <w:tab w:val="left" w:pos="1895"/>
        </w:tabs>
        <w:spacing w:line="276" w:lineRule="auto"/>
        <w:ind w:right="1110"/>
        <w:jc w:val="both"/>
      </w:pPr>
      <w:r>
        <w:rPr>
          <w:sz w:val="19"/>
        </w:rPr>
        <w:t>Заявление о выполнении информационных обязательств в области защиты персональных данных (Приложение № 3 к Правилам набора и участия),</w:t>
      </w:r>
    </w:p>
    <w:p w14:paraId="652DDFCC" w14:textId="77777777" w:rsidR="003F6C0A" w:rsidRDefault="00000000">
      <w:pPr>
        <w:pStyle w:val="Akapitzlist"/>
        <w:numPr>
          <w:ilvl w:val="0"/>
          <w:numId w:val="46"/>
        </w:numPr>
        <w:tabs>
          <w:tab w:val="left" w:pos="1845"/>
          <w:tab w:val="left" w:pos="1895"/>
        </w:tabs>
        <w:spacing w:before="1" w:line="276" w:lineRule="auto"/>
        <w:ind w:right="1111"/>
        <w:jc w:val="both"/>
      </w:pPr>
      <w:r>
        <w:rPr>
          <w:sz w:val="19"/>
        </w:rPr>
        <w:t>Заявление о соответствии критериям целевой группы (Приложение № 4 к Правилам набора и участия),</w:t>
      </w:r>
    </w:p>
    <w:p w14:paraId="2BEF7FF5" w14:textId="77777777" w:rsidR="003F6C0A" w:rsidRDefault="00000000">
      <w:pPr>
        <w:pStyle w:val="Akapitzlist"/>
        <w:numPr>
          <w:ilvl w:val="0"/>
          <w:numId w:val="46"/>
        </w:numPr>
        <w:tabs>
          <w:tab w:val="left" w:pos="1893"/>
        </w:tabs>
        <w:ind w:left="1893" w:hanging="358"/>
        <w:jc w:val="both"/>
      </w:pPr>
      <w:r>
        <w:rPr>
          <w:sz w:val="19"/>
        </w:rPr>
        <w:t xml:space="preserve">Согласие на фиксацию изображения (Приложение № 5 к Правилам набора и </w:t>
      </w:r>
      <w:r>
        <w:rPr>
          <w:spacing w:val="-2"/>
          <w:sz w:val="19"/>
        </w:rPr>
        <w:t>участия),</w:t>
      </w:r>
    </w:p>
    <w:p w14:paraId="1E0CB498" w14:textId="77777777" w:rsidR="003F6C0A" w:rsidRDefault="00000000">
      <w:pPr>
        <w:pStyle w:val="Akapitzlist"/>
        <w:numPr>
          <w:ilvl w:val="0"/>
          <w:numId w:val="46"/>
        </w:numPr>
        <w:tabs>
          <w:tab w:val="left" w:pos="1893"/>
          <w:tab w:val="left" w:pos="1895"/>
        </w:tabs>
        <w:spacing w:before="40" w:line="276" w:lineRule="auto"/>
        <w:ind w:right="1001"/>
        <w:jc w:val="both"/>
      </w:pPr>
      <w:r>
        <w:rPr>
          <w:sz w:val="19"/>
        </w:rPr>
        <w:t>Заявление об неучастии в других проектах (Приложение № 6 к Правилам набора и участия)</w:t>
      </w:r>
    </w:p>
    <w:p w14:paraId="6878F5D8" w14:textId="77777777" w:rsidR="003F6C0A" w:rsidRDefault="00000000">
      <w:pPr>
        <w:pStyle w:val="Akapitzlist"/>
        <w:numPr>
          <w:ilvl w:val="0"/>
          <w:numId w:val="46"/>
        </w:numPr>
        <w:tabs>
          <w:tab w:val="left" w:pos="1895"/>
        </w:tabs>
        <w:spacing w:before="1" w:line="276" w:lineRule="auto"/>
        <w:ind w:right="986"/>
        <w:jc w:val="both"/>
      </w:pPr>
      <w:r>
        <w:rPr>
          <w:sz w:val="19"/>
        </w:rPr>
        <w:t>Копия документа, подтверждающего статус гражданина третьего государства (OPT), в частности, одного из перечисленных: паспорт, виза, карта пребывания (временная/постоянная/долгосрочный резидент ЕС), решение о разрешении на пребывание, документ, подтверждающий статус апатрида, или другой документ, выданный международными органами (например, МОМ, УВКБ ООН).</w:t>
      </w:r>
    </w:p>
    <w:p w14:paraId="037C5C61" w14:textId="77777777" w:rsidR="003F6C0A" w:rsidRDefault="00000000">
      <w:pPr>
        <w:pStyle w:val="Akapitzlist"/>
        <w:numPr>
          <w:ilvl w:val="0"/>
          <w:numId w:val="46"/>
        </w:numPr>
        <w:tabs>
          <w:tab w:val="left" w:pos="1891"/>
        </w:tabs>
        <w:spacing w:before="1" w:line="276" w:lineRule="auto"/>
        <w:ind w:left="1891" w:right="984" w:hanging="357"/>
        <w:jc w:val="both"/>
      </w:pPr>
      <w:r>
        <w:rPr>
          <w:sz w:val="19"/>
        </w:rPr>
        <w:t>Документ, подтверждающий проживание, работу или учебу на территории Кракова или Краковского округа, в частности заявление участника (в случае проживания) или документ, подтверждающий работу/учебу на указанной территории, например справка от работодателя (Приложение № 7/7a к Правилам набора и участия), Ксерокопия трудового договора/гражданско-правового договора.</w:t>
      </w:r>
    </w:p>
    <w:p w14:paraId="54F0A0D8" w14:textId="77777777" w:rsidR="003F6C0A" w:rsidRDefault="00000000">
      <w:pPr>
        <w:spacing w:before="120"/>
        <w:ind w:left="5761"/>
        <w:jc w:val="both"/>
        <w:rPr>
          <w:b/>
        </w:rPr>
      </w:pPr>
      <w:r>
        <w:rPr>
          <w:b/>
          <w:sz w:val="19"/>
        </w:rPr>
        <w:t>§</w:t>
      </w:r>
      <w:r>
        <w:rPr>
          <w:b/>
          <w:spacing w:val="-10"/>
          <w:sz w:val="19"/>
        </w:rPr>
        <w:t xml:space="preserve"> 5</w:t>
      </w:r>
    </w:p>
    <w:p w14:paraId="2E5773BC" w14:textId="77777777" w:rsidR="003F6C0A" w:rsidRDefault="00000000">
      <w:pPr>
        <w:pStyle w:val="Nagwek3"/>
        <w:ind w:left="729" w:right="0"/>
      </w:pPr>
      <w:r>
        <w:rPr>
          <w:spacing w:val="-2"/>
          <w:sz w:val="19"/>
        </w:rPr>
        <w:t>НАБОР</w:t>
      </w:r>
    </w:p>
    <w:p w14:paraId="6BFFB109" w14:textId="77777777" w:rsidR="003F6C0A" w:rsidRDefault="00000000">
      <w:pPr>
        <w:pStyle w:val="Akapitzlist"/>
        <w:numPr>
          <w:ilvl w:val="0"/>
          <w:numId w:val="45"/>
        </w:numPr>
        <w:tabs>
          <w:tab w:val="left" w:pos="1562"/>
        </w:tabs>
        <w:spacing w:before="160" w:line="276" w:lineRule="auto"/>
        <w:ind w:right="983"/>
      </w:pPr>
      <w:r>
        <w:rPr>
          <w:sz w:val="19"/>
        </w:rPr>
        <w:t>Набор будет проводиться на территории проекта, т. е. в г. Кракове и Краковском повете, в открытом режиме в период с февраля по июль 2026 г. в следующие сроки:</w:t>
      </w:r>
    </w:p>
    <w:p w14:paraId="4B3799E2" w14:textId="77777777" w:rsidR="003F6C0A" w:rsidRDefault="00000000">
      <w:pPr>
        <w:pStyle w:val="Akapitzlist"/>
        <w:numPr>
          <w:ilvl w:val="1"/>
          <w:numId w:val="45"/>
        </w:numPr>
        <w:tabs>
          <w:tab w:val="left" w:pos="1939"/>
        </w:tabs>
        <w:spacing w:before="1"/>
        <w:ind w:left="1939" w:hanging="405"/>
      </w:pPr>
      <w:r>
        <w:rPr>
          <w:sz w:val="19"/>
        </w:rPr>
        <w:t>Для принимающей общины (60 человек) набор будет проводиться на постоянной основе в период с февраля по июль</w:t>
      </w:r>
      <w:r>
        <w:rPr>
          <w:spacing w:val="-2"/>
          <w:sz w:val="19"/>
        </w:rPr>
        <w:t xml:space="preserve"> 2026 года;</w:t>
      </w:r>
    </w:p>
    <w:p w14:paraId="2F17576F" w14:textId="77777777" w:rsidR="003F6C0A" w:rsidRDefault="00000000">
      <w:pPr>
        <w:pStyle w:val="Akapitzlist"/>
        <w:numPr>
          <w:ilvl w:val="1"/>
          <w:numId w:val="45"/>
        </w:numPr>
        <w:tabs>
          <w:tab w:val="left" w:pos="1939"/>
        </w:tabs>
        <w:spacing w:before="40"/>
        <w:ind w:left="1939" w:hanging="405"/>
      </w:pPr>
      <w:r>
        <w:rPr>
          <w:sz w:val="19"/>
        </w:rPr>
        <w:t xml:space="preserve">Для граждан </w:t>
      </w:r>
      <w:r>
        <w:rPr>
          <w:spacing w:val="-2"/>
          <w:sz w:val="19"/>
        </w:rPr>
        <w:t xml:space="preserve">третьих </w:t>
      </w:r>
      <w:r>
        <w:rPr>
          <w:sz w:val="19"/>
        </w:rPr>
        <w:t>стран</w:t>
      </w:r>
      <w:r>
        <w:rPr>
          <w:spacing w:val="-2"/>
          <w:sz w:val="19"/>
        </w:rPr>
        <w:t>:</w:t>
      </w:r>
    </w:p>
    <w:p w14:paraId="2D81F91E" w14:textId="77777777" w:rsidR="003F6C0A" w:rsidRDefault="00000000">
      <w:pPr>
        <w:pStyle w:val="Akapitzlist"/>
        <w:numPr>
          <w:ilvl w:val="2"/>
          <w:numId w:val="45"/>
        </w:numPr>
        <w:tabs>
          <w:tab w:val="left" w:pos="2434"/>
        </w:tabs>
        <w:spacing w:before="47"/>
        <w:ind w:left="2434" w:hanging="359"/>
        <w:jc w:val="left"/>
        <w:rPr>
          <w:b/>
        </w:rPr>
      </w:pPr>
      <w:r>
        <w:rPr>
          <w:spacing w:val="-2"/>
          <w:sz w:val="19"/>
        </w:rPr>
        <w:t xml:space="preserve">16.02.2026 – 16.03.2026 – 10 </w:t>
      </w:r>
      <w:r>
        <w:rPr>
          <w:spacing w:val="-4"/>
          <w:sz w:val="19"/>
        </w:rPr>
        <w:t>человек,</w:t>
      </w:r>
    </w:p>
    <w:p w14:paraId="6E3ECBC9" w14:textId="77777777" w:rsidR="003F6C0A" w:rsidRDefault="00000000">
      <w:pPr>
        <w:pStyle w:val="Akapitzlist"/>
        <w:numPr>
          <w:ilvl w:val="2"/>
          <w:numId w:val="45"/>
        </w:numPr>
        <w:tabs>
          <w:tab w:val="left" w:pos="2434"/>
        </w:tabs>
        <w:spacing w:before="90"/>
        <w:ind w:left="2434" w:hanging="359"/>
        <w:jc w:val="left"/>
      </w:pPr>
      <w:r>
        <w:rPr>
          <w:spacing w:val="-2"/>
          <w:sz w:val="19"/>
        </w:rPr>
        <w:t xml:space="preserve">17.03.2026 – 16.04.2026 – 10 </w:t>
      </w:r>
      <w:r>
        <w:rPr>
          <w:spacing w:val="-4"/>
          <w:sz w:val="19"/>
        </w:rPr>
        <w:t>человек,</w:t>
      </w:r>
    </w:p>
    <w:p w14:paraId="7A1CE0B1" w14:textId="77777777" w:rsidR="003F6C0A" w:rsidRDefault="00000000">
      <w:pPr>
        <w:pStyle w:val="Akapitzlist"/>
        <w:numPr>
          <w:ilvl w:val="2"/>
          <w:numId w:val="45"/>
        </w:numPr>
        <w:tabs>
          <w:tab w:val="left" w:pos="2434"/>
        </w:tabs>
        <w:spacing w:before="48"/>
        <w:ind w:left="2434" w:hanging="359"/>
        <w:jc w:val="left"/>
      </w:pPr>
      <w:r>
        <w:rPr>
          <w:spacing w:val="-2"/>
          <w:sz w:val="19"/>
        </w:rPr>
        <w:t xml:space="preserve">17.04.2026 – 16.05.2026 – 10 </w:t>
      </w:r>
      <w:r>
        <w:rPr>
          <w:spacing w:val="-4"/>
          <w:sz w:val="19"/>
        </w:rPr>
        <w:t>человек,</w:t>
      </w:r>
    </w:p>
    <w:p w14:paraId="40E4DE1D" w14:textId="77777777" w:rsidR="003F6C0A" w:rsidRDefault="00000000">
      <w:pPr>
        <w:pStyle w:val="Akapitzlist"/>
        <w:numPr>
          <w:ilvl w:val="2"/>
          <w:numId w:val="45"/>
        </w:numPr>
        <w:tabs>
          <w:tab w:val="left" w:pos="2434"/>
        </w:tabs>
        <w:spacing w:before="49"/>
        <w:ind w:left="2434" w:hanging="359"/>
        <w:jc w:val="left"/>
      </w:pPr>
      <w:r>
        <w:rPr>
          <w:spacing w:val="-2"/>
          <w:sz w:val="19"/>
        </w:rPr>
        <w:t xml:space="preserve">17.05.2026 – 16.06.2026 – 10 </w:t>
      </w:r>
      <w:r>
        <w:rPr>
          <w:spacing w:val="-4"/>
          <w:sz w:val="19"/>
        </w:rPr>
        <w:t>человек,</w:t>
      </w:r>
    </w:p>
    <w:p w14:paraId="2729C319" w14:textId="77777777" w:rsidR="003F6C0A" w:rsidRDefault="00000000">
      <w:pPr>
        <w:pStyle w:val="Akapitzlist"/>
        <w:numPr>
          <w:ilvl w:val="2"/>
          <w:numId w:val="45"/>
        </w:numPr>
        <w:tabs>
          <w:tab w:val="left" w:pos="2434"/>
        </w:tabs>
        <w:spacing w:before="48"/>
        <w:ind w:left="2434" w:hanging="359"/>
        <w:jc w:val="left"/>
      </w:pPr>
      <w:r>
        <w:rPr>
          <w:spacing w:val="-2"/>
          <w:sz w:val="19"/>
        </w:rPr>
        <w:t xml:space="preserve">17.06.2026 – 31.07.2026 – 20 </w:t>
      </w:r>
      <w:r>
        <w:rPr>
          <w:spacing w:val="-4"/>
          <w:sz w:val="19"/>
        </w:rPr>
        <w:t>человек.</w:t>
      </w:r>
    </w:p>
    <w:p w14:paraId="082E5147" w14:textId="77777777" w:rsidR="003F6C0A" w:rsidRDefault="00000000">
      <w:pPr>
        <w:pStyle w:val="Akapitzlist"/>
        <w:numPr>
          <w:ilvl w:val="0"/>
          <w:numId w:val="45"/>
        </w:numPr>
        <w:tabs>
          <w:tab w:val="left" w:pos="1562"/>
        </w:tabs>
        <w:spacing w:before="83" w:line="276" w:lineRule="auto"/>
        <w:ind w:right="999"/>
      </w:pPr>
      <w:r>
        <w:rPr>
          <w:sz w:val="19"/>
        </w:rPr>
        <w:t>Бенефициар оставляет за собой право изменить график набора в случае, если количество заявок значительно отличается от количества мест, выделенных для данного тура.</w:t>
      </w:r>
    </w:p>
    <w:p w14:paraId="73F0D74C" w14:textId="77777777" w:rsidR="003F6C0A" w:rsidRDefault="00000000">
      <w:pPr>
        <w:pStyle w:val="Akapitzlist"/>
        <w:numPr>
          <w:ilvl w:val="0"/>
          <w:numId w:val="45"/>
        </w:numPr>
        <w:tabs>
          <w:tab w:val="left" w:pos="1561"/>
        </w:tabs>
        <w:ind w:left="1561" w:hanging="356"/>
      </w:pPr>
      <w:r>
        <w:rPr>
          <w:sz w:val="19"/>
        </w:rPr>
        <w:t xml:space="preserve">Набор включает следующие </w:t>
      </w:r>
      <w:r>
        <w:rPr>
          <w:spacing w:val="-2"/>
          <w:sz w:val="19"/>
        </w:rPr>
        <w:t>элементы:</w:t>
      </w:r>
    </w:p>
    <w:p w14:paraId="79807BE3" w14:textId="77777777" w:rsidR="003F6C0A" w:rsidRDefault="003F6C0A">
      <w:pPr>
        <w:pStyle w:val="Akapitzlist"/>
        <w:jc w:val="left"/>
        <w:sectPr w:rsidR="003F6C0A">
          <w:pgSz w:w="11910" w:h="16840"/>
          <w:pgMar w:top="1920" w:right="425" w:bottom="2120" w:left="425" w:header="710" w:footer="1933" w:gutter="0"/>
          <w:cols w:space="708"/>
        </w:sectPr>
      </w:pPr>
    </w:p>
    <w:p w14:paraId="511DA847" w14:textId="77777777" w:rsidR="003F6C0A" w:rsidRDefault="00000000">
      <w:pPr>
        <w:pStyle w:val="Akapitzlist"/>
        <w:numPr>
          <w:ilvl w:val="1"/>
          <w:numId w:val="45"/>
        </w:numPr>
        <w:tabs>
          <w:tab w:val="left" w:pos="1895"/>
          <w:tab w:val="left" w:pos="2100"/>
        </w:tabs>
        <w:spacing w:before="222" w:line="276" w:lineRule="auto"/>
        <w:ind w:right="982" w:hanging="360"/>
        <w:jc w:val="both"/>
        <w:rPr>
          <w:b/>
        </w:rPr>
      </w:pPr>
      <w:r>
        <w:rPr>
          <w:b/>
          <w:sz w:val="19"/>
        </w:rPr>
        <w:lastRenderedPageBreak/>
        <w:tab/>
      </w:r>
      <w:r>
        <w:rPr>
          <w:sz w:val="19"/>
        </w:rPr>
        <w:t>Подача в письменной форме Регистрационной формы с приложениями (доступна в офисе проекта и на веб-сайте проекта) лично или по почте в офис проекта, по электронной почте на адрес:</w:t>
      </w:r>
      <w:hyperlink r:id="rId14">
        <w:r>
          <w:rPr>
            <w:color w:val="0000FF"/>
            <w:sz w:val="19"/>
            <w:u w:val="single" w:color="0000FF"/>
          </w:rPr>
          <w:t>kontakt@integrujemysie.pl</w:t>
        </w:r>
      </w:hyperlink>
      <w:r>
        <w:rPr>
          <w:color w:val="0000FF"/>
          <w:sz w:val="19"/>
        </w:rPr>
        <w:t xml:space="preserve"> </w:t>
      </w:r>
      <w:r>
        <w:rPr>
          <w:sz w:val="19"/>
        </w:rPr>
        <w:t>(с доставкой оригиналов документов в течение 3 рабочих дней), включая оценку правильности заполнения документов (возможность дополнить поданные документы в течение 3 рабочих дней),</w:t>
      </w:r>
    </w:p>
    <w:p w14:paraId="79CD8C86" w14:textId="77777777" w:rsidR="003F6C0A" w:rsidRDefault="00000000">
      <w:pPr>
        <w:pStyle w:val="Akapitzlist"/>
        <w:numPr>
          <w:ilvl w:val="1"/>
          <w:numId w:val="45"/>
        </w:numPr>
        <w:tabs>
          <w:tab w:val="left" w:pos="1893"/>
          <w:tab w:val="left" w:pos="1895"/>
        </w:tabs>
        <w:spacing w:before="1" w:line="276" w:lineRule="auto"/>
        <w:ind w:right="987" w:hanging="360"/>
        <w:jc w:val="both"/>
        <w:rPr>
          <w:b/>
        </w:rPr>
      </w:pPr>
      <w:r>
        <w:rPr>
          <w:sz w:val="19"/>
        </w:rPr>
        <w:t>проверка формальных критериев - обязательных, на основании Карты оценки Рекрутинговой формы, т.е. критериев, обязательных для Участников/участниц Проекта, определенных в</w:t>
      </w:r>
    </w:p>
    <w:p w14:paraId="5D94DDA0" w14:textId="77777777" w:rsidR="003F6C0A" w:rsidRDefault="00000000">
      <w:pPr>
        <w:pStyle w:val="Tekstpodstawowy"/>
        <w:ind w:left="1895"/>
        <w:jc w:val="both"/>
      </w:pPr>
      <w:r>
        <w:rPr>
          <w:sz w:val="19"/>
        </w:rPr>
        <w:t>§2 п. 1 или</w:t>
      </w:r>
      <w:r>
        <w:rPr>
          <w:spacing w:val="-5"/>
          <w:sz w:val="19"/>
        </w:rPr>
        <w:t xml:space="preserve"> 2,</w:t>
      </w:r>
    </w:p>
    <w:p w14:paraId="33072103" w14:textId="77777777" w:rsidR="003F6C0A" w:rsidRDefault="00000000">
      <w:pPr>
        <w:pStyle w:val="Akapitzlist"/>
        <w:numPr>
          <w:ilvl w:val="1"/>
          <w:numId w:val="45"/>
        </w:numPr>
        <w:tabs>
          <w:tab w:val="left" w:pos="1851"/>
        </w:tabs>
        <w:spacing w:before="41"/>
        <w:ind w:left="1851" w:hanging="316"/>
        <w:jc w:val="both"/>
        <w:rPr>
          <w:b/>
        </w:rPr>
      </w:pPr>
      <w:r>
        <w:rPr>
          <w:sz w:val="19"/>
        </w:rPr>
        <w:t xml:space="preserve">проверка бонусных критериев (с присвоением </w:t>
      </w:r>
      <w:r>
        <w:rPr>
          <w:spacing w:val="-2"/>
          <w:sz w:val="19"/>
        </w:rPr>
        <w:t>баллов):</w:t>
      </w:r>
    </w:p>
    <w:p w14:paraId="338A3A6B" w14:textId="77777777" w:rsidR="003F6C0A" w:rsidRDefault="00000000">
      <w:pPr>
        <w:pStyle w:val="Akapitzlist"/>
        <w:numPr>
          <w:ilvl w:val="2"/>
          <w:numId w:val="45"/>
        </w:numPr>
        <w:tabs>
          <w:tab w:val="left" w:pos="2113"/>
        </w:tabs>
        <w:spacing w:before="40" w:line="276" w:lineRule="auto"/>
        <w:ind w:right="999" w:firstLine="0"/>
      </w:pPr>
      <w:r>
        <w:rPr>
          <w:sz w:val="19"/>
        </w:rPr>
        <w:t>Лицо с инвалидностью (OzN): + 2 балла. Верификационным документом является решение о признании инвалидности или медицинская справка.</w:t>
      </w:r>
    </w:p>
    <w:p w14:paraId="58EFFBE7" w14:textId="77777777" w:rsidR="003F6C0A" w:rsidRDefault="00000000">
      <w:pPr>
        <w:pStyle w:val="Akapitzlist"/>
        <w:numPr>
          <w:ilvl w:val="2"/>
          <w:numId w:val="45"/>
        </w:numPr>
        <w:tabs>
          <w:tab w:val="left" w:pos="2079"/>
        </w:tabs>
        <w:spacing w:before="1" w:line="276" w:lineRule="auto"/>
        <w:ind w:right="995" w:firstLine="0"/>
      </w:pPr>
      <w:r>
        <w:rPr>
          <w:sz w:val="19"/>
        </w:rPr>
        <w:t>Лицо, находящееся под временной защитой в связи с войной в Украине: Лица, которые после агрессии Российской Федерации против Украины были взяты под временную защиту и находятся на территории Малопольского воеводства, получают 2 балла. Требуется представить справку из Управления по делам иностранцев или другой эквивалентный документ.</w:t>
      </w:r>
    </w:p>
    <w:p w14:paraId="099FAF61" w14:textId="77777777" w:rsidR="003F6C0A" w:rsidRDefault="00000000">
      <w:pPr>
        <w:pStyle w:val="Akapitzlist"/>
        <w:numPr>
          <w:ilvl w:val="2"/>
          <w:numId w:val="45"/>
        </w:numPr>
        <w:tabs>
          <w:tab w:val="left" w:pos="2068"/>
        </w:tabs>
        <w:spacing w:line="276" w:lineRule="auto"/>
        <w:ind w:right="1003" w:firstLine="0"/>
      </w:pPr>
      <w:r>
        <w:rPr>
          <w:sz w:val="19"/>
        </w:rPr>
        <w:t>Женщина: За этот критерий начисляется 1 балл. Проверка осуществляется на основании документа, удостоверяющего личность.</w:t>
      </w:r>
    </w:p>
    <w:p w14:paraId="4E17C347" w14:textId="77777777" w:rsidR="003F6C0A" w:rsidRDefault="00000000">
      <w:pPr>
        <w:pStyle w:val="Akapitzlist"/>
        <w:numPr>
          <w:ilvl w:val="0"/>
          <w:numId w:val="45"/>
        </w:numPr>
        <w:tabs>
          <w:tab w:val="left" w:pos="1562"/>
        </w:tabs>
        <w:spacing w:before="1" w:line="276" w:lineRule="auto"/>
        <w:ind w:right="996"/>
        <w:jc w:val="both"/>
      </w:pPr>
      <w:r>
        <w:rPr>
          <w:sz w:val="19"/>
        </w:rPr>
        <w:t>Отбор участников осуществляется в рамках экспертной оценки, проводимой Комиссией, в состав которой входят менеджер проекта и специалист по организационным вопросам.</w:t>
      </w:r>
    </w:p>
    <w:p w14:paraId="00AB46A0" w14:textId="77777777" w:rsidR="003F6C0A" w:rsidRDefault="00000000">
      <w:pPr>
        <w:pStyle w:val="Akapitzlist"/>
        <w:numPr>
          <w:ilvl w:val="0"/>
          <w:numId w:val="45"/>
        </w:numPr>
        <w:tabs>
          <w:tab w:val="left" w:pos="1562"/>
        </w:tabs>
        <w:spacing w:line="276" w:lineRule="auto"/>
        <w:ind w:right="982"/>
        <w:jc w:val="both"/>
      </w:pPr>
      <w:r>
        <w:rPr>
          <w:sz w:val="19"/>
        </w:rPr>
        <w:t xml:space="preserve">Документы, поступившие до и после установленного срока приема заявок, не будут </w:t>
      </w:r>
      <w:r>
        <w:rPr>
          <w:spacing w:val="-2"/>
          <w:sz w:val="19"/>
        </w:rPr>
        <w:t>рассматриваться.</w:t>
      </w:r>
    </w:p>
    <w:p w14:paraId="45C114B5" w14:textId="77777777" w:rsidR="003F6C0A" w:rsidRDefault="00000000">
      <w:pPr>
        <w:pStyle w:val="Akapitzlist"/>
        <w:numPr>
          <w:ilvl w:val="0"/>
          <w:numId w:val="45"/>
        </w:numPr>
        <w:tabs>
          <w:tab w:val="left" w:pos="1562"/>
        </w:tabs>
        <w:spacing w:line="276" w:lineRule="auto"/>
        <w:ind w:right="995"/>
        <w:jc w:val="both"/>
      </w:pPr>
      <w:r>
        <w:rPr>
          <w:sz w:val="19"/>
        </w:rPr>
        <w:t>Принятые документы направляются на формальную и содержательную оценку, проводимую Комиссией по набору.</w:t>
      </w:r>
    </w:p>
    <w:p w14:paraId="1B444085" w14:textId="77777777" w:rsidR="003F6C0A" w:rsidRDefault="00000000">
      <w:pPr>
        <w:pStyle w:val="Akapitzlist"/>
        <w:numPr>
          <w:ilvl w:val="0"/>
          <w:numId w:val="45"/>
        </w:numPr>
        <w:tabs>
          <w:tab w:val="left" w:pos="1562"/>
        </w:tabs>
        <w:spacing w:before="1" w:line="276" w:lineRule="auto"/>
        <w:ind w:right="967"/>
        <w:jc w:val="both"/>
      </w:pPr>
      <w:r>
        <w:rPr>
          <w:sz w:val="19"/>
        </w:rPr>
        <w:t>Лица, оценивающие документы кандидатов, обязаны выполнять свои задачи, соблюдая принципы беспристрастности, добросовестности и конфиденциальности.</w:t>
      </w:r>
    </w:p>
    <w:p w14:paraId="246BE850" w14:textId="77777777" w:rsidR="003F6C0A" w:rsidRDefault="00000000">
      <w:pPr>
        <w:pStyle w:val="Akapitzlist"/>
        <w:numPr>
          <w:ilvl w:val="0"/>
          <w:numId w:val="45"/>
        </w:numPr>
        <w:tabs>
          <w:tab w:val="left" w:pos="1562"/>
        </w:tabs>
        <w:spacing w:line="276" w:lineRule="auto"/>
        <w:ind w:right="987"/>
        <w:jc w:val="both"/>
      </w:pPr>
      <w:r>
        <w:rPr>
          <w:sz w:val="19"/>
        </w:rPr>
        <w:t xml:space="preserve">Документы, представленные кандидатом в ходе процедуры отбора, </w:t>
      </w:r>
      <w:r>
        <w:rPr>
          <w:spacing w:val="-2"/>
          <w:sz w:val="19"/>
        </w:rPr>
        <w:t xml:space="preserve">остаются собственностью Бенефициара и не подлежат возврату. Документы составляют документацию </w:t>
      </w:r>
      <w:r>
        <w:rPr>
          <w:sz w:val="19"/>
        </w:rPr>
        <w:t>Проекта и будут храниться Бенефициаром в соответствии с положениями соглашения о финансировании проекта. Доступ к вышеуказанным документам будет ограничен только уполномоченным персоналом, управляющим проектом, членами отборочной комиссии и органами, уполномоченными осуществлять контроль.</w:t>
      </w:r>
    </w:p>
    <w:p w14:paraId="5ABC0F2A" w14:textId="77777777" w:rsidR="003F6C0A" w:rsidRDefault="00000000">
      <w:pPr>
        <w:spacing w:before="121"/>
        <w:ind w:left="1692" w:right="1692"/>
        <w:jc w:val="center"/>
        <w:rPr>
          <w:b/>
        </w:rPr>
      </w:pPr>
      <w:r>
        <w:rPr>
          <w:b/>
          <w:spacing w:val="-5"/>
          <w:sz w:val="19"/>
        </w:rPr>
        <w:t>§6</w:t>
      </w:r>
    </w:p>
    <w:p w14:paraId="7B9EB0BF" w14:textId="77777777" w:rsidR="003F6C0A" w:rsidRDefault="00000000">
      <w:pPr>
        <w:pStyle w:val="Nagwek3"/>
        <w:spacing w:before="160"/>
        <w:ind w:left="1700"/>
      </w:pPr>
      <w:bookmarkStart w:id="4" w:name="OCENA_FORMALNA_I_MERYTORYCZNA_DOKUMENTÓW"/>
      <w:bookmarkEnd w:id="4"/>
      <w:r>
        <w:rPr>
          <w:sz w:val="19"/>
        </w:rPr>
        <w:t xml:space="preserve">ФОРМАЛЬНАЯ И СУЩЕСТВЕННАЯ ОЦЕНКА ДОКУМЕНТОВ </w:t>
      </w:r>
      <w:r>
        <w:rPr>
          <w:spacing w:val="-2"/>
          <w:sz w:val="19"/>
        </w:rPr>
        <w:t>ДЛЯ ПОДАЧИ ЗАЯВЛЕНИЙ</w:t>
      </w:r>
    </w:p>
    <w:p w14:paraId="11EF7E35" w14:textId="77777777" w:rsidR="003F6C0A" w:rsidRDefault="00000000">
      <w:pPr>
        <w:pStyle w:val="Akapitzlist"/>
        <w:numPr>
          <w:ilvl w:val="0"/>
          <w:numId w:val="44"/>
        </w:numPr>
        <w:tabs>
          <w:tab w:val="left" w:pos="1673"/>
          <w:tab w:val="left" w:pos="1675"/>
        </w:tabs>
        <w:spacing w:before="161" w:line="276" w:lineRule="auto"/>
        <w:ind w:right="1111"/>
      </w:pPr>
      <w:r>
        <w:rPr>
          <w:sz w:val="19"/>
        </w:rPr>
        <w:t>Формальная оценка поданных документов проводится одним избранным членом Комиссии по набору с помощью Карты оценки формы заявки.</w:t>
      </w:r>
    </w:p>
    <w:p w14:paraId="2BC9839B" w14:textId="77777777" w:rsidR="003F6C0A" w:rsidRDefault="00000000">
      <w:pPr>
        <w:pStyle w:val="Akapitzlist"/>
        <w:numPr>
          <w:ilvl w:val="0"/>
          <w:numId w:val="44"/>
        </w:numPr>
        <w:tabs>
          <w:tab w:val="left" w:pos="1673"/>
        </w:tabs>
        <w:ind w:left="1673" w:hanging="356"/>
      </w:pPr>
      <w:r>
        <w:rPr>
          <w:sz w:val="19"/>
        </w:rPr>
        <w:t xml:space="preserve">Формальная оценка включает проверку поданных документов для участия в конкурсе, </w:t>
      </w:r>
      <w:r>
        <w:rPr>
          <w:spacing w:val="-4"/>
          <w:sz w:val="19"/>
        </w:rPr>
        <w:t>т. е.:</w:t>
      </w:r>
    </w:p>
    <w:p w14:paraId="6CCAAEAB" w14:textId="77777777" w:rsidR="003F6C0A" w:rsidRDefault="00000000">
      <w:pPr>
        <w:pStyle w:val="Akapitzlist"/>
        <w:numPr>
          <w:ilvl w:val="1"/>
          <w:numId w:val="44"/>
        </w:numPr>
        <w:tabs>
          <w:tab w:val="left" w:pos="2103"/>
        </w:tabs>
        <w:spacing w:before="90"/>
        <w:ind w:left="2103" w:hanging="358"/>
        <w:jc w:val="left"/>
      </w:pPr>
      <w:r>
        <w:rPr>
          <w:sz w:val="19"/>
        </w:rPr>
        <w:t xml:space="preserve">Были ли документы поданы в установленный </w:t>
      </w:r>
      <w:r>
        <w:rPr>
          <w:spacing w:val="-2"/>
          <w:sz w:val="19"/>
        </w:rPr>
        <w:t>срок;</w:t>
      </w:r>
    </w:p>
    <w:p w14:paraId="369BBC66" w14:textId="77777777" w:rsidR="003F6C0A" w:rsidRDefault="00000000">
      <w:pPr>
        <w:pStyle w:val="Akapitzlist"/>
        <w:numPr>
          <w:ilvl w:val="1"/>
          <w:numId w:val="44"/>
        </w:numPr>
        <w:tabs>
          <w:tab w:val="left" w:pos="2103"/>
        </w:tabs>
        <w:spacing w:before="87"/>
        <w:ind w:left="2103" w:hanging="358"/>
        <w:jc w:val="left"/>
      </w:pPr>
      <w:r>
        <w:rPr>
          <w:sz w:val="19"/>
        </w:rPr>
        <w:t xml:space="preserve">Соответствуют ли документы требуемым </w:t>
      </w:r>
      <w:r>
        <w:rPr>
          <w:spacing w:val="-2"/>
          <w:sz w:val="19"/>
        </w:rPr>
        <w:t>образцам;</w:t>
      </w:r>
    </w:p>
    <w:p w14:paraId="0F976CA6" w14:textId="77777777" w:rsidR="003F6C0A" w:rsidRDefault="003F6C0A">
      <w:pPr>
        <w:pStyle w:val="Akapitzlist"/>
        <w:jc w:val="left"/>
        <w:sectPr w:rsidR="003F6C0A">
          <w:pgSz w:w="11910" w:h="16840"/>
          <w:pgMar w:top="1920" w:right="425" w:bottom="2120" w:left="425" w:header="710" w:footer="1933" w:gutter="0"/>
          <w:cols w:space="708"/>
        </w:sectPr>
      </w:pPr>
    </w:p>
    <w:p w14:paraId="3F2FDCBE" w14:textId="77777777" w:rsidR="003F6C0A" w:rsidRDefault="00000000">
      <w:pPr>
        <w:pStyle w:val="Akapitzlist"/>
        <w:numPr>
          <w:ilvl w:val="1"/>
          <w:numId w:val="44"/>
        </w:numPr>
        <w:tabs>
          <w:tab w:val="left" w:pos="2103"/>
        </w:tabs>
        <w:spacing w:before="229"/>
        <w:ind w:left="2103" w:hanging="358"/>
      </w:pPr>
      <w:r>
        <w:rPr>
          <w:sz w:val="19"/>
        </w:rPr>
        <w:lastRenderedPageBreak/>
        <w:t xml:space="preserve">Являются ли документы </w:t>
      </w:r>
      <w:r>
        <w:rPr>
          <w:spacing w:val="-2"/>
          <w:sz w:val="19"/>
        </w:rPr>
        <w:t>полными;</w:t>
      </w:r>
    </w:p>
    <w:p w14:paraId="2A3446F5" w14:textId="77777777" w:rsidR="003F6C0A" w:rsidRDefault="00000000">
      <w:pPr>
        <w:pStyle w:val="Akapitzlist"/>
        <w:numPr>
          <w:ilvl w:val="1"/>
          <w:numId w:val="44"/>
        </w:numPr>
        <w:tabs>
          <w:tab w:val="left" w:pos="2103"/>
        </w:tabs>
        <w:spacing w:before="88"/>
        <w:ind w:left="2103" w:hanging="358"/>
      </w:pPr>
      <w:r>
        <w:rPr>
          <w:sz w:val="19"/>
        </w:rPr>
        <w:t xml:space="preserve">Были ли документы подписаны в соответствии с положениями настоящего </w:t>
      </w:r>
      <w:r>
        <w:rPr>
          <w:spacing w:val="-2"/>
          <w:sz w:val="19"/>
        </w:rPr>
        <w:t>Регламента;</w:t>
      </w:r>
    </w:p>
    <w:p w14:paraId="3292E7FE" w14:textId="77777777" w:rsidR="003F6C0A" w:rsidRDefault="00000000">
      <w:pPr>
        <w:pStyle w:val="Akapitzlist"/>
        <w:numPr>
          <w:ilvl w:val="1"/>
          <w:numId w:val="44"/>
        </w:numPr>
        <w:tabs>
          <w:tab w:val="left" w:pos="2105"/>
        </w:tabs>
        <w:spacing w:before="89" w:line="276" w:lineRule="auto"/>
        <w:ind w:right="1106" w:hanging="360"/>
      </w:pPr>
      <w:r>
        <w:rPr>
          <w:sz w:val="19"/>
        </w:rPr>
        <w:t>Соответствует ли кандидат/кандидатка критериям участия в проекте, указанным в §3 настоящего Регламента.</w:t>
      </w:r>
    </w:p>
    <w:p w14:paraId="48DABD96" w14:textId="77777777" w:rsidR="003F6C0A" w:rsidRDefault="00000000">
      <w:pPr>
        <w:pStyle w:val="Akapitzlist"/>
        <w:numPr>
          <w:ilvl w:val="0"/>
          <w:numId w:val="44"/>
        </w:numPr>
        <w:tabs>
          <w:tab w:val="left" w:pos="1674"/>
          <w:tab w:val="left" w:pos="1677"/>
        </w:tabs>
        <w:spacing w:before="2" w:line="276" w:lineRule="auto"/>
        <w:ind w:left="1677" w:right="2296" w:hanging="305"/>
        <w:jc w:val="both"/>
      </w:pPr>
      <w:r>
        <w:rPr>
          <w:sz w:val="19"/>
        </w:rPr>
        <w:t>В случае формальных недостатков кандидат будет однократно вызван для их устранения в течение 5 рабочих дней с момента получения вызова.</w:t>
      </w:r>
    </w:p>
    <w:p w14:paraId="0AA7F3D2" w14:textId="77777777" w:rsidR="003F6C0A" w:rsidRDefault="00000000">
      <w:pPr>
        <w:pStyle w:val="Akapitzlist"/>
        <w:numPr>
          <w:ilvl w:val="0"/>
          <w:numId w:val="44"/>
        </w:numPr>
        <w:tabs>
          <w:tab w:val="left" w:pos="1674"/>
          <w:tab w:val="left" w:pos="1677"/>
        </w:tabs>
        <w:spacing w:before="38" w:line="276" w:lineRule="auto"/>
        <w:ind w:left="1677" w:right="1102" w:hanging="305"/>
        <w:jc w:val="both"/>
      </w:pPr>
      <w:r>
        <w:rPr>
          <w:sz w:val="19"/>
        </w:rPr>
        <w:t>Оценка содержания регистрационной формы будет проводиться на основе свидетельств/справки и других документов, подтверждающих статус кандидата, в том числе на основе основных критериев участия в проекте, указанных в § 3.</w:t>
      </w:r>
    </w:p>
    <w:p w14:paraId="684167F9" w14:textId="77777777" w:rsidR="003F6C0A" w:rsidRDefault="00000000">
      <w:pPr>
        <w:pStyle w:val="Akapitzlist"/>
        <w:numPr>
          <w:ilvl w:val="0"/>
          <w:numId w:val="44"/>
        </w:numPr>
        <w:tabs>
          <w:tab w:val="left" w:pos="1677"/>
        </w:tabs>
        <w:spacing w:line="276" w:lineRule="auto"/>
        <w:ind w:left="1677" w:right="982" w:hanging="305"/>
        <w:jc w:val="both"/>
      </w:pPr>
      <w:r>
        <w:rPr>
          <w:sz w:val="19"/>
        </w:rPr>
        <w:t>Окончательный отбор участников проекта осуществляется на основе суммы баллов, полученных за соответствие критериям, дающим преимущество кандидату в рамках оценки содержания анкеты.</w:t>
      </w:r>
    </w:p>
    <w:p w14:paraId="303EAD80" w14:textId="77777777" w:rsidR="003F6C0A" w:rsidRDefault="00000000">
      <w:pPr>
        <w:pStyle w:val="Akapitzlist"/>
        <w:numPr>
          <w:ilvl w:val="0"/>
          <w:numId w:val="44"/>
        </w:numPr>
        <w:tabs>
          <w:tab w:val="left" w:pos="1674"/>
          <w:tab w:val="left" w:pos="1677"/>
        </w:tabs>
        <w:spacing w:before="2" w:line="276" w:lineRule="auto"/>
        <w:ind w:left="1677" w:right="1056" w:hanging="305"/>
        <w:jc w:val="both"/>
      </w:pPr>
      <w:r>
        <w:rPr>
          <w:sz w:val="19"/>
        </w:rPr>
        <w:t>На основании полученного количества баллов будут составлены списки лиц, прошедших отбор для участия в проекте, в порядке от наибольшего к наименьшему количеству набранных баллов после каждого заседания Комиссии по составлению рейтингового списка. Лица с наименьшим количеством баллов будут включены в резервные списки.</w:t>
      </w:r>
    </w:p>
    <w:p w14:paraId="6F92CC82" w14:textId="77777777" w:rsidR="003F6C0A" w:rsidRDefault="00000000">
      <w:pPr>
        <w:pStyle w:val="Akapitzlist"/>
        <w:numPr>
          <w:ilvl w:val="0"/>
          <w:numId w:val="44"/>
        </w:numPr>
        <w:tabs>
          <w:tab w:val="left" w:pos="1674"/>
          <w:tab w:val="left" w:pos="1677"/>
        </w:tabs>
        <w:spacing w:before="2" w:line="276" w:lineRule="auto"/>
        <w:ind w:left="1677" w:right="1121" w:hanging="305"/>
        <w:jc w:val="both"/>
      </w:pPr>
      <w:r>
        <w:rPr>
          <w:sz w:val="19"/>
        </w:rPr>
        <w:t>В случае, если несколько кандидатов в проект наберут одинаковое количество баллов, о более высокой позиции в списке квалифицированных кандидатов будет решаться в порядке поступления заявок.</w:t>
      </w:r>
    </w:p>
    <w:p w14:paraId="6DBC7C3A" w14:textId="77777777" w:rsidR="003F6C0A" w:rsidRDefault="00000000">
      <w:pPr>
        <w:pStyle w:val="Akapitzlist"/>
        <w:numPr>
          <w:ilvl w:val="0"/>
          <w:numId w:val="44"/>
        </w:numPr>
        <w:tabs>
          <w:tab w:val="left" w:pos="1674"/>
          <w:tab w:val="left" w:pos="1677"/>
        </w:tabs>
        <w:spacing w:before="1" w:line="276" w:lineRule="auto"/>
        <w:ind w:left="1677" w:right="1117" w:hanging="305"/>
        <w:jc w:val="both"/>
      </w:pPr>
      <w:r>
        <w:rPr>
          <w:sz w:val="19"/>
        </w:rPr>
        <w:t>Отказ от участия в проекте возможен на основании письменного заявления с обоснованием.</w:t>
      </w:r>
    </w:p>
    <w:p w14:paraId="72F6B793" w14:textId="77777777" w:rsidR="003F6C0A" w:rsidRDefault="00000000">
      <w:pPr>
        <w:pStyle w:val="Akapitzlist"/>
        <w:numPr>
          <w:ilvl w:val="0"/>
          <w:numId w:val="44"/>
        </w:numPr>
        <w:tabs>
          <w:tab w:val="left" w:pos="1674"/>
          <w:tab w:val="left" w:pos="1677"/>
        </w:tabs>
        <w:spacing w:before="5" w:line="276" w:lineRule="auto"/>
        <w:ind w:left="1677" w:right="1105" w:hanging="305"/>
        <w:jc w:val="both"/>
      </w:pPr>
      <w:r>
        <w:rPr>
          <w:sz w:val="19"/>
        </w:rPr>
        <w:t xml:space="preserve">В случае исключения, отказа участника проекта до начала обучения или неявки на обучение, место такого участника проекта займет первое лицо из резервного списка, а в случае его несогласия (выраженного в течение 2 рабочих дней) – следующее лицо из резервного списка. О квалификации к участию в проекте кандидат будет проинформирован по телефону или </w:t>
      </w:r>
      <w:r>
        <w:rPr>
          <w:spacing w:val="-2"/>
          <w:sz w:val="19"/>
        </w:rPr>
        <w:t>электронной почте.</w:t>
      </w:r>
    </w:p>
    <w:p w14:paraId="7DED8200" w14:textId="77777777" w:rsidR="003F6C0A" w:rsidRDefault="00000000">
      <w:pPr>
        <w:spacing w:before="121"/>
        <w:ind w:left="1692" w:right="1692"/>
        <w:jc w:val="center"/>
        <w:rPr>
          <w:b/>
        </w:rPr>
      </w:pPr>
      <w:r>
        <w:rPr>
          <w:b/>
          <w:spacing w:val="-5"/>
          <w:sz w:val="19"/>
        </w:rPr>
        <w:t>§7</w:t>
      </w:r>
    </w:p>
    <w:p w14:paraId="1BA14718" w14:textId="77777777" w:rsidR="003F6C0A" w:rsidRDefault="00000000">
      <w:pPr>
        <w:pStyle w:val="Nagwek3"/>
        <w:ind w:left="1698"/>
      </w:pPr>
      <w:bookmarkStart w:id="5" w:name="ZAKRES_WSPARCIA_W_PROJEKCIE"/>
      <w:bookmarkEnd w:id="5"/>
      <w:r>
        <w:rPr>
          <w:sz w:val="19"/>
        </w:rPr>
        <w:t xml:space="preserve">ОБЪЕМ ПОДДЕРЖКИ В РАМКАХ </w:t>
      </w:r>
      <w:r>
        <w:rPr>
          <w:spacing w:val="-2"/>
          <w:sz w:val="19"/>
        </w:rPr>
        <w:t>ПРОЕКТА</w:t>
      </w:r>
    </w:p>
    <w:p w14:paraId="15311865" w14:textId="77777777" w:rsidR="003F6C0A" w:rsidRDefault="00000000">
      <w:pPr>
        <w:pStyle w:val="Akapitzlist"/>
        <w:numPr>
          <w:ilvl w:val="0"/>
          <w:numId w:val="43"/>
        </w:numPr>
        <w:tabs>
          <w:tab w:val="left" w:pos="1713"/>
          <w:tab w:val="left" w:pos="1715"/>
        </w:tabs>
        <w:spacing w:before="160" w:line="276" w:lineRule="auto"/>
        <w:ind w:right="957"/>
        <w:jc w:val="both"/>
      </w:pPr>
      <w:r>
        <w:rPr>
          <w:sz w:val="19"/>
        </w:rPr>
        <w:t>В рамках проекта будет предоставлена комплексная бесплатная поддержка, адаптированная к потребностям участников проекта, в виде следующих задач:</w:t>
      </w:r>
    </w:p>
    <w:p w14:paraId="1781A8C5" w14:textId="77777777" w:rsidR="003F6C0A" w:rsidRDefault="00000000">
      <w:pPr>
        <w:spacing w:before="44"/>
        <w:ind w:left="1355"/>
        <w:jc w:val="both"/>
        <w:rPr>
          <w:b/>
        </w:rPr>
      </w:pPr>
      <w:r>
        <w:rPr>
          <w:b/>
          <w:sz w:val="19"/>
        </w:rPr>
        <w:t xml:space="preserve">Задача 1: </w:t>
      </w:r>
      <w:r>
        <w:rPr>
          <w:b/>
          <w:spacing w:val="-2"/>
          <w:sz w:val="19"/>
        </w:rPr>
        <w:t xml:space="preserve">Психологическое </w:t>
      </w:r>
      <w:r>
        <w:rPr>
          <w:b/>
          <w:sz w:val="19"/>
        </w:rPr>
        <w:t>консультирование</w:t>
      </w:r>
    </w:p>
    <w:p w14:paraId="64344B61" w14:textId="77777777" w:rsidR="003F6C0A" w:rsidRDefault="00000000">
      <w:pPr>
        <w:pStyle w:val="Akapitzlist"/>
        <w:numPr>
          <w:ilvl w:val="1"/>
          <w:numId w:val="43"/>
        </w:numPr>
        <w:tabs>
          <w:tab w:val="left" w:pos="1715"/>
        </w:tabs>
        <w:spacing w:before="85" w:line="276" w:lineRule="auto"/>
        <w:ind w:right="989"/>
      </w:pPr>
      <w:r>
        <w:rPr>
          <w:sz w:val="19"/>
        </w:rPr>
        <w:t>Цель и объем: Задача состоит в оказании поддержки участникам, испытывающим стресс, связанный с миграцией и аккультурацией, помощи в сложных эмоциональных состояниях и формировании мотивации к изменению жизненной ситуации. Консультирование проводится на так называемом «языке преимуществ», чтобы побудить участников в полной мере использовать потенциал проекта.</w:t>
      </w:r>
    </w:p>
    <w:p w14:paraId="453CC2D2" w14:textId="77777777" w:rsidR="003F6C0A" w:rsidRDefault="00000000">
      <w:pPr>
        <w:pStyle w:val="Akapitzlist"/>
        <w:numPr>
          <w:ilvl w:val="1"/>
          <w:numId w:val="43"/>
        </w:numPr>
        <w:tabs>
          <w:tab w:val="left" w:pos="1714"/>
        </w:tabs>
        <w:spacing w:before="44"/>
        <w:ind w:left="1714" w:hanging="359"/>
      </w:pPr>
      <w:r>
        <w:rPr>
          <w:sz w:val="19"/>
        </w:rPr>
        <w:t xml:space="preserve">Целевая группа: 45 граждан третьих стран </w:t>
      </w:r>
      <w:r>
        <w:rPr>
          <w:spacing w:val="-2"/>
          <w:sz w:val="19"/>
        </w:rPr>
        <w:t>(OPT).</w:t>
      </w:r>
    </w:p>
    <w:p w14:paraId="470AD26C" w14:textId="77777777" w:rsidR="003F6C0A" w:rsidRDefault="00000000">
      <w:pPr>
        <w:pStyle w:val="Akapitzlist"/>
        <w:numPr>
          <w:ilvl w:val="1"/>
          <w:numId w:val="43"/>
        </w:numPr>
        <w:tabs>
          <w:tab w:val="left" w:pos="1715"/>
        </w:tabs>
        <w:spacing w:before="85" w:line="276" w:lineRule="auto"/>
        <w:ind w:right="984"/>
      </w:pPr>
      <w:r>
        <w:rPr>
          <w:sz w:val="19"/>
        </w:rPr>
        <w:t>Форма и объем: Индивидуальная поддержка в объеме 10 часов на человека (первая встреча 2 часа, последующие 8 встреч по 1 часу).</w:t>
      </w:r>
    </w:p>
    <w:p w14:paraId="053754CD" w14:textId="77777777" w:rsidR="003F6C0A" w:rsidRDefault="003F6C0A">
      <w:pPr>
        <w:pStyle w:val="Akapitzlist"/>
        <w:spacing w:line="276" w:lineRule="auto"/>
        <w:sectPr w:rsidR="003F6C0A">
          <w:pgSz w:w="11910" w:h="16840"/>
          <w:pgMar w:top="1920" w:right="425" w:bottom="2120" w:left="425" w:header="710" w:footer="1933" w:gutter="0"/>
          <w:cols w:space="708"/>
        </w:sectPr>
      </w:pPr>
    </w:p>
    <w:p w14:paraId="36BCEE9A" w14:textId="77777777" w:rsidR="003F6C0A" w:rsidRDefault="00000000">
      <w:pPr>
        <w:pStyle w:val="Akapitzlist"/>
        <w:numPr>
          <w:ilvl w:val="1"/>
          <w:numId w:val="43"/>
        </w:numPr>
        <w:tabs>
          <w:tab w:val="left" w:pos="1715"/>
        </w:tabs>
        <w:spacing w:before="222" w:line="276" w:lineRule="auto"/>
        <w:ind w:right="984"/>
        <w:jc w:val="left"/>
      </w:pPr>
      <w:r>
        <w:rPr>
          <w:sz w:val="19"/>
        </w:rPr>
        <w:lastRenderedPageBreak/>
        <w:t xml:space="preserve">Язык и форма: Поддержка осуществляется на украинском, английском или русском языках в </w:t>
      </w:r>
      <w:r>
        <w:rPr>
          <w:spacing w:val="-2"/>
          <w:sz w:val="19"/>
        </w:rPr>
        <w:t>стационарном</w:t>
      </w:r>
      <w:r>
        <w:rPr>
          <w:sz w:val="19"/>
        </w:rPr>
        <w:t xml:space="preserve"> режиме</w:t>
      </w:r>
      <w:r>
        <w:rPr>
          <w:spacing w:val="-2"/>
          <w:sz w:val="19"/>
        </w:rPr>
        <w:t>.</w:t>
      </w:r>
    </w:p>
    <w:p w14:paraId="091A5148" w14:textId="77777777" w:rsidR="003F6C0A" w:rsidRDefault="00000000">
      <w:pPr>
        <w:pStyle w:val="Akapitzlist"/>
        <w:numPr>
          <w:ilvl w:val="1"/>
          <w:numId w:val="43"/>
        </w:numPr>
        <w:tabs>
          <w:tab w:val="left" w:pos="1715"/>
        </w:tabs>
        <w:spacing w:before="45" w:line="276" w:lineRule="auto"/>
        <w:ind w:right="910"/>
        <w:jc w:val="left"/>
      </w:pPr>
      <w:r>
        <w:rPr>
          <w:sz w:val="19"/>
        </w:rPr>
        <w:t>Условия: Проведение как минимум одной встречи с психологом является обязательным условием для начала участия в остальных задачах проекта. Условием завершения задачи является как минимум 80% посещаемость.</w:t>
      </w:r>
    </w:p>
    <w:p w14:paraId="51ACE7A2" w14:textId="77777777" w:rsidR="003F6C0A" w:rsidRDefault="00000000">
      <w:pPr>
        <w:spacing w:before="44"/>
        <w:ind w:left="1355"/>
        <w:rPr>
          <w:b/>
        </w:rPr>
      </w:pPr>
      <w:r>
        <w:rPr>
          <w:b/>
          <w:sz w:val="19"/>
        </w:rPr>
        <w:t xml:space="preserve">Задание 2: Гражданское консультирование и поддержка </w:t>
      </w:r>
      <w:r>
        <w:rPr>
          <w:b/>
          <w:spacing w:val="-2"/>
          <w:sz w:val="19"/>
        </w:rPr>
        <w:t>переводчика</w:t>
      </w:r>
    </w:p>
    <w:p w14:paraId="713F1FB2" w14:textId="77777777" w:rsidR="003F6C0A" w:rsidRDefault="00000000">
      <w:pPr>
        <w:pStyle w:val="Akapitzlist"/>
        <w:numPr>
          <w:ilvl w:val="1"/>
          <w:numId w:val="43"/>
        </w:numPr>
        <w:tabs>
          <w:tab w:val="left" w:pos="1715"/>
        </w:tabs>
        <w:spacing w:before="85" w:line="276" w:lineRule="auto"/>
        <w:ind w:right="996"/>
      </w:pPr>
      <w:r>
        <w:rPr>
          <w:sz w:val="19"/>
        </w:rPr>
        <w:t>Цель и объем: Юрисконсульт оказывает поддержку участникам в вопросах, связанных с пребыванием в Польше, в том числе в получении социальных и семейных пособий, доступе к образованию и медицинскому обслуживанию, а также в иммиграционных процедурах. Переводчик помогает в переводе документации (например, медицинской или образовательной) и оказывает поддержку в общении с государственными органами.</w:t>
      </w:r>
    </w:p>
    <w:p w14:paraId="1DAFD472" w14:textId="77777777" w:rsidR="003F6C0A" w:rsidRDefault="00000000">
      <w:pPr>
        <w:pStyle w:val="Akapitzlist"/>
        <w:numPr>
          <w:ilvl w:val="1"/>
          <w:numId w:val="43"/>
        </w:numPr>
        <w:tabs>
          <w:tab w:val="left" w:pos="1714"/>
        </w:tabs>
        <w:spacing w:before="44"/>
        <w:ind w:left="1714" w:hanging="359"/>
      </w:pPr>
      <w:r>
        <w:rPr>
          <w:sz w:val="19"/>
        </w:rPr>
        <w:t xml:space="preserve">Целевая группа: 45 </w:t>
      </w:r>
      <w:r>
        <w:rPr>
          <w:spacing w:val="-2"/>
          <w:sz w:val="19"/>
        </w:rPr>
        <w:t>человек.</w:t>
      </w:r>
    </w:p>
    <w:p w14:paraId="7D75D8BA" w14:textId="77777777" w:rsidR="003F6C0A" w:rsidRDefault="00000000">
      <w:pPr>
        <w:pStyle w:val="Akapitzlist"/>
        <w:numPr>
          <w:ilvl w:val="1"/>
          <w:numId w:val="43"/>
        </w:numPr>
        <w:tabs>
          <w:tab w:val="left" w:pos="1715"/>
        </w:tabs>
        <w:spacing w:before="85" w:line="276" w:lineRule="auto"/>
        <w:ind w:right="995"/>
        <w:jc w:val="left"/>
      </w:pPr>
      <w:r>
        <w:rPr>
          <w:sz w:val="19"/>
        </w:rPr>
        <w:t>Форма и объем: В общей сложности 6 часов индивидуальной поддержки, включая 3 встречи с юрисконсультом (3 часа) и 3 встречи с переводчиком (3 часа).</w:t>
      </w:r>
    </w:p>
    <w:p w14:paraId="2D084411" w14:textId="77777777" w:rsidR="003F6C0A" w:rsidRDefault="00000000">
      <w:pPr>
        <w:pStyle w:val="Akapitzlist"/>
        <w:numPr>
          <w:ilvl w:val="1"/>
          <w:numId w:val="43"/>
        </w:numPr>
        <w:tabs>
          <w:tab w:val="left" w:pos="1715"/>
        </w:tabs>
        <w:spacing w:before="44" w:line="276" w:lineRule="auto"/>
        <w:ind w:right="994"/>
        <w:jc w:val="left"/>
      </w:pPr>
      <w:r>
        <w:rPr>
          <w:sz w:val="19"/>
        </w:rPr>
        <w:t>Условия: для начала задания необходимо пройти как минимум одну встречу с психологом (задание 1); для завершения задания необходимо как минимум 80% посещаемость.</w:t>
      </w:r>
    </w:p>
    <w:p w14:paraId="31281A9E" w14:textId="77777777" w:rsidR="003F6C0A" w:rsidRDefault="00000000">
      <w:pPr>
        <w:spacing w:before="44"/>
        <w:ind w:left="1355"/>
        <w:rPr>
          <w:b/>
        </w:rPr>
      </w:pPr>
      <w:r>
        <w:rPr>
          <w:b/>
          <w:sz w:val="19"/>
        </w:rPr>
        <w:t xml:space="preserve">Задание 3: Семинары, способствующие повышению уровня владения </w:t>
      </w:r>
      <w:r>
        <w:rPr>
          <w:b/>
          <w:spacing w:val="-2"/>
          <w:sz w:val="19"/>
        </w:rPr>
        <w:t xml:space="preserve">польским </w:t>
      </w:r>
      <w:r>
        <w:rPr>
          <w:b/>
          <w:sz w:val="19"/>
        </w:rPr>
        <w:t>языком</w:t>
      </w:r>
    </w:p>
    <w:p w14:paraId="6A91DC17" w14:textId="77777777" w:rsidR="003F6C0A" w:rsidRDefault="00000000">
      <w:pPr>
        <w:pStyle w:val="Akapitzlist"/>
        <w:numPr>
          <w:ilvl w:val="1"/>
          <w:numId w:val="43"/>
        </w:numPr>
        <w:tabs>
          <w:tab w:val="left" w:pos="1715"/>
        </w:tabs>
        <w:spacing w:before="85" w:line="276" w:lineRule="auto"/>
        <w:ind w:right="979"/>
      </w:pPr>
      <w:r>
        <w:rPr>
          <w:sz w:val="19"/>
        </w:rPr>
        <w:t>Цель и объем: Практическое изучение польского языка через упражнения из повседневной жизни (например, покупки, визит к врачу, контакт с государственными учреждениями) и знакомство с польской культурой (просмотр фильмов, песни). Семинары носят неформальный характер, без внешних экзаменов.</w:t>
      </w:r>
    </w:p>
    <w:p w14:paraId="78B53D23" w14:textId="77777777" w:rsidR="003F6C0A" w:rsidRDefault="00000000">
      <w:pPr>
        <w:pStyle w:val="Akapitzlist"/>
        <w:numPr>
          <w:ilvl w:val="1"/>
          <w:numId w:val="43"/>
        </w:numPr>
        <w:tabs>
          <w:tab w:val="left" w:pos="1714"/>
        </w:tabs>
        <w:spacing w:before="44"/>
        <w:ind w:left="1714" w:hanging="359"/>
      </w:pPr>
      <w:r>
        <w:rPr>
          <w:sz w:val="19"/>
        </w:rPr>
        <w:t xml:space="preserve">Целевая группа: 60 человек (6 групп по 10 </w:t>
      </w:r>
      <w:r>
        <w:rPr>
          <w:spacing w:val="-2"/>
          <w:sz w:val="19"/>
        </w:rPr>
        <w:t>человек).</w:t>
      </w:r>
    </w:p>
    <w:p w14:paraId="5BF75F4D" w14:textId="77777777" w:rsidR="003F6C0A" w:rsidRDefault="00000000">
      <w:pPr>
        <w:pStyle w:val="Akapitzlist"/>
        <w:numPr>
          <w:ilvl w:val="1"/>
          <w:numId w:val="43"/>
        </w:numPr>
        <w:tabs>
          <w:tab w:val="left" w:pos="1715"/>
        </w:tabs>
        <w:spacing w:before="85" w:line="276" w:lineRule="auto"/>
        <w:ind w:right="987"/>
        <w:jc w:val="left"/>
      </w:pPr>
      <w:r>
        <w:rPr>
          <w:sz w:val="19"/>
        </w:rPr>
        <w:t xml:space="preserve">Форма и объем: 80 учебных часов на группу, реализуемых в ходе 40 встреч по 2 </w:t>
      </w:r>
      <w:r>
        <w:rPr>
          <w:spacing w:val="-2"/>
          <w:sz w:val="19"/>
        </w:rPr>
        <w:t>часа.</w:t>
      </w:r>
    </w:p>
    <w:p w14:paraId="3C0FE2EA" w14:textId="77777777" w:rsidR="003F6C0A" w:rsidRDefault="00000000">
      <w:pPr>
        <w:pStyle w:val="Akapitzlist"/>
        <w:numPr>
          <w:ilvl w:val="1"/>
          <w:numId w:val="43"/>
        </w:numPr>
        <w:tabs>
          <w:tab w:val="left" w:pos="1715"/>
        </w:tabs>
        <w:spacing w:before="44" w:line="276" w:lineRule="auto"/>
        <w:ind w:right="995"/>
        <w:jc w:val="left"/>
      </w:pPr>
      <w:r>
        <w:rPr>
          <w:sz w:val="19"/>
        </w:rPr>
        <w:t>Преподавательский состав и язык: Преподаватель владеет английским, русским или украинским языками; семинары могут проводиться с уровня «0».</w:t>
      </w:r>
    </w:p>
    <w:p w14:paraId="488111F6" w14:textId="77777777" w:rsidR="003F6C0A" w:rsidRDefault="00000000">
      <w:pPr>
        <w:pStyle w:val="Akapitzlist"/>
        <w:numPr>
          <w:ilvl w:val="1"/>
          <w:numId w:val="43"/>
        </w:numPr>
        <w:tabs>
          <w:tab w:val="left" w:pos="1715"/>
        </w:tabs>
        <w:spacing w:before="44" w:line="276" w:lineRule="auto"/>
        <w:ind w:right="998"/>
        <w:jc w:val="left"/>
      </w:pPr>
      <w:r>
        <w:rPr>
          <w:sz w:val="19"/>
        </w:rPr>
        <w:t>Условия: в начале и в конце задания участники заполняют анкеты ex-ante и ex-post. Требуемое посещение составляет не менее 80%.</w:t>
      </w:r>
    </w:p>
    <w:p w14:paraId="1A9AD3E0" w14:textId="77777777" w:rsidR="003F6C0A" w:rsidRDefault="00000000">
      <w:pPr>
        <w:spacing w:before="45"/>
        <w:ind w:left="1355"/>
        <w:rPr>
          <w:b/>
        </w:rPr>
      </w:pPr>
      <w:r>
        <w:rPr>
          <w:b/>
          <w:sz w:val="19"/>
        </w:rPr>
        <w:t xml:space="preserve">Задание 4: Культурные семинары, формирующие </w:t>
      </w:r>
      <w:r>
        <w:rPr>
          <w:b/>
          <w:spacing w:val="-2"/>
          <w:sz w:val="19"/>
        </w:rPr>
        <w:t xml:space="preserve">открытое </w:t>
      </w:r>
      <w:r>
        <w:rPr>
          <w:b/>
          <w:sz w:val="19"/>
        </w:rPr>
        <w:t>отношение</w:t>
      </w:r>
    </w:p>
    <w:p w14:paraId="40BEF31E" w14:textId="77777777" w:rsidR="003F6C0A" w:rsidRDefault="00000000">
      <w:pPr>
        <w:pStyle w:val="Akapitzlist"/>
        <w:numPr>
          <w:ilvl w:val="1"/>
          <w:numId w:val="43"/>
        </w:numPr>
        <w:tabs>
          <w:tab w:val="left" w:pos="1715"/>
        </w:tabs>
        <w:spacing w:before="84" w:line="276" w:lineRule="auto"/>
        <w:ind w:right="988"/>
      </w:pPr>
      <w:r>
        <w:rPr>
          <w:sz w:val="19"/>
        </w:rPr>
        <w:t>Цель и объем: Социально-культурная интеграция УВП и принимающего сообщества. Тематика включает гражданское образование, польскую культуру и психологические аспекты адаптации. Участники совместно создают художественные инсталляции: культурные карты, деревья разнообразия и межкультурные коллажи.</w:t>
      </w:r>
    </w:p>
    <w:p w14:paraId="7881AF52" w14:textId="77777777" w:rsidR="003F6C0A" w:rsidRDefault="00000000">
      <w:pPr>
        <w:pStyle w:val="Akapitzlist"/>
        <w:numPr>
          <w:ilvl w:val="1"/>
          <w:numId w:val="43"/>
        </w:numPr>
        <w:tabs>
          <w:tab w:val="left" w:pos="1714"/>
        </w:tabs>
        <w:spacing w:before="45"/>
        <w:ind w:left="1714" w:hanging="359"/>
      </w:pPr>
      <w:r>
        <w:rPr>
          <w:sz w:val="19"/>
        </w:rPr>
        <w:t xml:space="preserve">Целевая группа: 120 человек (60 ОПТ и 60 человек из окружения), разделенных на 6 </w:t>
      </w:r>
      <w:r>
        <w:rPr>
          <w:spacing w:val="-2"/>
          <w:sz w:val="19"/>
        </w:rPr>
        <w:t>групп.</w:t>
      </w:r>
    </w:p>
    <w:p w14:paraId="222FCC6F" w14:textId="77777777" w:rsidR="003F6C0A" w:rsidRDefault="00000000">
      <w:pPr>
        <w:pStyle w:val="Akapitzlist"/>
        <w:numPr>
          <w:ilvl w:val="1"/>
          <w:numId w:val="43"/>
        </w:numPr>
        <w:tabs>
          <w:tab w:val="left" w:pos="1714"/>
        </w:tabs>
        <w:spacing w:before="84"/>
        <w:ind w:left="1714" w:hanging="359"/>
      </w:pPr>
      <w:r>
        <w:rPr>
          <w:sz w:val="19"/>
        </w:rPr>
        <w:t>Форма и объем: 12 учебных часов на группу (2 встречи по</w:t>
      </w:r>
      <w:r>
        <w:rPr>
          <w:spacing w:val="-4"/>
          <w:sz w:val="19"/>
        </w:rPr>
        <w:t xml:space="preserve"> 6 часов).</w:t>
      </w:r>
    </w:p>
    <w:p w14:paraId="1EC28A87" w14:textId="77777777" w:rsidR="003F6C0A" w:rsidRDefault="00000000">
      <w:pPr>
        <w:pStyle w:val="Akapitzlist"/>
        <w:numPr>
          <w:ilvl w:val="1"/>
          <w:numId w:val="43"/>
        </w:numPr>
        <w:tabs>
          <w:tab w:val="left" w:pos="1715"/>
        </w:tabs>
        <w:spacing w:before="85" w:line="276" w:lineRule="auto"/>
        <w:ind w:right="984"/>
        <w:jc w:val="left"/>
      </w:pPr>
      <w:r>
        <w:rPr>
          <w:sz w:val="19"/>
        </w:rPr>
        <w:t>Дополнительные услуги: участникам предоставляется кейтеринг (холодный буфет) и необходимые художественные материалы.</w:t>
      </w:r>
    </w:p>
    <w:p w14:paraId="28492C78" w14:textId="77777777" w:rsidR="003F6C0A" w:rsidRDefault="00000000">
      <w:pPr>
        <w:pStyle w:val="Akapitzlist"/>
        <w:numPr>
          <w:ilvl w:val="1"/>
          <w:numId w:val="43"/>
        </w:numPr>
        <w:tabs>
          <w:tab w:val="left" w:pos="1714"/>
        </w:tabs>
        <w:spacing w:before="44"/>
        <w:ind w:left="1714" w:hanging="359"/>
        <w:jc w:val="left"/>
      </w:pPr>
      <w:r>
        <w:rPr>
          <w:sz w:val="19"/>
        </w:rPr>
        <w:t>Условия: Для успешного выполнения задания требуется</w:t>
      </w:r>
      <w:r>
        <w:rPr>
          <w:spacing w:val="-2"/>
          <w:sz w:val="19"/>
        </w:rPr>
        <w:t xml:space="preserve"> 100% </w:t>
      </w:r>
      <w:r>
        <w:rPr>
          <w:sz w:val="19"/>
        </w:rPr>
        <w:t>посещаемость</w:t>
      </w:r>
      <w:r>
        <w:rPr>
          <w:spacing w:val="-2"/>
          <w:sz w:val="19"/>
        </w:rPr>
        <w:t>.</w:t>
      </w:r>
    </w:p>
    <w:p w14:paraId="1A3BBFC1" w14:textId="77777777" w:rsidR="003F6C0A" w:rsidRDefault="00000000">
      <w:pPr>
        <w:spacing w:before="84"/>
        <w:ind w:left="1355"/>
        <w:rPr>
          <w:b/>
        </w:rPr>
      </w:pPr>
      <w:r>
        <w:rPr>
          <w:b/>
          <w:sz w:val="19"/>
        </w:rPr>
        <w:t xml:space="preserve">Общие правила </w:t>
      </w:r>
      <w:r>
        <w:rPr>
          <w:b/>
          <w:spacing w:val="-2"/>
          <w:sz w:val="19"/>
        </w:rPr>
        <w:t>реализации:</w:t>
      </w:r>
    </w:p>
    <w:p w14:paraId="0137FF85" w14:textId="77777777" w:rsidR="003F6C0A" w:rsidRDefault="003F6C0A">
      <w:pPr>
        <w:rPr>
          <w:b/>
        </w:rPr>
        <w:sectPr w:rsidR="003F6C0A">
          <w:pgSz w:w="11910" w:h="16840"/>
          <w:pgMar w:top="1920" w:right="425" w:bottom="2120" w:left="425" w:header="710" w:footer="1933" w:gutter="0"/>
          <w:cols w:space="708"/>
        </w:sectPr>
      </w:pPr>
    </w:p>
    <w:p w14:paraId="5C5251D4" w14:textId="77777777" w:rsidR="003F6C0A" w:rsidRDefault="00000000">
      <w:pPr>
        <w:pStyle w:val="Akapitzlist"/>
        <w:numPr>
          <w:ilvl w:val="1"/>
          <w:numId w:val="43"/>
        </w:numPr>
        <w:tabs>
          <w:tab w:val="left" w:pos="1715"/>
        </w:tabs>
        <w:spacing w:before="222" w:line="276" w:lineRule="auto"/>
        <w:ind w:right="999"/>
        <w:jc w:val="left"/>
      </w:pPr>
      <w:r>
        <w:rPr>
          <w:sz w:val="19"/>
        </w:rPr>
        <w:lastRenderedPageBreak/>
        <w:t>Все задания выполняются стационарно по месту жительства участников на территории муниципалитета Краков или Краковского района.</w:t>
      </w:r>
    </w:p>
    <w:p w14:paraId="5D1A1AEA" w14:textId="77777777" w:rsidR="003F6C0A" w:rsidRDefault="00000000">
      <w:pPr>
        <w:pStyle w:val="Akapitzlist"/>
        <w:numPr>
          <w:ilvl w:val="1"/>
          <w:numId w:val="43"/>
        </w:numPr>
        <w:tabs>
          <w:tab w:val="left" w:pos="1715"/>
          <w:tab w:val="left" w:pos="3113"/>
          <w:tab w:val="left" w:pos="3865"/>
          <w:tab w:val="left" w:pos="5694"/>
          <w:tab w:val="left" w:pos="6681"/>
          <w:tab w:val="left" w:pos="7850"/>
          <w:tab w:val="left" w:pos="9006"/>
          <w:tab w:val="left" w:pos="9480"/>
          <w:tab w:val="left" w:pos="9874"/>
        </w:tabs>
        <w:spacing w:before="45" w:line="276" w:lineRule="auto"/>
        <w:ind w:right="987"/>
        <w:jc w:val="left"/>
      </w:pPr>
      <w:r>
        <w:rPr>
          <w:spacing w:val="-2"/>
          <w:sz w:val="19"/>
        </w:rPr>
        <w:t>Участники</w:t>
      </w:r>
      <w:r>
        <w:rPr>
          <w:sz w:val="19"/>
        </w:rPr>
        <w:tab/>
      </w:r>
      <w:r>
        <w:rPr>
          <w:spacing w:val="-2"/>
          <w:sz w:val="19"/>
        </w:rPr>
        <w:t>(ОПТ)</w:t>
      </w:r>
      <w:r>
        <w:rPr>
          <w:sz w:val="19"/>
        </w:rPr>
        <w:tab/>
        <w:t>имеют право на возмещение</w:t>
      </w:r>
      <w:r>
        <w:rPr>
          <w:sz w:val="19"/>
        </w:rPr>
        <w:tab/>
      </w:r>
      <w:r>
        <w:rPr>
          <w:spacing w:val="-2"/>
          <w:sz w:val="19"/>
        </w:rPr>
        <w:t>расходов</w:t>
      </w:r>
      <w:r>
        <w:rPr>
          <w:sz w:val="19"/>
        </w:rPr>
        <w:tab/>
        <w:t>на проезд</w:t>
      </w:r>
      <w:r>
        <w:rPr>
          <w:sz w:val="19"/>
        </w:rPr>
        <w:tab/>
      </w:r>
      <w:r>
        <w:rPr>
          <w:spacing w:val="-2"/>
          <w:sz w:val="19"/>
        </w:rPr>
        <w:t>в размере</w:t>
      </w:r>
      <w:r>
        <w:rPr>
          <w:sz w:val="19"/>
        </w:rPr>
        <w:tab/>
      </w:r>
      <w:r>
        <w:rPr>
          <w:spacing w:val="-6"/>
          <w:sz w:val="19"/>
        </w:rPr>
        <w:t>15</w:t>
      </w:r>
      <w:r>
        <w:rPr>
          <w:sz w:val="19"/>
        </w:rPr>
        <w:tab/>
      </w:r>
      <w:r>
        <w:rPr>
          <w:spacing w:val="-6"/>
          <w:sz w:val="19"/>
        </w:rPr>
        <w:t>злотых</w:t>
      </w:r>
      <w:r>
        <w:rPr>
          <w:sz w:val="19"/>
        </w:rPr>
        <w:tab/>
      </w:r>
      <w:r>
        <w:rPr>
          <w:spacing w:val="-6"/>
          <w:sz w:val="19"/>
        </w:rPr>
        <w:t xml:space="preserve">за </w:t>
      </w:r>
      <w:r>
        <w:rPr>
          <w:sz w:val="19"/>
        </w:rPr>
        <w:t>человека в день/встречу на основании билетов или заявления.</w:t>
      </w:r>
    </w:p>
    <w:p w14:paraId="4D8773B3" w14:textId="77777777" w:rsidR="003F6C0A" w:rsidRDefault="00000000">
      <w:pPr>
        <w:pStyle w:val="Akapitzlist"/>
        <w:numPr>
          <w:ilvl w:val="1"/>
          <w:numId w:val="43"/>
        </w:numPr>
        <w:tabs>
          <w:tab w:val="left" w:pos="1715"/>
        </w:tabs>
        <w:spacing w:before="44" w:line="276" w:lineRule="auto"/>
        <w:ind w:right="1001"/>
        <w:jc w:val="left"/>
      </w:pPr>
      <w:r>
        <w:rPr>
          <w:sz w:val="19"/>
        </w:rPr>
        <w:t>Для лиц с инвалидностью обеспечивается архитектурная доступность и разумные удобства.</w:t>
      </w:r>
    </w:p>
    <w:p w14:paraId="606E7B0F" w14:textId="77777777" w:rsidR="003F6C0A" w:rsidRDefault="00000000">
      <w:pPr>
        <w:spacing w:before="120"/>
        <w:ind w:left="1702" w:right="1692"/>
        <w:jc w:val="center"/>
        <w:rPr>
          <w:b/>
        </w:rPr>
      </w:pPr>
      <w:r>
        <w:rPr>
          <w:b/>
          <w:sz w:val="19"/>
        </w:rPr>
        <w:t>§</w:t>
      </w:r>
      <w:r>
        <w:rPr>
          <w:b/>
          <w:spacing w:val="-10"/>
          <w:sz w:val="19"/>
        </w:rPr>
        <w:t xml:space="preserve"> 8</w:t>
      </w:r>
    </w:p>
    <w:p w14:paraId="0973D0E9" w14:textId="77777777" w:rsidR="003F6C0A" w:rsidRDefault="00000000">
      <w:pPr>
        <w:pStyle w:val="Nagwek3"/>
        <w:ind w:left="1695"/>
      </w:pPr>
      <w:r>
        <w:rPr>
          <w:sz w:val="19"/>
        </w:rPr>
        <w:t xml:space="preserve">ПРАВА И ОБЯЗАННОСТИ УЧАСТНИКОВ/УЧАСТНИЦ </w:t>
      </w:r>
      <w:r>
        <w:rPr>
          <w:spacing w:val="-2"/>
          <w:sz w:val="19"/>
        </w:rPr>
        <w:t>ПРОЕКТА</w:t>
      </w:r>
    </w:p>
    <w:p w14:paraId="3B2221AF" w14:textId="77777777" w:rsidR="003F6C0A" w:rsidRDefault="00000000">
      <w:pPr>
        <w:pStyle w:val="Akapitzlist"/>
        <w:numPr>
          <w:ilvl w:val="0"/>
          <w:numId w:val="42"/>
        </w:numPr>
        <w:tabs>
          <w:tab w:val="left" w:pos="1701"/>
        </w:tabs>
        <w:spacing w:before="160"/>
        <w:ind w:left="1701" w:hanging="280"/>
        <w:jc w:val="both"/>
      </w:pPr>
      <w:r>
        <w:rPr>
          <w:sz w:val="19"/>
        </w:rPr>
        <w:t xml:space="preserve">Участник/участница </w:t>
      </w:r>
      <w:r>
        <w:rPr>
          <w:spacing w:val="-5"/>
          <w:sz w:val="19"/>
        </w:rPr>
        <w:t>обязуется:</w:t>
      </w:r>
    </w:p>
    <w:p w14:paraId="27730267" w14:textId="77777777" w:rsidR="003F6C0A" w:rsidRDefault="00000000">
      <w:pPr>
        <w:pStyle w:val="Akapitzlist"/>
        <w:numPr>
          <w:ilvl w:val="1"/>
          <w:numId w:val="42"/>
        </w:numPr>
        <w:tabs>
          <w:tab w:val="left" w:pos="2141"/>
        </w:tabs>
        <w:spacing w:before="48" w:line="276" w:lineRule="auto"/>
        <w:ind w:left="2141" w:right="992"/>
      </w:pPr>
      <w:r>
        <w:rPr>
          <w:sz w:val="19"/>
        </w:rPr>
        <w:t xml:space="preserve">Активного, пунктуального и регулярного участия в запланированных формах </w:t>
      </w:r>
      <w:r>
        <w:rPr>
          <w:spacing w:val="-2"/>
          <w:sz w:val="19"/>
        </w:rPr>
        <w:t>поддержки.</w:t>
      </w:r>
    </w:p>
    <w:p w14:paraId="022FFC5E" w14:textId="77777777" w:rsidR="003F6C0A" w:rsidRDefault="00000000">
      <w:pPr>
        <w:pStyle w:val="Akapitzlist"/>
        <w:numPr>
          <w:ilvl w:val="1"/>
          <w:numId w:val="42"/>
        </w:numPr>
        <w:tabs>
          <w:tab w:val="left" w:pos="2141"/>
        </w:tabs>
        <w:spacing w:before="34" w:line="276" w:lineRule="auto"/>
        <w:ind w:left="2141" w:right="995"/>
      </w:pPr>
      <w:r>
        <w:rPr>
          <w:sz w:val="19"/>
        </w:rPr>
        <w:t>Каждый раз подписывать документы, связанные с участием в формах поддержки, запланированных в Проекте, в частности, список присутствующих, протокол получения учебных материалов, угощения, сертификаты.</w:t>
      </w:r>
    </w:p>
    <w:p w14:paraId="05F1588D" w14:textId="77777777" w:rsidR="003F6C0A" w:rsidRDefault="00000000">
      <w:pPr>
        <w:pStyle w:val="Akapitzlist"/>
        <w:numPr>
          <w:ilvl w:val="1"/>
          <w:numId w:val="42"/>
        </w:numPr>
        <w:tabs>
          <w:tab w:val="left" w:pos="2140"/>
        </w:tabs>
        <w:spacing w:before="34"/>
        <w:ind w:left="2140" w:hanging="359"/>
      </w:pPr>
      <w:r>
        <w:rPr>
          <w:sz w:val="19"/>
        </w:rPr>
        <w:t xml:space="preserve">Сотрудничать и поддерживать постоянный контакт с персоналом </w:t>
      </w:r>
      <w:r>
        <w:rPr>
          <w:spacing w:val="-2"/>
          <w:sz w:val="19"/>
        </w:rPr>
        <w:t>проекта.</w:t>
      </w:r>
    </w:p>
    <w:p w14:paraId="16DEC7C2" w14:textId="77777777" w:rsidR="003F6C0A" w:rsidRDefault="00000000">
      <w:pPr>
        <w:pStyle w:val="Akapitzlist"/>
        <w:numPr>
          <w:ilvl w:val="1"/>
          <w:numId w:val="42"/>
        </w:numPr>
        <w:tabs>
          <w:tab w:val="left" w:pos="2141"/>
        </w:tabs>
        <w:spacing w:before="76" w:line="276" w:lineRule="auto"/>
        <w:ind w:left="2141" w:right="994"/>
      </w:pPr>
      <w:r>
        <w:rPr>
          <w:sz w:val="19"/>
        </w:rPr>
        <w:t>Заполнять оценочные анкеты и тесты до и после обучения, связанные с реализацией проекта и мониторингом его последующих результатов.</w:t>
      </w:r>
    </w:p>
    <w:p w14:paraId="7BA2203B" w14:textId="77777777" w:rsidR="003F6C0A" w:rsidRDefault="00000000">
      <w:pPr>
        <w:pStyle w:val="Akapitzlist"/>
        <w:numPr>
          <w:ilvl w:val="1"/>
          <w:numId w:val="42"/>
        </w:numPr>
        <w:tabs>
          <w:tab w:val="left" w:pos="2141"/>
        </w:tabs>
        <w:spacing w:before="34" w:line="276" w:lineRule="auto"/>
        <w:ind w:left="2141" w:right="999"/>
      </w:pPr>
      <w:r>
        <w:rPr>
          <w:sz w:val="19"/>
        </w:rPr>
        <w:t>Текущее информирование Организатора обо всех событиях, которые могут помешать дальнейшему участию в Проекте.</w:t>
      </w:r>
    </w:p>
    <w:p w14:paraId="15BB69F2" w14:textId="77777777" w:rsidR="003F6C0A" w:rsidRDefault="00000000">
      <w:pPr>
        <w:pStyle w:val="Akapitzlist"/>
        <w:numPr>
          <w:ilvl w:val="1"/>
          <w:numId w:val="42"/>
        </w:numPr>
        <w:tabs>
          <w:tab w:val="left" w:pos="2141"/>
        </w:tabs>
        <w:spacing w:before="35" w:line="276" w:lineRule="auto"/>
        <w:ind w:left="2141" w:right="993"/>
      </w:pPr>
      <w:r>
        <w:rPr>
          <w:sz w:val="19"/>
        </w:rPr>
        <w:t>Немедленное информирование Организатора об изменении любых личных и контактных данных, указанных в Регистрационной форме, а также об изменении своей профессиональной ситуации.</w:t>
      </w:r>
    </w:p>
    <w:p w14:paraId="51DC2994" w14:textId="77777777" w:rsidR="003F6C0A" w:rsidRDefault="00000000">
      <w:pPr>
        <w:pStyle w:val="Akapitzlist"/>
        <w:numPr>
          <w:ilvl w:val="1"/>
          <w:numId w:val="42"/>
        </w:numPr>
        <w:tabs>
          <w:tab w:val="left" w:pos="2141"/>
        </w:tabs>
        <w:spacing w:before="34" w:line="276" w:lineRule="auto"/>
        <w:ind w:left="2141" w:right="999"/>
      </w:pPr>
      <w:r>
        <w:rPr>
          <w:sz w:val="19"/>
        </w:rPr>
        <w:t xml:space="preserve">Участие как минимум в 80% учебных занятий под угрозой исключения из списка </w:t>
      </w:r>
      <w:r>
        <w:rPr>
          <w:spacing w:val="-2"/>
          <w:sz w:val="19"/>
        </w:rPr>
        <w:t>участников.</w:t>
      </w:r>
    </w:p>
    <w:p w14:paraId="0633E33E" w14:textId="77777777" w:rsidR="003F6C0A" w:rsidRDefault="00000000">
      <w:pPr>
        <w:pStyle w:val="Akapitzlist"/>
        <w:numPr>
          <w:ilvl w:val="1"/>
          <w:numId w:val="42"/>
        </w:numPr>
        <w:tabs>
          <w:tab w:val="left" w:pos="2141"/>
        </w:tabs>
        <w:spacing w:before="34" w:line="276" w:lineRule="auto"/>
        <w:ind w:left="2141" w:right="997"/>
      </w:pPr>
      <w:r>
        <w:rPr>
          <w:sz w:val="19"/>
        </w:rPr>
        <w:t>Предоставление в течение 4 недель с даты окончания участия в проекте данных о своем положении после окончания участия в проекте.</w:t>
      </w:r>
    </w:p>
    <w:p w14:paraId="0FA17826" w14:textId="77777777" w:rsidR="003F6C0A" w:rsidRDefault="00000000">
      <w:pPr>
        <w:pStyle w:val="Akapitzlist"/>
        <w:numPr>
          <w:ilvl w:val="1"/>
          <w:numId w:val="42"/>
        </w:numPr>
        <w:tabs>
          <w:tab w:val="left" w:pos="2141"/>
        </w:tabs>
        <w:spacing w:before="8" w:line="276" w:lineRule="auto"/>
        <w:ind w:left="2141" w:right="996"/>
      </w:pPr>
      <w:r>
        <w:rPr>
          <w:sz w:val="19"/>
        </w:rPr>
        <w:t>Предоставить в течение 4 недель с момента окончания участия в проекте копии документов, подтверждающих начало обучения или подготовки, а также сертификаты, подтверждающие квалификацию и компетенции, приобретенные после окончания программы.</w:t>
      </w:r>
    </w:p>
    <w:p w14:paraId="408B0D3E" w14:textId="77777777" w:rsidR="003F6C0A" w:rsidRDefault="00000000">
      <w:pPr>
        <w:pStyle w:val="Akapitzlist"/>
        <w:numPr>
          <w:ilvl w:val="1"/>
          <w:numId w:val="42"/>
        </w:numPr>
        <w:tabs>
          <w:tab w:val="left" w:pos="2141"/>
        </w:tabs>
        <w:spacing w:before="7" w:line="276" w:lineRule="auto"/>
        <w:ind w:left="2141" w:right="992"/>
      </w:pPr>
      <w:r>
        <w:rPr>
          <w:sz w:val="19"/>
        </w:rPr>
        <w:t>Соблюдать правила общественного поведения, соответствующие общим моральным и этическим нормам в отношении тренеров, инструкторов, лекторов, лиц, реализующих проект, и других участников проекта.</w:t>
      </w:r>
    </w:p>
    <w:p w14:paraId="3187C948" w14:textId="77777777" w:rsidR="003F6C0A" w:rsidRDefault="00000000">
      <w:pPr>
        <w:pStyle w:val="Akapitzlist"/>
        <w:numPr>
          <w:ilvl w:val="0"/>
          <w:numId w:val="42"/>
        </w:numPr>
        <w:tabs>
          <w:tab w:val="left" w:pos="1713"/>
          <w:tab w:val="left" w:pos="1715"/>
        </w:tabs>
        <w:spacing w:before="1" w:line="276" w:lineRule="auto"/>
        <w:ind w:left="1715" w:right="994" w:hanging="360"/>
        <w:jc w:val="both"/>
      </w:pPr>
      <w:r>
        <w:rPr>
          <w:sz w:val="19"/>
        </w:rPr>
        <w:t>В рамках проекта «IntegrujeMY się» участникам предоставляется ряд бесплатных услуг и материалов, способствующих их интеграции. В частности, это:</w:t>
      </w:r>
    </w:p>
    <w:p w14:paraId="4141AD1E" w14:textId="77777777" w:rsidR="003F6C0A" w:rsidRDefault="00000000">
      <w:pPr>
        <w:pStyle w:val="Akapitzlist"/>
        <w:numPr>
          <w:ilvl w:val="0"/>
          <w:numId w:val="41"/>
        </w:numPr>
        <w:tabs>
          <w:tab w:val="left" w:pos="1922"/>
        </w:tabs>
        <w:ind w:left="1922" w:hanging="219"/>
        <w:jc w:val="both"/>
      </w:pPr>
      <w:r>
        <w:rPr>
          <w:sz w:val="19"/>
        </w:rPr>
        <w:t xml:space="preserve">Денежные и материальные выплаты, </w:t>
      </w:r>
      <w:r>
        <w:rPr>
          <w:spacing w:val="-2"/>
          <w:sz w:val="19"/>
        </w:rPr>
        <w:t>включающие:</w:t>
      </w:r>
    </w:p>
    <w:p w14:paraId="0F9B2933" w14:textId="77777777" w:rsidR="003F6C0A" w:rsidRDefault="00000000">
      <w:pPr>
        <w:pStyle w:val="Akapitzlist"/>
        <w:numPr>
          <w:ilvl w:val="1"/>
          <w:numId w:val="42"/>
        </w:numPr>
        <w:tabs>
          <w:tab w:val="left" w:pos="2063"/>
        </w:tabs>
        <w:spacing w:before="40" w:line="276" w:lineRule="auto"/>
        <w:ind w:right="953"/>
        <w:rPr>
          <w:sz w:val="20"/>
        </w:rPr>
      </w:pPr>
      <w:r>
        <w:rPr>
          <w:sz w:val="19"/>
        </w:rPr>
        <w:t>Возмещение транспортных расходов: Участники из группы граждан третьих стран (OPT) могут подать заявку на возмещение транспортных расходов от места проживания до места оказания поддержки. Сумма возмещения установлена в размере 15 злотых за каждый день участия в</w:t>
      </w:r>
    </w:p>
    <w:p w14:paraId="4E884013" w14:textId="77777777" w:rsidR="003F6C0A" w:rsidRDefault="003F6C0A">
      <w:pPr>
        <w:pStyle w:val="Akapitzlist"/>
        <w:spacing w:line="276" w:lineRule="auto"/>
        <w:rPr>
          <w:sz w:val="20"/>
        </w:rPr>
        <w:sectPr w:rsidR="003F6C0A">
          <w:pgSz w:w="11910" w:h="16840"/>
          <w:pgMar w:top="1920" w:right="425" w:bottom="2120" w:left="425" w:header="710" w:footer="1933" w:gutter="0"/>
          <w:cols w:space="708"/>
        </w:sectPr>
      </w:pPr>
    </w:p>
    <w:p w14:paraId="5C0EFBBB" w14:textId="77777777" w:rsidR="003F6C0A" w:rsidRDefault="00000000">
      <w:pPr>
        <w:pStyle w:val="Tekstpodstawowy"/>
        <w:spacing w:before="222" w:line="276" w:lineRule="auto"/>
        <w:ind w:left="2063" w:right="982"/>
        <w:jc w:val="both"/>
      </w:pPr>
      <w:r>
        <w:rPr>
          <w:sz w:val="19"/>
        </w:rPr>
        <w:lastRenderedPageBreak/>
        <w:t>занятий (человеко-день / человеко-встреча). Возмещение выплачивается на основании заявления участника с приложением билетов или заявления о размере транспортных расходов.</w:t>
      </w:r>
    </w:p>
    <w:p w14:paraId="45DC252D" w14:textId="77777777" w:rsidR="003F6C0A" w:rsidRDefault="00000000">
      <w:pPr>
        <w:pStyle w:val="Akapitzlist"/>
        <w:numPr>
          <w:ilvl w:val="1"/>
          <w:numId w:val="42"/>
        </w:numPr>
        <w:tabs>
          <w:tab w:val="left" w:pos="2063"/>
        </w:tabs>
        <w:spacing w:before="1" w:line="276" w:lineRule="auto"/>
        <w:ind w:right="980"/>
        <w:rPr>
          <w:sz w:val="20"/>
        </w:rPr>
      </w:pPr>
      <w:r>
        <w:rPr>
          <w:sz w:val="19"/>
        </w:rPr>
        <w:t>Кейтеринг: Во время реализации Задачи 4 (Культурные мастер-классы), которые длятся по 6 часов, всем участникам (как OPT, так и лицам из окружения) предоставляется питание в форме холодного буфета. Стоимость угощения составляет 40 злотых на человека-встречу, и его цель – восстановление сил и создание позитивной атмосферы сотрудничества.</w:t>
      </w:r>
    </w:p>
    <w:p w14:paraId="298B0CEF" w14:textId="77777777" w:rsidR="003F6C0A" w:rsidRDefault="00000000">
      <w:pPr>
        <w:pStyle w:val="Akapitzlist"/>
        <w:numPr>
          <w:ilvl w:val="1"/>
          <w:numId w:val="42"/>
        </w:numPr>
        <w:tabs>
          <w:tab w:val="left" w:pos="2063"/>
        </w:tabs>
        <w:spacing w:line="276" w:lineRule="auto"/>
        <w:ind w:right="989"/>
        <w:rPr>
          <w:sz w:val="20"/>
        </w:rPr>
      </w:pPr>
      <w:r>
        <w:rPr>
          <w:sz w:val="19"/>
        </w:rPr>
        <w:t>Рациональные усовершенствования: Для людей с инвалидностью предусмотрена возможность финансирования специфических потребностей, таких как помощь ассистента, услуги сурдопереводчика или индукционная петля.</w:t>
      </w:r>
    </w:p>
    <w:p w14:paraId="567C01A4" w14:textId="77777777" w:rsidR="003F6C0A" w:rsidRDefault="00000000">
      <w:pPr>
        <w:pStyle w:val="Akapitzlist"/>
        <w:numPr>
          <w:ilvl w:val="0"/>
          <w:numId w:val="41"/>
        </w:numPr>
        <w:tabs>
          <w:tab w:val="left" w:pos="1934"/>
        </w:tabs>
        <w:spacing w:before="1"/>
        <w:ind w:left="1934" w:hanging="231"/>
        <w:jc w:val="both"/>
      </w:pPr>
      <w:r>
        <w:rPr>
          <w:sz w:val="19"/>
        </w:rPr>
        <w:t xml:space="preserve">Учебные и рабочие материалы, в </w:t>
      </w:r>
      <w:r>
        <w:rPr>
          <w:spacing w:val="-2"/>
          <w:sz w:val="19"/>
        </w:rPr>
        <w:t>частности:</w:t>
      </w:r>
    </w:p>
    <w:p w14:paraId="6E57E218" w14:textId="77777777" w:rsidR="003F6C0A" w:rsidRDefault="00000000">
      <w:pPr>
        <w:pStyle w:val="Akapitzlist"/>
        <w:numPr>
          <w:ilvl w:val="1"/>
          <w:numId w:val="42"/>
        </w:numPr>
        <w:tabs>
          <w:tab w:val="left" w:pos="2063"/>
        </w:tabs>
        <w:spacing w:before="40" w:line="276" w:lineRule="auto"/>
        <w:ind w:right="987"/>
        <w:rPr>
          <w:sz w:val="20"/>
        </w:rPr>
      </w:pPr>
      <w:r>
        <w:rPr>
          <w:sz w:val="19"/>
        </w:rPr>
        <w:t>Материалы для рисования и художественные материалы: Участники культурных мастер-классов (Задание 4) имеют в своем распоряжении богатые наборы материалов стоимостью около 1 000 злотых на группу. В состав набора входят, в частности:</w:t>
      </w:r>
    </w:p>
    <w:p w14:paraId="3C8993AD" w14:textId="77777777" w:rsidR="003F6C0A" w:rsidRDefault="00000000">
      <w:pPr>
        <w:pStyle w:val="Akapitzlist"/>
        <w:numPr>
          <w:ilvl w:val="2"/>
          <w:numId w:val="42"/>
        </w:numPr>
        <w:tabs>
          <w:tab w:val="left" w:pos="2782"/>
        </w:tabs>
        <w:spacing w:before="1"/>
        <w:ind w:left="2782" w:hanging="359"/>
        <w:jc w:val="left"/>
      </w:pPr>
      <w:r>
        <w:rPr>
          <w:sz w:val="19"/>
        </w:rPr>
        <w:t xml:space="preserve">цветная бумага, бристольский картон и </w:t>
      </w:r>
      <w:r>
        <w:rPr>
          <w:spacing w:val="-2"/>
          <w:sz w:val="19"/>
        </w:rPr>
        <w:t xml:space="preserve">технический </w:t>
      </w:r>
      <w:r>
        <w:rPr>
          <w:sz w:val="19"/>
        </w:rPr>
        <w:t>картон</w:t>
      </w:r>
      <w:r>
        <w:rPr>
          <w:spacing w:val="-2"/>
          <w:sz w:val="19"/>
        </w:rPr>
        <w:t>,</w:t>
      </w:r>
    </w:p>
    <w:p w14:paraId="04F32F57" w14:textId="77777777" w:rsidR="003F6C0A" w:rsidRDefault="00000000">
      <w:pPr>
        <w:pStyle w:val="Akapitzlist"/>
        <w:numPr>
          <w:ilvl w:val="2"/>
          <w:numId w:val="42"/>
        </w:numPr>
        <w:tabs>
          <w:tab w:val="left" w:pos="2782"/>
        </w:tabs>
        <w:spacing w:before="45"/>
        <w:ind w:left="2782" w:hanging="359"/>
        <w:jc w:val="left"/>
      </w:pPr>
      <w:r>
        <w:rPr>
          <w:sz w:val="19"/>
        </w:rPr>
        <w:t xml:space="preserve">акриловые и плакатные краски, кисти и стаканчики для </w:t>
      </w:r>
      <w:r>
        <w:rPr>
          <w:spacing w:val="-2"/>
          <w:sz w:val="19"/>
        </w:rPr>
        <w:t>воды,</w:t>
      </w:r>
    </w:p>
    <w:p w14:paraId="006BC7C5" w14:textId="77777777" w:rsidR="003F6C0A" w:rsidRDefault="00000000">
      <w:pPr>
        <w:pStyle w:val="Akapitzlist"/>
        <w:numPr>
          <w:ilvl w:val="2"/>
          <w:numId w:val="42"/>
        </w:numPr>
        <w:tabs>
          <w:tab w:val="left" w:pos="2782"/>
        </w:tabs>
        <w:spacing w:before="46"/>
        <w:ind w:left="2782" w:hanging="359"/>
        <w:jc w:val="left"/>
      </w:pPr>
      <w:r>
        <w:rPr>
          <w:sz w:val="19"/>
        </w:rPr>
        <w:t xml:space="preserve">декоративные материалы: ткани (войлок, хлопок), ленты, кружева, бусины и </w:t>
      </w:r>
      <w:r>
        <w:rPr>
          <w:spacing w:val="-2"/>
          <w:sz w:val="19"/>
        </w:rPr>
        <w:t>пуговицы,</w:t>
      </w:r>
    </w:p>
    <w:p w14:paraId="41DB75A8" w14:textId="77777777" w:rsidR="003F6C0A" w:rsidRDefault="00000000">
      <w:pPr>
        <w:pStyle w:val="Akapitzlist"/>
        <w:numPr>
          <w:ilvl w:val="2"/>
          <w:numId w:val="42"/>
        </w:numPr>
        <w:tabs>
          <w:tab w:val="left" w:pos="2783"/>
        </w:tabs>
        <w:spacing w:before="45" w:line="278" w:lineRule="auto"/>
        <w:ind w:right="997"/>
        <w:jc w:val="left"/>
      </w:pPr>
      <w:r>
        <w:rPr>
          <w:sz w:val="19"/>
        </w:rPr>
        <w:t>аксессуары: клеи (в стержне и горячие), ножницы, малярные ленты и защитные средства (одноразовые фартуки).</w:t>
      </w:r>
    </w:p>
    <w:p w14:paraId="1B3D8481" w14:textId="77777777" w:rsidR="003F6C0A" w:rsidRDefault="00000000">
      <w:pPr>
        <w:pStyle w:val="Akapitzlist"/>
        <w:numPr>
          <w:ilvl w:val="1"/>
          <w:numId w:val="42"/>
        </w:numPr>
        <w:tabs>
          <w:tab w:val="left" w:pos="2063"/>
        </w:tabs>
        <w:spacing w:line="276" w:lineRule="auto"/>
        <w:ind w:right="925"/>
        <w:jc w:val="left"/>
        <w:rPr>
          <w:sz w:val="20"/>
        </w:rPr>
      </w:pPr>
      <w:r>
        <w:rPr>
          <w:sz w:val="19"/>
        </w:rPr>
        <w:t>Учебные материалы: Для нужд мастер-классов будут подготовлены специальные материалы, содержащие важную информацию в области гражданского образования, польской культуры и психологических аспектов интеграции, к которым участники смогут возвращаться многократно.</w:t>
      </w:r>
    </w:p>
    <w:p w14:paraId="2210F8F8" w14:textId="77777777" w:rsidR="003F6C0A" w:rsidRDefault="00000000">
      <w:pPr>
        <w:pStyle w:val="Akapitzlist"/>
        <w:numPr>
          <w:ilvl w:val="1"/>
          <w:numId w:val="42"/>
        </w:numPr>
        <w:tabs>
          <w:tab w:val="left" w:pos="2063"/>
        </w:tabs>
        <w:spacing w:line="276" w:lineRule="auto"/>
        <w:ind w:right="973"/>
        <w:jc w:val="left"/>
        <w:rPr>
          <w:sz w:val="20"/>
        </w:rPr>
      </w:pPr>
      <w:r>
        <w:rPr>
          <w:sz w:val="19"/>
        </w:rPr>
        <w:t>Учебные пособия: В рамках обучения польскому языку преподаватели используют различные пособия, такие как настольные игры, инфографики, а также проекции польских фильмов и песен.</w:t>
      </w:r>
    </w:p>
    <w:p w14:paraId="002C0D1A" w14:textId="77777777" w:rsidR="003F6C0A" w:rsidRDefault="00000000">
      <w:pPr>
        <w:pStyle w:val="Akapitzlist"/>
        <w:numPr>
          <w:ilvl w:val="0"/>
          <w:numId w:val="41"/>
        </w:numPr>
        <w:tabs>
          <w:tab w:val="left" w:pos="1947"/>
        </w:tabs>
        <w:spacing w:line="276" w:lineRule="auto"/>
        <w:ind w:left="1703" w:right="1001" w:firstLine="0"/>
      </w:pPr>
      <w:r>
        <w:rPr>
          <w:sz w:val="19"/>
        </w:rPr>
        <w:t>Бесплатные специализированные услуги. Участники не несут никаких расходов, связанных с доступом к:</w:t>
      </w:r>
    </w:p>
    <w:p w14:paraId="34FF4B1B" w14:textId="77777777" w:rsidR="003F6C0A" w:rsidRDefault="00000000">
      <w:pPr>
        <w:pStyle w:val="Akapitzlist"/>
        <w:numPr>
          <w:ilvl w:val="1"/>
          <w:numId w:val="42"/>
        </w:numPr>
        <w:tabs>
          <w:tab w:val="left" w:pos="2063"/>
        </w:tabs>
        <w:spacing w:line="276" w:lineRule="auto"/>
        <w:ind w:right="989"/>
        <w:jc w:val="left"/>
        <w:rPr>
          <w:sz w:val="20"/>
        </w:rPr>
      </w:pPr>
      <w:r>
        <w:rPr>
          <w:sz w:val="19"/>
        </w:rPr>
        <w:t>индивидуального психологического консультирования (10 часов/человек) на украинском, русском или английском языках,</w:t>
      </w:r>
    </w:p>
    <w:p w14:paraId="40F1082D" w14:textId="77777777" w:rsidR="003F6C0A" w:rsidRDefault="00000000">
      <w:pPr>
        <w:pStyle w:val="Akapitzlist"/>
        <w:numPr>
          <w:ilvl w:val="1"/>
          <w:numId w:val="42"/>
        </w:numPr>
        <w:tabs>
          <w:tab w:val="left" w:pos="2063"/>
        </w:tabs>
        <w:spacing w:before="1" w:line="276" w:lineRule="auto"/>
        <w:ind w:right="991"/>
        <w:jc w:val="left"/>
        <w:rPr>
          <w:sz w:val="20"/>
        </w:rPr>
      </w:pPr>
      <w:r>
        <w:rPr>
          <w:sz w:val="19"/>
        </w:rPr>
        <w:t>гражданского и юридического консультирования (3 часа/чел.) в области легализации пребывания и доступа к государственным услугам,</w:t>
      </w:r>
    </w:p>
    <w:p w14:paraId="79D38581" w14:textId="77777777" w:rsidR="003F6C0A" w:rsidRDefault="00000000">
      <w:pPr>
        <w:pStyle w:val="Akapitzlist"/>
        <w:numPr>
          <w:ilvl w:val="1"/>
          <w:numId w:val="42"/>
        </w:numPr>
        <w:tabs>
          <w:tab w:val="left" w:pos="2062"/>
        </w:tabs>
        <w:ind w:left="2062" w:hanging="359"/>
        <w:jc w:val="left"/>
        <w:rPr>
          <w:sz w:val="20"/>
        </w:rPr>
      </w:pPr>
      <w:r>
        <w:rPr>
          <w:sz w:val="19"/>
        </w:rPr>
        <w:t xml:space="preserve">помощи переводчика (3 часа/чел.) при переводе медицинских или </w:t>
      </w:r>
      <w:r>
        <w:rPr>
          <w:spacing w:val="-2"/>
          <w:sz w:val="19"/>
        </w:rPr>
        <w:t xml:space="preserve">образовательных </w:t>
      </w:r>
      <w:r>
        <w:rPr>
          <w:sz w:val="19"/>
        </w:rPr>
        <w:t>документов</w:t>
      </w:r>
      <w:r>
        <w:rPr>
          <w:spacing w:val="-2"/>
          <w:sz w:val="19"/>
        </w:rPr>
        <w:t>,</w:t>
      </w:r>
    </w:p>
    <w:p w14:paraId="42B599ED" w14:textId="77777777" w:rsidR="003F6C0A" w:rsidRDefault="00000000">
      <w:pPr>
        <w:pStyle w:val="Akapitzlist"/>
        <w:numPr>
          <w:ilvl w:val="1"/>
          <w:numId w:val="42"/>
        </w:numPr>
        <w:tabs>
          <w:tab w:val="left" w:pos="2062"/>
        </w:tabs>
        <w:spacing w:before="41"/>
        <w:ind w:left="2062" w:hanging="359"/>
        <w:jc w:val="left"/>
        <w:rPr>
          <w:sz w:val="20"/>
        </w:rPr>
      </w:pPr>
      <w:r>
        <w:rPr>
          <w:sz w:val="19"/>
        </w:rPr>
        <w:t>семинаров по польскому языку (80 учебных часов</w:t>
      </w:r>
      <w:r>
        <w:rPr>
          <w:spacing w:val="-2"/>
          <w:sz w:val="19"/>
        </w:rPr>
        <w:t>/группа).</w:t>
      </w:r>
    </w:p>
    <w:p w14:paraId="4BDF00DF" w14:textId="77777777" w:rsidR="003F6C0A" w:rsidRDefault="00000000">
      <w:pPr>
        <w:pStyle w:val="Akapitzlist"/>
        <w:numPr>
          <w:ilvl w:val="0"/>
          <w:numId w:val="42"/>
        </w:numPr>
        <w:tabs>
          <w:tab w:val="left" w:pos="1702"/>
          <w:tab w:val="left" w:pos="1704"/>
        </w:tabs>
        <w:spacing w:before="40" w:line="276" w:lineRule="auto"/>
        <w:ind w:left="1704" w:right="992" w:hanging="283"/>
        <w:jc w:val="both"/>
      </w:pPr>
      <w:r>
        <w:rPr>
          <w:sz w:val="19"/>
        </w:rPr>
        <w:t xml:space="preserve">Все мероприятия проводятся в зданиях и помещениях, полностью приспособленных для нужд людей с инвалидностью. Участие в проекте является полностью бесплатным благодаря финансированию из средств Европейского Союза в рамках Европейского социального фонда </w:t>
      </w:r>
      <w:r>
        <w:rPr>
          <w:spacing w:val="-2"/>
          <w:sz w:val="19"/>
        </w:rPr>
        <w:t>Plus.</w:t>
      </w:r>
    </w:p>
    <w:p w14:paraId="45315ACE" w14:textId="77777777" w:rsidR="003F6C0A" w:rsidRDefault="00000000">
      <w:pPr>
        <w:pStyle w:val="Akapitzlist"/>
        <w:numPr>
          <w:ilvl w:val="0"/>
          <w:numId w:val="42"/>
        </w:numPr>
        <w:tabs>
          <w:tab w:val="left" w:pos="1702"/>
          <w:tab w:val="left" w:pos="1704"/>
        </w:tabs>
        <w:spacing w:before="1" w:line="276" w:lineRule="auto"/>
        <w:ind w:left="1704" w:right="993" w:hanging="283"/>
        <w:jc w:val="both"/>
      </w:pPr>
      <w:r>
        <w:rPr>
          <w:sz w:val="19"/>
        </w:rPr>
        <w:t>Участник/участница имеет право на получение от Организатора на текущей основе всей информации, имеющей влияние на его/ее участие в Проекте.</w:t>
      </w:r>
    </w:p>
    <w:p w14:paraId="11756AFA" w14:textId="77777777" w:rsidR="003F6C0A" w:rsidRDefault="003F6C0A">
      <w:pPr>
        <w:pStyle w:val="Akapitzlist"/>
        <w:spacing w:line="276" w:lineRule="auto"/>
        <w:sectPr w:rsidR="003F6C0A">
          <w:pgSz w:w="11910" w:h="16840"/>
          <w:pgMar w:top="1920" w:right="425" w:bottom="2120" w:left="425" w:header="710" w:footer="1933" w:gutter="0"/>
          <w:cols w:space="708"/>
        </w:sectPr>
      </w:pPr>
    </w:p>
    <w:p w14:paraId="6095C000" w14:textId="77777777" w:rsidR="003F6C0A" w:rsidRDefault="00000000">
      <w:pPr>
        <w:spacing w:before="222"/>
        <w:ind w:left="1702" w:right="1692"/>
        <w:jc w:val="center"/>
        <w:rPr>
          <w:b/>
        </w:rPr>
      </w:pPr>
      <w:r>
        <w:rPr>
          <w:b/>
          <w:sz w:val="19"/>
        </w:rPr>
        <w:lastRenderedPageBreak/>
        <w:t>§</w:t>
      </w:r>
      <w:r>
        <w:rPr>
          <w:b/>
          <w:spacing w:val="-10"/>
          <w:sz w:val="19"/>
        </w:rPr>
        <w:t xml:space="preserve"> 9</w:t>
      </w:r>
    </w:p>
    <w:p w14:paraId="6BF3AF44" w14:textId="77777777" w:rsidR="003F6C0A" w:rsidRDefault="00000000">
      <w:pPr>
        <w:pStyle w:val="Nagwek3"/>
        <w:ind w:left="433" w:right="0"/>
      </w:pPr>
      <w:r>
        <w:rPr>
          <w:sz w:val="19"/>
        </w:rPr>
        <w:t xml:space="preserve">ПРАВИЛА ОТКАЗА ОТ УЧАСТИЯ В </w:t>
      </w:r>
      <w:r>
        <w:rPr>
          <w:spacing w:val="-2"/>
          <w:sz w:val="19"/>
        </w:rPr>
        <w:t>ПРОЕКТЕ</w:t>
      </w:r>
    </w:p>
    <w:p w14:paraId="7E97B9C9" w14:textId="77777777" w:rsidR="003F6C0A" w:rsidRDefault="00000000">
      <w:pPr>
        <w:pStyle w:val="Akapitzlist"/>
        <w:numPr>
          <w:ilvl w:val="0"/>
          <w:numId w:val="40"/>
        </w:numPr>
        <w:tabs>
          <w:tab w:val="left" w:pos="1713"/>
          <w:tab w:val="left" w:pos="1715"/>
        </w:tabs>
        <w:spacing w:before="160" w:line="276" w:lineRule="auto"/>
        <w:ind w:right="994"/>
        <w:jc w:val="both"/>
      </w:pPr>
      <w:r>
        <w:rPr>
          <w:sz w:val="19"/>
        </w:rPr>
        <w:t>В ходе реализации проекта отказ участника от участия в проекте допускается в случае форс-мажорных обстоятельств или болезни и требует обоснования в форме письменного заявления о причине отказа. Участник обязан представить соответствующие справки, подтверждающие причину отказа.</w:t>
      </w:r>
    </w:p>
    <w:p w14:paraId="1DBF5E6A" w14:textId="77777777" w:rsidR="003F6C0A" w:rsidRDefault="00000000">
      <w:pPr>
        <w:pStyle w:val="Akapitzlist"/>
        <w:numPr>
          <w:ilvl w:val="0"/>
          <w:numId w:val="40"/>
        </w:numPr>
        <w:tabs>
          <w:tab w:val="left" w:pos="1713"/>
          <w:tab w:val="left" w:pos="1715"/>
        </w:tabs>
        <w:spacing w:before="48" w:line="276" w:lineRule="auto"/>
        <w:ind w:right="998"/>
        <w:jc w:val="both"/>
      </w:pPr>
      <w:r>
        <w:rPr>
          <w:sz w:val="19"/>
        </w:rPr>
        <w:t>В случае неоправданного отсутствия на тренингах организатор имеет право исключить участника из списка участников проекта.</w:t>
      </w:r>
    </w:p>
    <w:p w14:paraId="5195CEDD" w14:textId="77777777" w:rsidR="003F6C0A" w:rsidRDefault="00000000">
      <w:pPr>
        <w:pStyle w:val="Akapitzlist"/>
        <w:numPr>
          <w:ilvl w:val="0"/>
          <w:numId w:val="40"/>
        </w:numPr>
        <w:tabs>
          <w:tab w:val="left" w:pos="1713"/>
          <w:tab w:val="left" w:pos="1715"/>
        </w:tabs>
        <w:spacing w:before="47" w:line="276" w:lineRule="auto"/>
        <w:ind w:right="995"/>
        <w:jc w:val="both"/>
      </w:pPr>
      <w:r>
        <w:rPr>
          <w:sz w:val="19"/>
        </w:rPr>
        <w:t>Организатор проекта оставляет за собой право исключить участника из списка участников проекта в случае нарушения им настоящих правил и норм общественного поведения, в частности в случае нарушения физической неприкосновенности другого участника проекта, лектора или сотрудника офиса проекта, доказательства факта кражи или особого вандализма.</w:t>
      </w:r>
    </w:p>
    <w:p w14:paraId="7B2DE3A0" w14:textId="77777777" w:rsidR="003F6C0A" w:rsidRDefault="00000000">
      <w:pPr>
        <w:spacing w:before="121"/>
        <w:ind w:left="1701" w:right="1692"/>
        <w:jc w:val="center"/>
        <w:rPr>
          <w:b/>
        </w:rPr>
      </w:pPr>
      <w:r>
        <w:rPr>
          <w:b/>
          <w:sz w:val="19"/>
        </w:rPr>
        <w:t>§</w:t>
      </w:r>
      <w:r>
        <w:rPr>
          <w:b/>
          <w:spacing w:val="-5"/>
          <w:sz w:val="19"/>
        </w:rPr>
        <w:t xml:space="preserve"> 10</w:t>
      </w:r>
    </w:p>
    <w:p w14:paraId="2A826E2F" w14:textId="77777777" w:rsidR="003F6C0A" w:rsidRDefault="00000000">
      <w:pPr>
        <w:pStyle w:val="Nagwek3"/>
        <w:spacing w:before="160"/>
        <w:ind w:left="1701"/>
      </w:pPr>
      <w:r>
        <w:rPr>
          <w:spacing w:val="-2"/>
          <w:sz w:val="19"/>
        </w:rPr>
        <w:t xml:space="preserve">ЗАКЛЮЧИТЕЛЬНЫЕ </w:t>
      </w:r>
      <w:r>
        <w:rPr>
          <w:sz w:val="19"/>
        </w:rPr>
        <w:t>ПОЛОЖЕНИЯ</w:t>
      </w:r>
    </w:p>
    <w:p w14:paraId="68C9BAB1" w14:textId="77777777" w:rsidR="003F6C0A" w:rsidRDefault="00000000">
      <w:pPr>
        <w:pStyle w:val="Akapitzlist"/>
        <w:numPr>
          <w:ilvl w:val="0"/>
          <w:numId w:val="39"/>
        </w:numPr>
        <w:tabs>
          <w:tab w:val="left" w:pos="1713"/>
          <w:tab w:val="left" w:pos="1715"/>
        </w:tabs>
        <w:spacing w:before="161" w:line="276" w:lineRule="auto"/>
        <w:ind w:right="991"/>
      </w:pPr>
      <w:r>
        <w:rPr>
          <w:sz w:val="19"/>
        </w:rPr>
        <w:t>Участник/-ница проекта обязан/-на соблюдать положения, изложенные в настоящем Регламенте.</w:t>
      </w:r>
    </w:p>
    <w:p w14:paraId="1E0C0C4B" w14:textId="77777777" w:rsidR="003F6C0A" w:rsidRDefault="00000000">
      <w:pPr>
        <w:pStyle w:val="Akapitzlist"/>
        <w:numPr>
          <w:ilvl w:val="0"/>
          <w:numId w:val="39"/>
        </w:numPr>
        <w:tabs>
          <w:tab w:val="left" w:pos="1713"/>
          <w:tab w:val="left" w:pos="1715"/>
        </w:tabs>
        <w:spacing w:before="47" w:line="276" w:lineRule="auto"/>
        <w:ind w:right="925"/>
      </w:pPr>
      <w:r>
        <w:rPr>
          <w:sz w:val="19"/>
        </w:rPr>
        <w:t>Участник проекта обязан уведомить организатора обо всех изменениях в данных, предоставленных в ходе процесса отбора.</w:t>
      </w:r>
    </w:p>
    <w:p w14:paraId="4F40539D" w14:textId="77777777" w:rsidR="003F6C0A" w:rsidRDefault="00000000">
      <w:pPr>
        <w:pStyle w:val="Akapitzlist"/>
        <w:numPr>
          <w:ilvl w:val="0"/>
          <w:numId w:val="39"/>
        </w:numPr>
        <w:tabs>
          <w:tab w:val="left" w:pos="1713"/>
        </w:tabs>
        <w:spacing w:before="48"/>
        <w:ind w:left="1713" w:hanging="358"/>
      </w:pPr>
      <w:r>
        <w:rPr>
          <w:sz w:val="19"/>
        </w:rPr>
        <w:t xml:space="preserve">Организатор оставляет за собой право вносить изменения в настоящий </w:t>
      </w:r>
      <w:r>
        <w:rPr>
          <w:spacing w:val="-2"/>
          <w:sz w:val="19"/>
        </w:rPr>
        <w:t>Регламент.</w:t>
      </w:r>
    </w:p>
    <w:p w14:paraId="71D49AFA" w14:textId="77777777" w:rsidR="003F6C0A" w:rsidRDefault="00000000">
      <w:pPr>
        <w:pStyle w:val="Akapitzlist"/>
        <w:numPr>
          <w:ilvl w:val="0"/>
          <w:numId w:val="39"/>
        </w:numPr>
        <w:tabs>
          <w:tab w:val="left" w:pos="1713"/>
          <w:tab w:val="left" w:pos="1715"/>
        </w:tabs>
        <w:spacing w:before="87" w:line="276" w:lineRule="auto"/>
        <w:ind w:right="997"/>
      </w:pPr>
      <w:r>
        <w:rPr>
          <w:sz w:val="19"/>
        </w:rPr>
        <w:t>О любых изменениях, касающихся правил и условий поддержки, организатор сообщит участникам проекта через веб-сайт проекта.</w:t>
      </w:r>
    </w:p>
    <w:p w14:paraId="044A6D13" w14:textId="77777777" w:rsidR="003F6C0A" w:rsidRDefault="00000000">
      <w:pPr>
        <w:pStyle w:val="Akapitzlist"/>
        <w:numPr>
          <w:ilvl w:val="0"/>
          <w:numId w:val="39"/>
        </w:numPr>
        <w:tabs>
          <w:tab w:val="left" w:pos="1713"/>
        </w:tabs>
        <w:spacing w:before="47"/>
        <w:ind w:left="1713" w:hanging="358"/>
      </w:pPr>
      <w:r>
        <w:rPr>
          <w:sz w:val="19"/>
        </w:rPr>
        <w:t xml:space="preserve">Правила вступают в силу с момента публикации и действуют в течение всего срока реализации </w:t>
      </w:r>
      <w:r>
        <w:rPr>
          <w:spacing w:val="-2"/>
          <w:sz w:val="19"/>
        </w:rPr>
        <w:t>проекта.</w:t>
      </w:r>
    </w:p>
    <w:p w14:paraId="364715F2" w14:textId="77777777" w:rsidR="003F6C0A" w:rsidRDefault="003F6C0A">
      <w:pPr>
        <w:pStyle w:val="Tekstpodstawowy"/>
        <w:rPr>
          <w:sz w:val="20"/>
        </w:rPr>
      </w:pPr>
    </w:p>
    <w:p w14:paraId="6021A68D" w14:textId="77777777" w:rsidR="003F6C0A" w:rsidRDefault="003F6C0A">
      <w:pPr>
        <w:pStyle w:val="Tekstpodstawowy"/>
        <w:rPr>
          <w:sz w:val="20"/>
        </w:rPr>
      </w:pPr>
    </w:p>
    <w:p w14:paraId="05FF4D90" w14:textId="77777777" w:rsidR="003F6C0A" w:rsidRDefault="003F6C0A">
      <w:pPr>
        <w:pStyle w:val="Tekstpodstawowy"/>
        <w:rPr>
          <w:sz w:val="20"/>
        </w:rPr>
      </w:pPr>
    </w:p>
    <w:p w14:paraId="2E4F34BA" w14:textId="77777777" w:rsidR="003F6C0A" w:rsidRDefault="003F6C0A">
      <w:pPr>
        <w:pStyle w:val="Tekstpodstawowy"/>
        <w:rPr>
          <w:sz w:val="20"/>
        </w:rPr>
      </w:pPr>
    </w:p>
    <w:p w14:paraId="2FA68BE1" w14:textId="77777777" w:rsidR="003F6C0A" w:rsidRDefault="003F6C0A">
      <w:pPr>
        <w:pStyle w:val="Tekstpodstawowy"/>
        <w:rPr>
          <w:sz w:val="20"/>
        </w:rPr>
      </w:pPr>
    </w:p>
    <w:p w14:paraId="2350F515" w14:textId="77777777" w:rsidR="003F6C0A" w:rsidRDefault="003F6C0A">
      <w:pPr>
        <w:pStyle w:val="Tekstpodstawowy"/>
        <w:rPr>
          <w:sz w:val="20"/>
        </w:rPr>
      </w:pPr>
    </w:p>
    <w:p w14:paraId="73D6DEE6" w14:textId="77777777" w:rsidR="003F6C0A" w:rsidRDefault="003F6C0A">
      <w:pPr>
        <w:pStyle w:val="Tekstpodstawowy"/>
        <w:rPr>
          <w:sz w:val="20"/>
        </w:rPr>
      </w:pPr>
    </w:p>
    <w:p w14:paraId="15320735" w14:textId="77777777" w:rsidR="003F6C0A" w:rsidRDefault="003F6C0A">
      <w:pPr>
        <w:pStyle w:val="Tekstpodstawowy"/>
        <w:rPr>
          <w:sz w:val="20"/>
        </w:rPr>
      </w:pPr>
    </w:p>
    <w:p w14:paraId="3B4B3413" w14:textId="77777777" w:rsidR="003F6C0A" w:rsidRDefault="003F6C0A">
      <w:pPr>
        <w:pStyle w:val="Tekstpodstawowy"/>
        <w:rPr>
          <w:sz w:val="20"/>
        </w:rPr>
      </w:pPr>
    </w:p>
    <w:p w14:paraId="4F19A31B" w14:textId="77777777" w:rsidR="003F6C0A" w:rsidRDefault="003F6C0A">
      <w:pPr>
        <w:pStyle w:val="Tekstpodstawowy"/>
        <w:rPr>
          <w:sz w:val="20"/>
        </w:rPr>
      </w:pPr>
    </w:p>
    <w:p w14:paraId="2593135C" w14:textId="77777777" w:rsidR="003F6C0A" w:rsidRDefault="003F6C0A">
      <w:pPr>
        <w:pStyle w:val="Tekstpodstawowy"/>
        <w:rPr>
          <w:sz w:val="20"/>
        </w:rPr>
      </w:pPr>
    </w:p>
    <w:p w14:paraId="165A6E04" w14:textId="77777777" w:rsidR="003F6C0A" w:rsidRDefault="003F6C0A">
      <w:pPr>
        <w:pStyle w:val="Tekstpodstawowy"/>
        <w:rPr>
          <w:sz w:val="20"/>
        </w:rPr>
      </w:pPr>
    </w:p>
    <w:p w14:paraId="263B4EC5" w14:textId="77777777" w:rsidR="003F6C0A" w:rsidRDefault="003F6C0A">
      <w:pPr>
        <w:pStyle w:val="Tekstpodstawowy"/>
        <w:rPr>
          <w:sz w:val="20"/>
        </w:rPr>
      </w:pPr>
    </w:p>
    <w:p w14:paraId="4C49A1B3" w14:textId="77777777" w:rsidR="003F6C0A" w:rsidRDefault="003F6C0A">
      <w:pPr>
        <w:pStyle w:val="Tekstpodstawowy"/>
        <w:rPr>
          <w:sz w:val="20"/>
        </w:rPr>
      </w:pPr>
    </w:p>
    <w:p w14:paraId="3FCD2A77" w14:textId="77777777" w:rsidR="003F6C0A" w:rsidRDefault="003F6C0A">
      <w:pPr>
        <w:pStyle w:val="Tekstpodstawowy"/>
        <w:rPr>
          <w:sz w:val="20"/>
        </w:rPr>
      </w:pPr>
    </w:p>
    <w:p w14:paraId="3CE2FA49" w14:textId="77777777" w:rsidR="003F6C0A" w:rsidRDefault="003F6C0A">
      <w:pPr>
        <w:pStyle w:val="Tekstpodstawowy"/>
        <w:rPr>
          <w:sz w:val="20"/>
        </w:rPr>
      </w:pPr>
    </w:p>
    <w:p w14:paraId="6AA8A14D" w14:textId="77777777" w:rsidR="003F6C0A" w:rsidRDefault="003F6C0A">
      <w:pPr>
        <w:pStyle w:val="Tekstpodstawowy"/>
        <w:rPr>
          <w:sz w:val="20"/>
        </w:rPr>
      </w:pPr>
    </w:p>
    <w:p w14:paraId="6240FE8E" w14:textId="77777777" w:rsidR="003F6C0A" w:rsidRDefault="00000000">
      <w:pPr>
        <w:pStyle w:val="Tekstpodstawowy"/>
        <w:spacing w:before="193"/>
        <w:rPr>
          <w:sz w:val="20"/>
        </w:rPr>
      </w:pPr>
      <w:r>
        <w:rPr>
          <w:noProof/>
          <w:sz w:val="20"/>
        </w:rPr>
        <w:drawing>
          <wp:anchor distT="0" distB="0" distL="0" distR="0" simplePos="0" relativeHeight="251664384" behindDoc="1" locked="0" layoutInCell="1" allowOverlap="1" wp14:anchorId="6BF56673" wp14:editId="40682BA2">
            <wp:simplePos x="0" y="0"/>
            <wp:positionH relativeFrom="page">
              <wp:posOffset>2625693</wp:posOffset>
            </wp:positionH>
            <wp:positionV relativeFrom="paragraph">
              <wp:posOffset>292824</wp:posOffset>
            </wp:positionV>
            <wp:extent cx="2345429" cy="902208"/>
            <wp:effectExtent l="0" t="0" r="0" b="0"/>
            <wp:wrapTopAndBottom/>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5" cstate="print"/>
                    <a:stretch>
                      <a:fillRect/>
                    </a:stretch>
                  </pic:blipFill>
                  <pic:spPr>
                    <a:xfrm>
                      <a:off x="0" y="0"/>
                      <a:ext cx="2345429" cy="902208"/>
                    </a:xfrm>
                    <a:prstGeom prst="rect">
                      <a:avLst/>
                    </a:prstGeom>
                  </pic:spPr>
                </pic:pic>
              </a:graphicData>
            </a:graphic>
          </wp:anchor>
        </w:drawing>
      </w:r>
    </w:p>
    <w:p w14:paraId="727289E4" w14:textId="77777777" w:rsidR="003F6C0A" w:rsidRDefault="003F6C0A">
      <w:pPr>
        <w:pStyle w:val="Tekstpodstawowy"/>
        <w:rPr>
          <w:sz w:val="20"/>
        </w:rPr>
        <w:sectPr w:rsidR="003F6C0A">
          <w:headerReference w:type="default" r:id="rId16"/>
          <w:footerReference w:type="default" r:id="rId17"/>
          <w:pgSz w:w="11910" w:h="16840"/>
          <w:pgMar w:top="1920" w:right="425" w:bottom="280" w:left="425" w:header="710" w:footer="0" w:gutter="0"/>
          <w:cols w:space="708"/>
        </w:sectPr>
      </w:pPr>
    </w:p>
    <w:p w14:paraId="2F20D6C8" w14:textId="77777777" w:rsidR="003F6C0A" w:rsidRDefault="00000000">
      <w:pPr>
        <w:spacing w:before="222"/>
        <w:ind w:left="994"/>
        <w:rPr>
          <w:i/>
          <w:sz w:val="20"/>
        </w:rPr>
      </w:pPr>
      <w:r>
        <w:rPr>
          <w:i/>
          <w:sz w:val="18"/>
        </w:rPr>
        <w:lastRenderedPageBreak/>
        <w:t xml:space="preserve">Приложение № 1 к Правилам отбора и </w:t>
      </w:r>
      <w:r>
        <w:rPr>
          <w:i/>
          <w:spacing w:val="-2"/>
          <w:sz w:val="18"/>
        </w:rPr>
        <w:t>участия</w:t>
      </w:r>
    </w:p>
    <w:p w14:paraId="19DC802A" w14:textId="77777777" w:rsidR="003F6C0A" w:rsidRDefault="003F6C0A">
      <w:pPr>
        <w:pStyle w:val="Tekstpodstawowy"/>
        <w:spacing w:before="154"/>
        <w:rPr>
          <w:i/>
          <w:sz w:val="20"/>
        </w:rPr>
      </w:pPr>
    </w:p>
    <w:p w14:paraId="3B2D8601" w14:textId="77777777" w:rsidR="003F6C0A" w:rsidRDefault="00000000">
      <w:pPr>
        <w:ind w:left="1174"/>
        <w:rPr>
          <w:b/>
          <w:sz w:val="18"/>
        </w:rPr>
      </w:pPr>
      <w:r>
        <w:rPr>
          <w:b/>
          <w:sz w:val="16"/>
        </w:rPr>
        <w:t>Дата поступления заяв</w:t>
      </w:r>
      <w:r>
        <w:rPr>
          <w:b/>
          <w:spacing w:val="-7"/>
          <w:sz w:val="16"/>
        </w:rPr>
        <w:t>ки</w:t>
      </w:r>
      <w:r>
        <w:rPr>
          <w:b/>
          <w:sz w:val="16"/>
        </w:rPr>
        <w:t>: ……………………………. Регистрационный номер</w:t>
      </w:r>
      <w:r>
        <w:rPr>
          <w:b/>
          <w:spacing w:val="-2"/>
          <w:sz w:val="16"/>
        </w:rPr>
        <w:t xml:space="preserve"> …………………………………………….</w:t>
      </w:r>
    </w:p>
    <w:p w14:paraId="5C7A976C" w14:textId="77777777" w:rsidR="003F6C0A" w:rsidRDefault="003F6C0A">
      <w:pPr>
        <w:pStyle w:val="Tekstpodstawowy"/>
        <w:rPr>
          <w:b/>
          <w:sz w:val="18"/>
        </w:rPr>
      </w:pPr>
    </w:p>
    <w:p w14:paraId="660FF9E0" w14:textId="77777777" w:rsidR="003F6C0A" w:rsidRDefault="003F6C0A">
      <w:pPr>
        <w:pStyle w:val="Tekstpodstawowy"/>
        <w:spacing w:before="122"/>
        <w:rPr>
          <w:b/>
          <w:sz w:val="18"/>
        </w:rPr>
      </w:pPr>
    </w:p>
    <w:p w14:paraId="0DF1F8F2" w14:textId="77777777" w:rsidR="003F6C0A" w:rsidRDefault="00000000">
      <w:pPr>
        <w:pStyle w:val="Tekstpodstawowy"/>
        <w:ind w:left="1693" w:right="1692"/>
        <w:jc w:val="center"/>
      </w:pPr>
      <w:r>
        <w:rPr>
          <w:spacing w:val="-2"/>
          <w:sz w:val="19"/>
        </w:rPr>
        <w:t>ФОРМА РЕГИСТРАЦИИ В ПРОЕКТЕ</w:t>
      </w:r>
    </w:p>
    <w:p w14:paraId="16E804FA" w14:textId="77777777" w:rsidR="003F6C0A" w:rsidRDefault="00000000">
      <w:pPr>
        <w:spacing w:before="181"/>
        <w:ind w:left="1696" w:right="1692"/>
        <w:jc w:val="center"/>
        <w:rPr>
          <w:b/>
        </w:rPr>
      </w:pPr>
      <w:r>
        <w:rPr>
          <w:b/>
          <w:spacing w:val="-2"/>
          <w:sz w:val="19"/>
        </w:rPr>
        <w:t xml:space="preserve">IntegrujeMy </w:t>
      </w:r>
      <w:r>
        <w:rPr>
          <w:b/>
          <w:spacing w:val="-5"/>
          <w:sz w:val="19"/>
        </w:rPr>
        <w:t>się</w:t>
      </w:r>
    </w:p>
    <w:p w14:paraId="5E13B2FA" w14:textId="77777777" w:rsidR="003F6C0A" w:rsidRDefault="00000000">
      <w:pPr>
        <w:spacing w:before="142"/>
        <w:ind w:left="1694" w:right="1692"/>
        <w:jc w:val="center"/>
        <w:rPr>
          <w:b/>
        </w:rPr>
      </w:pPr>
      <w:r>
        <w:rPr>
          <w:sz w:val="19"/>
        </w:rPr>
        <w:t xml:space="preserve">№ проекта: </w:t>
      </w:r>
      <w:r>
        <w:rPr>
          <w:b/>
          <w:sz w:val="19"/>
        </w:rPr>
        <w:t>FEMP.06.19-IP.</w:t>
      </w:r>
      <w:r>
        <w:rPr>
          <w:b/>
          <w:spacing w:val="-2"/>
          <w:sz w:val="19"/>
        </w:rPr>
        <w:t>01-0374/25</w:t>
      </w:r>
    </w:p>
    <w:p w14:paraId="34C5F797" w14:textId="77777777" w:rsidR="003F6C0A" w:rsidRDefault="003F6C0A">
      <w:pPr>
        <w:pStyle w:val="Tekstpodstawowy"/>
        <w:spacing w:before="203"/>
        <w:rPr>
          <w:b/>
          <w:sz w:val="20"/>
        </w:rPr>
      </w:pPr>
    </w:p>
    <w:tbl>
      <w:tblPr>
        <w:tblStyle w:val="TableNormal"/>
        <w:tblW w:w="0" w:type="auto"/>
        <w:tblInd w:w="1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50"/>
        <w:gridCol w:w="5490"/>
      </w:tblGrid>
      <w:tr w:rsidR="003F6C0A" w14:paraId="07F15097" w14:textId="77777777">
        <w:trPr>
          <w:trHeight w:val="508"/>
        </w:trPr>
        <w:tc>
          <w:tcPr>
            <w:tcW w:w="5250" w:type="dxa"/>
            <w:shd w:val="clear" w:color="auto" w:fill="CCCCCC"/>
          </w:tcPr>
          <w:p w14:paraId="29B81C5F" w14:textId="77777777" w:rsidR="003F6C0A" w:rsidRDefault="00000000">
            <w:pPr>
              <w:pStyle w:val="TableParagraph"/>
              <w:spacing w:before="123"/>
              <w:ind w:left="108"/>
              <w:rPr>
                <w:b/>
              </w:rPr>
            </w:pPr>
            <w:r>
              <w:rPr>
                <w:b/>
                <w:sz w:val="19"/>
              </w:rPr>
              <w:t xml:space="preserve">Название </w:t>
            </w:r>
            <w:r>
              <w:rPr>
                <w:b/>
                <w:spacing w:val="-2"/>
                <w:sz w:val="19"/>
              </w:rPr>
              <w:t>проекта</w:t>
            </w:r>
          </w:p>
        </w:tc>
        <w:tc>
          <w:tcPr>
            <w:tcW w:w="5490" w:type="dxa"/>
          </w:tcPr>
          <w:p w14:paraId="17252B0D" w14:textId="77777777" w:rsidR="003F6C0A" w:rsidRDefault="00000000">
            <w:pPr>
              <w:pStyle w:val="TableParagraph"/>
              <w:spacing w:before="123"/>
              <w:ind w:left="12"/>
              <w:jc w:val="center"/>
              <w:rPr>
                <w:b/>
              </w:rPr>
            </w:pPr>
            <w:r>
              <w:rPr>
                <w:b/>
                <w:spacing w:val="-5"/>
                <w:sz w:val="19"/>
              </w:rPr>
              <w:t xml:space="preserve">Мы </w:t>
            </w:r>
            <w:r>
              <w:rPr>
                <w:b/>
                <w:sz w:val="19"/>
              </w:rPr>
              <w:t>интегрируемся</w:t>
            </w:r>
          </w:p>
        </w:tc>
      </w:tr>
      <w:tr w:rsidR="003F6C0A" w14:paraId="5E4C0C6A" w14:textId="77777777">
        <w:trPr>
          <w:trHeight w:val="509"/>
        </w:trPr>
        <w:tc>
          <w:tcPr>
            <w:tcW w:w="5250" w:type="dxa"/>
            <w:shd w:val="clear" w:color="auto" w:fill="CCCCCC"/>
          </w:tcPr>
          <w:p w14:paraId="4FAD738B" w14:textId="77777777" w:rsidR="003F6C0A" w:rsidRDefault="00000000">
            <w:pPr>
              <w:pStyle w:val="TableParagraph"/>
              <w:spacing w:before="124"/>
              <w:ind w:left="108"/>
              <w:rPr>
                <w:b/>
              </w:rPr>
            </w:pPr>
            <w:r>
              <w:rPr>
                <w:b/>
                <w:sz w:val="19"/>
              </w:rPr>
              <w:t xml:space="preserve">Номер </w:t>
            </w:r>
            <w:r>
              <w:rPr>
                <w:b/>
                <w:spacing w:val="-2"/>
                <w:sz w:val="19"/>
              </w:rPr>
              <w:t>проекта</w:t>
            </w:r>
          </w:p>
        </w:tc>
        <w:tc>
          <w:tcPr>
            <w:tcW w:w="5490" w:type="dxa"/>
          </w:tcPr>
          <w:p w14:paraId="4C36684C" w14:textId="77777777" w:rsidR="003F6C0A" w:rsidRDefault="00000000">
            <w:pPr>
              <w:pStyle w:val="TableParagraph"/>
              <w:spacing w:before="124"/>
              <w:ind w:left="12" w:right="1"/>
              <w:jc w:val="center"/>
              <w:rPr>
                <w:b/>
              </w:rPr>
            </w:pPr>
            <w:r>
              <w:rPr>
                <w:b/>
                <w:spacing w:val="-2"/>
                <w:sz w:val="19"/>
              </w:rPr>
              <w:t>FEMP.06.19-IP.01-0374/25</w:t>
            </w:r>
          </w:p>
        </w:tc>
      </w:tr>
      <w:tr w:rsidR="003F6C0A" w14:paraId="266D51B5" w14:textId="77777777">
        <w:trPr>
          <w:trHeight w:val="507"/>
        </w:trPr>
        <w:tc>
          <w:tcPr>
            <w:tcW w:w="5250" w:type="dxa"/>
            <w:shd w:val="clear" w:color="auto" w:fill="CCCCCC"/>
          </w:tcPr>
          <w:p w14:paraId="2685326C" w14:textId="77777777" w:rsidR="003F6C0A" w:rsidRDefault="00000000">
            <w:pPr>
              <w:pStyle w:val="TableParagraph"/>
              <w:spacing w:before="123"/>
              <w:ind w:left="108"/>
              <w:rPr>
                <w:b/>
              </w:rPr>
            </w:pPr>
            <w:r>
              <w:rPr>
                <w:b/>
                <w:sz w:val="19"/>
              </w:rPr>
              <w:t xml:space="preserve">Название </w:t>
            </w:r>
            <w:r>
              <w:rPr>
                <w:b/>
                <w:spacing w:val="-2"/>
                <w:sz w:val="19"/>
              </w:rPr>
              <w:t xml:space="preserve">операционной </w:t>
            </w:r>
            <w:r>
              <w:rPr>
                <w:b/>
                <w:sz w:val="19"/>
              </w:rPr>
              <w:t>программы</w:t>
            </w:r>
          </w:p>
        </w:tc>
        <w:tc>
          <w:tcPr>
            <w:tcW w:w="5490" w:type="dxa"/>
          </w:tcPr>
          <w:p w14:paraId="5EEC32FF" w14:textId="77777777" w:rsidR="003F6C0A" w:rsidRDefault="00000000">
            <w:pPr>
              <w:pStyle w:val="TableParagraph"/>
              <w:spacing w:before="123"/>
              <w:ind w:left="12" w:right="4"/>
              <w:jc w:val="center"/>
              <w:rPr>
                <w:b/>
              </w:rPr>
            </w:pPr>
            <w:r>
              <w:rPr>
                <w:b/>
                <w:sz w:val="19"/>
              </w:rPr>
              <w:t>Европейские фонды для Малопольши</w:t>
            </w:r>
            <w:r>
              <w:rPr>
                <w:b/>
                <w:spacing w:val="-4"/>
                <w:sz w:val="19"/>
              </w:rPr>
              <w:t xml:space="preserve"> 2021-2027</w:t>
            </w:r>
          </w:p>
        </w:tc>
      </w:tr>
      <w:tr w:rsidR="003F6C0A" w14:paraId="750CEEAF" w14:textId="77777777">
        <w:trPr>
          <w:trHeight w:val="838"/>
        </w:trPr>
        <w:tc>
          <w:tcPr>
            <w:tcW w:w="5250" w:type="dxa"/>
            <w:shd w:val="clear" w:color="auto" w:fill="CCCCCC"/>
          </w:tcPr>
          <w:p w14:paraId="4AE443E7" w14:textId="77777777" w:rsidR="003F6C0A" w:rsidRDefault="003F6C0A">
            <w:pPr>
              <w:pStyle w:val="TableParagraph"/>
              <w:spacing w:before="19"/>
              <w:rPr>
                <w:b/>
              </w:rPr>
            </w:pPr>
          </w:p>
          <w:p w14:paraId="320DC2C5" w14:textId="77777777" w:rsidR="003F6C0A" w:rsidRDefault="00000000">
            <w:pPr>
              <w:pStyle w:val="TableParagraph"/>
              <w:spacing w:before="1"/>
              <w:ind w:left="108"/>
              <w:rPr>
                <w:b/>
              </w:rPr>
            </w:pPr>
            <w:r>
              <w:rPr>
                <w:b/>
                <w:spacing w:val="-2"/>
                <w:sz w:val="19"/>
              </w:rPr>
              <w:t>Приоритет</w:t>
            </w:r>
          </w:p>
        </w:tc>
        <w:tc>
          <w:tcPr>
            <w:tcW w:w="5490" w:type="dxa"/>
          </w:tcPr>
          <w:p w14:paraId="54F5CED7" w14:textId="77777777" w:rsidR="003F6C0A" w:rsidRDefault="00000000">
            <w:pPr>
              <w:pStyle w:val="TableParagraph"/>
              <w:spacing w:before="153"/>
              <w:ind w:left="1710" w:right="533" w:hanging="1166"/>
              <w:rPr>
                <w:b/>
              </w:rPr>
            </w:pPr>
            <w:r>
              <w:rPr>
                <w:b/>
                <w:sz w:val="19"/>
              </w:rPr>
              <w:t>Европейские фонды для рынка труда, образования и социальной интеграции</w:t>
            </w:r>
          </w:p>
        </w:tc>
      </w:tr>
      <w:tr w:rsidR="003F6C0A" w14:paraId="5CFBC07A" w14:textId="77777777">
        <w:trPr>
          <w:trHeight w:val="1166"/>
        </w:trPr>
        <w:tc>
          <w:tcPr>
            <w:tcW w:w="5250" w:type="dxa"/>
            <w:shd w:val="clear" w:color="auto" w:fill="CCCCCC"/>
          </w:tcPr>
          <w:p w14:paraId="0C2DB4F3" w14:textId="77777777" w:rsidR="003F6C0A" w:rsidRDefault="003F6C0A">
            <w:pPr>
              <w:pStyle w:val="TableParagraph"/>
              <w:spacing w:before="243"/>
              <w:rPr>
                <w:b/>
              </w:rPr>
            </w:pPr>
          </w:p>
          <w:p w14:paraId="50838E0A" w14:textId="77777777" w:rsidR="003F6C0A" w:rsidRDefault="00000000">
            <w:pPr>
              <w:pStyle w:val="TableParagraph"/>
              <w:spacing w:before="1"/>
              <w:ind w:left="108"/>
              <w:rPr>
                <w:b/>
              </w:rPr>
            </w:pPr>
            <w:r>
              <w:rPr>
                <w:b/>
                <w:sz w:val="19"/>
              </w:rPr>
              <w:t xml:space="preserve">Номер и название мероприятия в рамках </w:t>
            </w:r>
            <w:r>
              <w:rPr>
                <w:b/>
                <w:spacing w:val="-2"/>
                <w:sz w:val="19"/>
              </w:rPr>
              <w:t xml:space="preserve">приоритетного </w:t>
            </w:r>
            <w:r>
              <w:rPr>
                <w:b/>
                <w:sz w:val="19"/>
              </w:rPr>
              <w:t>направления</w:t>
            </w:r>
          </w:p>
        </w:tc>
        <w:tc>
          <w:tcPr>
            <w:tcW w:w="5490" w:type="dxa"/>
          </w:tcPr>
          <w:p w14:paraId="61ED0593" w14:textId="77777777" w:rsidR="003F6C0A" w:rsidRDefault="00000000">
            <w:pPr>
              <w:pStyle w:val="TableParagraph"/>
              <w:spacing w:before="123"/>
              <w:ind w:left="2393" w:hanging="2227"/>
              <w:rPr>
                <w:b/>
              </w:rPr>
            </w:pPr>
            <w:r>
              <w:rPr>
                <w:b/>
                <w:sz w:val="19"/>
              </w:rPr>
              <w:t xml:space="preserve">Мера 6.19 Комплексная поддержка граждан </w:t>
            </w:r>
            <w:r>
              <w:rPr>
                <w:b/>
                <w:spacing w:val="-2"/>
                <w:sz w:val="19"/>
              </w:rPr>
              <w:t>третьих</w:t>
            </w:r>
            <w:r>
              <w:rPr>
                <w:b/>
                <w:sz w:val="19"/>
              </w:rPr>
              <w:t xml:space="preserve"> стран</w:t>
            </w:r>
          </w:p>
        </w:tc>
      </w:tr>
    </w:tbl>
    <w:p w14:paraId="4113EDA0" w14:textId="77777777" w:rsidR="003F6C0A" w:rsidRDefault="003F6C0A">
      <w:pPr>
        <w:pStyle w:val="Tekstpodstawowy"/>
        <w:spacing w:before="51"/>
        <w:rPr>
          <w:b/>
          <w:sz w:val="20"/>
        </w:rPr>
      </w:pPr>
    </w:p>
    <w:p w14:paraId="348FDCC8" w14:textId="77777777" w:rsidR="003F6C0A" w:rsidRDefault="00000000">
      <w:pPr>
        <w:ind w:left="2328"/>
        <w:rPr>
          <w:b/>
          <w:sz w:val="20"/>
        </w:rPr>
      </w:pPr>
      <w:r>
        <w:rPr>
          <w:b/>
          <w:spacing w:val="-2"/>
          <w:sz w:val="18"/>
        </w:rPr>
        <w:t xml:space="preserve">Пожалуйста, заполните разборчиво, ПЕЧАТНЫМИ буквами ВСЕ </w:t>
      </w:r>
      <w:r>
        <w:rPr>
          <w:b/>
          <w:spacing w:val="-4"/>
          <w:sz w:val="18"/>
        </w:rPr>
        <w:t>ПОЛЯ</w:t>
      </w:r>
    </w:p>
    <w:p w14:paraId="0E15AD57" w14:textId="77777777" w:rsidR="003F6C0A" w:rsidRDefault="003F6C0A">
      <w:pPr>
        <w:pStyle w:val="Tekstpodstawowy"/>
        <w:spacing w:before="22"/>
        <w:rPr>
          <w:b/>
          <w:sz w:val="20"/>
        </w:rPr>
      </w:pPr>
    </w:p>
    <w:tbl>
      <w:tblPr>
        <w:tblStyle w:val="TableNormal"/>
        <w:tblW w:w="0" w:type="auto"/>
        <w:tblInd w:w="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8"/>
        <w:gridCol w:w="1290"/>
        <w:gridCol w:w="412"/>
        <w:gridCol w:w="2310"/>
        <w:gridCol w:w="446"/>
        <w:gridCol w:w="414"/>
        <w:gridCol w:w="440"/>
        <w:gridCol w:w="84"/>
        <w:gridCol w:w="490"/>
        <w:gridCol w:w="610"/>
        <w:gridCol w:w="484"/>
        <w:gridCol w:w="214"/>
        <w:gridCol w:w="256"/>
        <w:gridCol w:w="438"/>
        <w:gridCol w:w="426"/>
        <w:gridCol w:w="326"/>
        <w:gridCol w:w="424"/>
      </w:tblGrid>
      <w:tr w:rsidR="003F6C0A" w14:paraId="694F28A0" w14:textId="77777777">
        <w:trPr>
          <w:trHeight w:val="507"/>
        </w:trPr>
        <w:tc>
          <w:tcPr>
            <w:tcW w:w="10952" w:type="dxa"/>
            <w:gridSpan w:val="17"/>
            <w:shd w:val="clear" w:color="auto" w:fill="D8D8D8"/>
          </w:tcPr>
          <w:p w14:paraId="70A79D6C" w14:textId="77777777" w:rsidR="003F6C0A" w:rsidRDefault="00000000">
            <w:pPr>
              <w:pStyle w:val="TableParagraph"/>
              <w:spacing w:before="123"/>
              <w:ind w:left="9" w:right="3"/>
              <w:jc w:val="center"/>
              <w:rPr>
                <w:b/>
              </w:rPr>
            </w:pPr>
            <w:r>
              <w:rPr>
                <w:b/>
                <w:sz w:val="19"/>
              </w:rPr>
              <w:t xml:space="preserve">ОБЩАЯ ИНФОРМАЦИЯ О КАНДИДАТЕ В УЧАСТНИКИ </w:t>
            </w:r>
            <w:r>
              <w:rPr>
                <w:b/>
                <w:spacing w:val="-2"/>
                <w:sz w:val="19"/>
              </w:rPr>
              <w:t>ПРОЕКТА</w:t>
            </w:r>
          </w:p>
        </w:tc>
      </w:tr>
      <w:tr w:rsidR="003F6C0A" w14:paraId="28FC4F6F" w14:textId="77777777">
        <w:trPr>
          <w:trHeight w:val="623"/>
        </w:trPr>
        <w:tc>
          <w:tcPr>
            <w:tcW w:w="1888" w:type="dxa"/>
            <w:shd w:val="clear" w:color="auto" w:fill="D8D8D8"/>
          </w:tcPr>
          <w:p w14:paraId="1CD66DA6" w14:textId="77777777" w:rsidR="003F6C0A" w:rsidRDefault="00000000">
            <w:pPr>
              <w:pStyle w:val="TableParagraph"/>
              <w:spacing w:before="124"/>
              <w:ind w:left="109"/>
              <w:rPr>
                <w:b/>
              </w:rPr>
            </w:pPr>
            <w:r>
              <w:rPr>
                <w:b/>
                <w:spacing w:val="-2"/>
                <w:sz w:val="19"/>
              </w:rPr>
              <w:t>Фамилия</w:t>
            </w:r>
          </w:p>
        </w:tc>
        <w:tc>
          <w:tcPr>
            <w:tcW w:w="1290" w:type="dxa"/>
          </w:tcPr>
          <w:p w14:paraId="693945E1" w14:textId="77777777" w:rsidR="003F6C0A" w:rsidRDefault="003F6C0A">
            <w:pPr>
              <w:pStyle w:val="TableParagraph"/>
              <w:rPr>
                <w:rFonts w:ascii="Times New Roman"/>
                <w:sz w:val="20"/>
              </w:rPr>
            </w:pPr>
          </w:p>
        </w:tc>
        <w:tc>
          <w:tcPr>
            <w:tcW w:w="2722" w:type="dxa"/>
            <w:gridSpan w:val="2"/>
            <w:shd w:val="clear" w:color="auto" w:fill="D8D8D8"/>
          </w:tcPr>
          <w:p w14:paraId="553ABB01" w14:textId="77777777" w:rsidR="003F6C0A" w:rsidRDefault="00000000">
            <w:pPr>
              <w:pStyle w:val="TableParagraph"/>
              <w:spacing w:before="124"/>
              <w:ind w:left="110"/>
              <w:rPr>
                <w:b/>
              </w:rPr>
            </w:pPr>
            <w:r>
              <w:rPr>
                <w:b/>
                <w:spacing w:val="-2"/>
                <w:sz w:val="19"/>
              </w:rPr>
              <w:t>Имя/Имена</w:t>
            </w:r>
          </w:p>
        </w:tc>
        <w:tc>
          <w:tcPr>
            <w:tcW w:w="5052" w:type="dxa"/>
            <w:gridSpan w:val="13"/>
          </w:tcPr>
          <w:p w14:paraId="4924EF47" w14:textId="77777777" w:rsidR="003F6C0A" w:rsidRDefault="003F6C0A">
            <w:pPr>
              <w:pStyle w:val="TableParagraph"/>
              <w:rPr>
                <w:rFonts w:ascii="Times New Roman"/>
                <w:sz w:val="20"/>
              </w:rPr>
            </w:pPr>
          </w:p>
        </w:tc>
      </w:tr>
      <w:tr w:rsidR="003F6C0A" w14:paraId="425BB4BA" w14:textId="77777777">
        <w:trPr>
          <w:trHeight w:val="508"/>
        </w:trPr>
        <w:tc>
          <w:tcPr>
            <w:tcW w:w="1888" w:type="dxa"/>
            <w:shd w:val="clear" w:color="auto" w:fill="D8D8D8"/>
          </w:tcPr>
          <w:p w14:paraId="72802A97" w14:textId="77777777" w:rsidR="003F6C0A" w:rsidRDefault="00000000">
            <w:pPr>
              <w:pStyle w:val="TableParagraph"/>
              <w:spacing w:before="123"/>
              <w:ind w:left="109"/>
              <w:rPr>
                <w:b/>
              </w:rPr>
            </w:pPr>
            <w:r>
              <w:rPr>
                <w:b/>
                <w:sz w:val="19"/>
              </w:rPr>
              <w:t xml:space="preserve">Дата </w:t>
            </w:r>
            <w:r>
              <w:rPr>
                <w:b/>
                <w:spacing w:val="-2"/>
                <w:sz w:val="19"/>
              </w:rPr>
              <w:t>рождения</w:t>
            </w:r>
          </w:p>
        </w:tc>
        <w:tc>
          <w:tcPr>
            <w:tcW w:w="1290" w:type="dxa"/>
          </w:tcPr>
          <w:p w14:paraId="39EED7D2" w14:textId="77777777" w:rsidR="003F6C0A" w:rsidRDefault="003F6C0A">
            <w:pPr>
              <w:pStyle w:val="TableParagraph"/>
              <w:rPr>
                <w:rFonts w:ascii="Times New Roman"/>
                <w:sz w:val="20"/>
              </w:rPr>
            </w:pPr>
          </w:p>
        </w:tc>
        <w:tc>
          <w:tcPr>
            <w:tcW w:w="2722" w:type="dxa"/>
            <w:gridSpan w:val="2"/>
            <w:shd w:val="clear" w:color="auto" w:fill="D8D8D8"/>
          </w:tcPr>
          <w:p w14:paraId="1ADA5B99" w14:textId="77777777" w:rsidR="003F6C0A" w:rsidRDefault="00000000">
            <w:pPr>
              <w:pStyle w:val="TableParagraph"/>
              <w:spacing w:before="123"/>
              <w:ind w:left="110"/>
              <w:rPr>
                <w:b/>
              </w:rPr>
            </w:pPr>
            <w:r>
              <w:rPr>
                <w:b/>
                <w:sz w:val="19"/>
              </w:rPr>
              <w:t xml:space="preserve">Идентификационный номер (если </w:t>
            </w:r>
            <w:r>
              <w:rPr>
                <w:b/>
                <w:spacing w:val="-2"/>
                <w:sz w:val="19"/>
              </w:rPr>
              <w:t>имеется)</w:t>
            </w:r>
          </w:p>
        </w:tc>
        <w:tc>
          <w:tcPr>
            <w:tcW w:w="446" w:type="dxa"/>
          </w:tcPr>
          <w:p w14:paraId="45F8BAEC" w14:textId="77777777" w:rsidR="003F6C0A" w:rsidRDefault="003F6C0A">
            <w:pPr>
              <w:pStyle w:val="TableParagraph"/>
              <w:rPr>
                <w:rFonts w:ascii="Times New Roman"/>
                <w:sz w:val="20"/>
              </w:rPr>
            </w:pPr>
          </w:p>
        </w:tc>
        <w:tc>
          <w:tcPr>
            <w:tcW w:w="414" w:type="dxa"/>
          </w:tcPr>
          <w:p w14:paraId="7227CE5E" w14:textId="77777777" w:rsidR="003F6C0A" w:rsidRDefault="003F6C0A">
            <w:pPr>
              <w:pStyle w:val="TableParagraph"/>
              <w:rPr>
                <w:rFonts w:ascii="Times New Roman"/>
                <w:sz w:val="20"/>
              </w:rPr>
            </w:pPr>
          </w:p>
        </w:tc>
        <w:tc>
          <w:tcPr>
            <w:tcW w:w="440" w:type="dxa"/>
          </w:tcPr>
          <w:p w14:paraId="7C24D5CB" w14:textId="77777777" w:rsidR="003F6C0A" w:rsidRDefault="003F6C0A">
            <w:pPr>
              <w:pStyle w:val="TableParagraph"/>
              <w:rPr>
                <w:rFonts w:ascii="Times New Roman"/>
                <w:sz w:val="20"/>
              </w:rPr>
            </w:pPr>
          </w:p>
        </w:tc>
        <w:tc>
          <w:tcPr>
            <w:tcW w:w="574" w:type="dxa"/>
            <w:gridSpan w:val="2"/>
          </w:tcPr>
          <w:p w14:paraId="2C2AD14C" w14:textId="77777777" w:rsidR="003F6C0A" w:rsidRDefault="003F6C0A">
            <w:pPr>
              <w:pStyle w:val="TableParagraph"/>
              <w:rPr>
                <w:rFonts w:ascii="Times New Roman"/>
                <w:sz w:val="20"/>
              </w:rPr>
            </w:pPr>
          </w:p>
        </w:tc>
        <w:tc>
          <w:tcPr>
            <w:tcW w:w="610" w:type="dxa"/>
          </w:tcPr>
          <w:p w14:paraId="01AC1087" w14:textId="77777777" w:rsidR="003F6C0A" w:rsidRDefault="003F6C0A">
            <w:pPr>
              <w:pStyle w:val="TableParagraph"/>
              <w:rPr>
                <w:rFonts w:ascii="Times New Roman"/>
                <w:sz w:val="20"/>
              </w:rPr>
            </w:pPr>
          </w:p>
        </w:tc>
        <w:tc>
          <w:tcPr>
            <w:tcW w:w="484" w:type="dxa"/>
          </w:tcPr>
          <w:p w14:paraId="4102BC32" w14:textId="77777777" w:rsidR="003F6C0A" w:rsidRDefault="003F6C0A">
            <w:pPr>
              <w:pStyle w:val="TableParagraph"/>
              <w:rPr>
                <w:rFonts w:ascii="Times New Roman"/>
                <w:sz w:val="20"/>
              </w:rPr>
            </w:pPr>
          </w:p>
        </w:tc>
        <w:tc>
          <w:tcPr>
            <w:tcW w:w="470" w:type="dxa"/>
            <w:gridSpan w:val="2"/>
          </w:tcPr>
          <w:p w14:paraId="20FAAA00" w14:textId="77777777" w:rsidR="003F6C0A" w:rsidRDefault="003F6C0A">
            <w:pPr>
              <w:pStyle w:val="TableParagraph"/>
              <w:rPr>
                <w:rFonts w:ascii="Times New Roman"/>
                <w:sz w:val="20"/>
              </w:rPr>
            </w:pPr>
          </w:p>
        </w:tc>
        <w:tc>
          <w:tcPr>
            <w:tcW w:w="438" w:type="dxa"/>
          </w:tcPr>
          <w:p w14:paraId="4B5898B1" w14:textId="77777777" w:rsidR="003F6C0A" w:rsidRDefault="003F6C0A">
            <w:pPr>
              <w:pStyle w:val="TableParagraph"/>
              <w:rPr>
                <w:rFonts w:ascii="Times New Roman"/>
                <w:sz w:val="20"/>
              </w:rPr>
            </w:pPr>
          </w:p>
        </w:tc>
        <w:tc>
          <w:tcPr>
            <w:tcW w:w="426" w:type="dxa"/>
          </w:tcPr>
          <w:p w14:paraId="20E69E36" w14:textId="77777777" w:rsidR="003F6C0A" w:rsidRDefault="003F6C0A">
            <w:pPr>
              <w:pStyle w:val="TableParagraph"/>
              <w:rPr>
                <w:rFonts w:ascii="Times New Roman"/>
                <w:sz w:val="20"/>
              </w:rPr>
            </w:pPr>
          </w:p>
        </w:tc>
        <w:tc>
          <w:tcPr>
            <w:tcW w:w="326" w:type="dxa"/>
          </w:tcPr>
          <w:p w14:paraId="4A504446" w14:textId="77777777" w:rsidR="003F6C0A" w:rsidRDefault="003F6C0A">
            <w:pPr>
              <w:pStyle w:val="TableParagraph"/>
              <w:rPr>
                <w:rFonts w:ascii="Times New Roman"/>
                <w:sz w:val="20"/>
              </w:rPr>
            </w:pPr>
          </w:p>
        </w:tc>
        <w:tc>
          <w:tcPr>
            <w:tcW w:w="424" w:type="dxa"/>
          </w:tcPr>
          <w:p w14:paraId="0458164A" w14:textId="77777777" w:rsidR="003F6C0A" w:rsidRDefault="003F6C0A">
            <w:pPr>
              <w:pStyle w:val="TableParagraph"/>
              <w:rPr>
                <w:rFonts w:ascii="Times New Roman"/>
                <w:sz w:val="20"/>
              </w:rPr>
            </w:pPr>
          </w:p>
        </w:tc>
      </w:tr>
      <w:tr w:rsidR="003F6C0A" w14:paraId="3641071A" w14:textId="77777777">
        <w:trPr>
          <w:trHeight w:val="510"/>
        </w:trPr>
        <w:tc>
          <w:tcPr>
            <w:tcW w:w="1888" w:type="dxa"/>
            <w:shd w:val="clear" w:color="auto" w:fill="D8D8D8"/>
          </w:tcPr>
          <w:p w14:paraId="533124FA" w14:textId="77777777" w:rsidR="003F6C0A" w:rsidRDefault="00000000">
            <w:pPr>
              <w:pStyle w:val="TableParagraph"/>
              <w:spacing w:before="124"/>
              <w:ind w:left="109"/>
              <w:rPr>
                <w:b/>
              </w:rPr>
            </w:pPr>
            <w:r>
              <w:rPr>
                <w:b/>
                <w:spacing w:val="-2"/>
                <w:sz w:val="19"/>
              </w:rPr>
              <w:t>Мужчина</w:t>
            </w:r>
          </w:p>
        </w:tc>
        <w:tc>
          <w:tcPr>
            <w:tcW w:w="1290" w:type="dxa"/>
          </w:tcPr>
          <w:p w14:paraId="1F6469C2" w14:textId="77777777" w:rsidR="003F6C0A" w:rsidRDefault="003F6C0A">
            <w:pPr>
              <w:pStyle w:val="TableParagraph"/>
              <w:rPr>
                <w:rFonts w:ascii="Times New Roman"/>
                <w:sz w:val="20"/>
              </w:rPr>
            </w:pPr>
          </w:p>
        </w:tc>
        <w:tc>
          <w:tcPr>
            <w:tcW w:w="2722" w:type="dxa"/>
            <w:gridSpan w:val="2"/>
            <w:shd w:val="clear" w:color="auto" w:fill="D8D8D8"/>
          </w:tcPr>
          <w:p w14:paraId="6A39F045" w14:textId="77777777" w:rsidR="003F6C0A" w:rsidRDefault="00000000">
            <w:pPr>
              <w:pStyle w:val="TableParagraph"/>
              <w:spacing w:before="124"/>
              <w:ind w:left="110"/>
              <w:rPr>
                <w:b/>
              </w:rPr>
            </w:pPr>
            <w:r>
              <w:rPr>
                <w:b/>
                <w:spacing w:val="-2"/>
                <w:sz w:val="19"/>
              </w:rPr>
              <w:t>Женщина</w:t>
            </w:r>
          </w:p>
        </w:tc>
        <w:tc>
          <w:tcPr>
            <w:tcW w:w="1384" w:type="dxa"/>
            <w:gridSpan w:val="4"/>
          </w:tcPr>
          <w:p w14:paraId="4BC37B21" w14:textId="77777777" w:rsidR="003F6C0A" w:rsidRDefault="003F6C0A">
            <w:pPr>
              <w:pStyle w:val="TableParagraph"/>
              <w:rPr>
                <w:rFonts w:ascii="Times New Roman"/>
                <w:sz w:val="20"/>
              </w:rPr>
            </w:pPr>
          </w:p>
        </w:tc>
        <w:tc>
          <w:tcPr>
            <w:tcW w:w="1798" w:type="dxa"/>
            <w:gridSpan w:val="4"/>
            <w:shd w:val="clear" w:color="auto" w:fill="CCCCCC"/>
          </w:tcPr>
          <w:p w14:paraId="255788B1" w14:textId="77777777" w:rsidR="003F6C0A" w:rsidRDefault="00000000">
            <w:pPr>
              <w:pStyle w:val="TableParagraph"/>
              <w:spacing w:before="124"/>
              <w:ind w:left="109"/>
              <w:rPr>
                <w:b/>
              </w:rPr>
            </w:pPr>
            <w:r>
              <w:rPr>
                <w:b/>
                <w:spacing w:val="-4"/>
                <w:sz w:val="19"/>
              </w:rPr>
              <w:t>Возраст</w:t>
            </w:r>
          </w:p>
        </w:tc>
        <w:tc>
          <w:tcPr>
            <w:tcW w:w="1870" w:type="dxa"/>
            <w:gridSpan w:val="5"/>
          </w:tcPr>
          <w:p w14:paraId="2A23B0C4" w14:textId="77777777" w:rsidR="003F6C0A" w:rsidRDefault="003F6C0A">
            <w:pPr>
              <w:pStyle w:val="TableParagraph"/>
              <w:rPr>
                <w:rFonts w:ascii="Times New Roman"/>
                <w:sz w:val="20"/>
              </w:rPr>
            </w:pPr>
          </w:p>
        </w:tc>
      </w:tr>
      <w:tr w:rsidR="003F6C0A" w14:paraId="0558A393" w14:textId="77777777">
        <w:trPr>
          <w:trHeight w:val="571"/>
        </w:trPr>
        <w:tc>
          <w:tcPr>
            <w:tcW w:w="1888" w:type="dxa"/>
            <w:shd w:val="clear" w:color="auto" w:fill="D8D8D8"/>
          </w:tcPr>
          <w:p w14:paraId="77BA3740" w14:textId="77777777" w:rsidR="003F6C0A" w:rsidRDefault="00000000">
            <w:pPr>
              <w:pStyle w:val="TableParagraph"/>
              <w:spacing w:before="123"/>
              <w:ind w:left="109"/>
              <w:rPr>
                <w:b/>
              </w:rPr>
            </w:pPr>
            <w:r>
              <w:rPr>
                <w:b/>
                <w:spacing w:val="-2"/>
                <w:sz w:val="19"/>
              </w:rPr>
              <w:t xml:space="preserve">Контактный </w:t>
            </w:r>
            <w:r>
              <w:rPr>
                <w:b/>
                <w:sz w:val="19"/>
              </w:rPr>
              <w:t>телефон</w:t>
            </w:r>
            <w:bookmarkStart w:id="6" w:name="_bookmark0"/>
            <w:bookmarkEnd w:id="6"/>
            <w:r>
              <w:rPr>
                <w:b/>
                <w:spacing w:val="-2"/>
                <w:sz w:val="19"/>
              </w:rPr>
              <w:t xml:space="preserve"> wy</w:t>
            </w:r>
            <w:hyperlink w:anchor="_bookmark1" w:history="1">
              <w:r>
                <w:rPr>
                  <w:b/>
                  <w:spacing w:val="-2"/>
                  <w:sz w:val="19"/>
                  <w:vertAlign w:val="superscript"/>
                </w:rPr>
                <w:t>1</w:t>
              </w:r>
            </w:hyperlink>
          </w:p>
        </w:tc>
        <w:tc>
          <w:tcPr>
            <w:tcW w:w="1702" w:type="dxa"/>
            <w:gridSpan w:val="2"/>
          </w:tcPr>
          <w:p w14:paraId="3DE6850A" w14:textId="77777777" w:rsidR="003F6C0A" w:rsidRDefault="003F6C0A">
            <w:pPr>
              <w:pStyle w:val="TableParagraph"/>
              <w:rPr>
                <w:rFonts w:ascii="Times New Roman"/>
                <w:sz w:val="20"/>
              </w:rPr>
            </w:pPr>
          </w:p>
        </w:tc>
        <w:tc>
          <w:tcPr>
            <w:tcW w:w="2310" w:type="dxa"/>
            <w:shd w:val="clear" w:color="auto" w:fill="D8D8D8"/>
          </w:tcPr>
          <w:p w14:paraId="4F8AB4F6" w14:textId="77777777" w:rsidR="003F6C0A" w:rsidRDefault="00000000">
            <w:pPr>
              <w:pStyle w:val="TableParagraph"/>
              <w:spacing w:before="123"/>
              <w:ind w:left="108"/>
              <w:rPr>
                <w:b/>
              </w:rPr>
            </w:pPr>
            <w:r>
              <w:rPr>
                <w:b/>
                <w:sz w:val="19"/>
              </w:rPr>
              <w:t xml:space="preserve">Адрес </w:t>
            </w:r>
            <w:r>
              <w:rPr>
                <w:b/>
                <w:spacing w:val="-4"/>
                <w:sz w:val="19"/>
              </w:rPr>
              <w:t>электронной почты</w:t>
            </w:r>
          </w:p>
        </w:tc>
        <w:tc>
          <w:tcPr>
            <w:tcW w:w="5052" w:type="dxa"/>
            <w:gridSpan w:val="13"/>
          </w:tcPr>
          <w:p w14:paraId="174D2387" w14:textId="77777777" w:rsidR="003F6C0A" w:rsidRDefault="003F6C0A">
            <w:pPr>
              <w:pStyle w:val="TableParagraph"/>
              <w:rPr>
                <w:rFonts w:ascii="Times New Roman"/>
                <w:sz w:val="20"/>
              </w:rPr>
            </w:pPr>
          </w:p>
        </w:tc>
      </w:tr>
    </w:tbl>
    <w:p w14:paraId="3487F45A" w14:textId="77777777" w:rsidR="003F6C0A" w:rsidRDefault="00000000">
      <w:pPr>
        <w:pStyle w:val="Tekstpodstawowy"/>
        <w:spacing w:before="148"/>
        <w:rPr>
          <w:b/>
          <w:sz w:val="20"/>
        </w:rPr>
      </w:pPr>
      <w:r>
        <w:rPr>
          <w:b/>
          <w:noProof/>
          <w:sz w:val="20"/>
        </w:rPr>
        <mc:AlternateContent>
          <mc:Choice Requires="wpg">
            <w:drawing>
              <wp:anchor distT="0" distB="0" distL="0" distR="0" simplePos="0" relativeHeight="251665408" behindDoc="1" locked="0" layoutInCell="1" allowOverlap="1" wp14:anchorId="775EC83B" wp14:editId="0A346C3C">
                <wp:simplePos x="0" y="0"/>
                <wp:positionH relativeFrom="page">
                  <wp:posOffset>899160</wp:posOffset>
                </wp:positionH>
                <wp:positionV relativeFrom="paragraph">
                  <wp:posOffset>264795</wp:posOffset>
                </wp:positionV>
                <wp:extent cx="1830070" cy="7620"/>
                <wp:effectExtent l="0" t="0" r="0" b="0"/>
                <wp:wrapTopAndBottom/>
                <wp:docPr id="10" name="Group 10"/>
                <wp:cNvGraphicFramePr/>
                <a:graphic xmlns:a="http://schemas.openxmlformats.org/drawingml/2006/main">
                  <a:graphicData uri="http://schemas.microsoft.com/office/word/2010/wordprocessingGroup">
                    <wpg:wgp>
                      <wpg:cNvGrpSpPr/>
                      <wpg:grpSpPr>
                        <a:xfrm>
                          <a:off x="0" y="0"/>
                          <a:ext cx="1830070" cy="7620"/>
                          <a:chOff x="0" y="0"/>
                          <a:chExt cx="1830070" cy="7620"/>
                        </a:xfrm>
                      </wpg:grpSpPr>
                      <wps:wsp>
                        <wps:cNvPr id="11" name="Graphic 11"/>
                        <wps:cNvSpPr/>
                        <wps:spPr>
                          <a:xfrm>
                            <a:off x="635" y="635"/>
                            <a:ext cx="1828800" cy="6350"/>
                          </a:xfrm>
                          <a:custGeom>
                            <a:avLst/>
                            <a:gdLst/>
                            <a:ahLst/>
                            <a:cxnLst/>
                            <a:rect l="l" t="t" r="r" b="b"/>
                            <a:pathLst>
                              <a:path w="1828800" h="6350">
                                <a:moveTo>
                                  <a:pt x="1828800" y="0"/>
                                </a:moveTo>
                                <a:lnTo>
                                  <a:pt x="0" y="0"/>
                                </a:lnTo>
                                <a:lnTo>
                                  <a:pt x="0" y="6349"/>
                                </a:lnTo>
                                <a:lnTo>
                                  <a:pt x="1828800" y="6349"/>
                                </a:lnTo>
                                <a:lnTo>
                                  <a:pt x="1828800" y="0"/>
                                </a:lnTo>
                                <a:close/>
                              </a:path>
                            </a:pathLst>
                          </a:custGeom>
                          <a:solidFill>
                            <a:srgbClr val="000000"/>
                          </a:solidFill>
                        </wps:spPr>
                        <wps:bodyPr wrap="square" lIns="0" tIns="0" rIns="0" bIns="0" rtlCol="0">
                          <a:prstTxWarp prst="textNoShape">
                            <a:avLst/>
                          </a:prstTxWarp>
                        </wps:bodyPr>
                      </wps:wsp>
                      <wps:wsp>
                        <wps:cNvPr id="12" name="Graphic 12"/>
                        <wps:cNvSpPr/>
                        <wps:spPr>
                          <a:xfrm>
                            <a:off x="635" y="635"/>
                            <a:ext cx="1828800" cy="6350"/>
                          </a:xfrm>
                          <a:custGeom>
                            <a:avLst/>
                            <a:gdLst/>
                            <a:ahLst/>
                            <a:cxnLst/>
                            <a:rect l="l" t="t" r="r" b="b"/>
                            <a:pathLst>
                              <a:path w="1828800" h="6350">
                                <a:moveTo>
                                  <a:pt x="0" y="6349"/>
                                </a:moveTo>
                                <a:lnTo>
                                  <a:pt x="1828800" y="6349"/>
                                </a:lnTo>
                                <a:lnTo>
                                  <a:pt x="1828800" y="0"/>
                                </a:lnTo>
                                <a:lnTo>
                                  <a:pt x="0" y="0"/>
                                </a:lnTo>
                                <a:lnTo>
                                  <a:pt x="0" y="6349"/>
                                </a:lnTo>
                                <a:close/>
                              </a:path>
                            </a:pathLst>
                          </a:custGeom>
                          <a:ln w="1270">
                            <a:solidFill>
                              <a:srgbClr val="000000"/>
                            </a:solidFill>
                            <a:prstDash val="solid"/>
                          </a:ln>
                        </wps:spPr>
                        <wps:bodyPr wrap="square" lIns="0" tIns="0" rIns="0" bIns="0" rtlCol="0">
                          <a:prstTxWarp prst="textNoShape">
                            <a:avLst/>
                          </a:prstTxWarp>
                        </wps:bodyPr>
                      </wps:wsp>
                    </wpg:wgp>
                  </a:graphicData>
                </a:graphic>
              </wp:anchor>
            </w:drawing>
          </mc:Choice>
          <mc:Fallback>
            <w:pict>
              <v:group id="_x0000_s1025" style="width:144.1pt;height:0.6pt;margin-top:20.85pt;margin-left:70.8pt;mso-position-horizontal-relative:page;mso-wrap-distance-left:0;mso-wrap-distance-right:0;position:absolute;z-index:-251650048" coordorigin="1416,417" coordsize="2882,12">
                <v:rect id="_x0000_s1026" style="width:2880;height:10;left:1417;position:absolute;top:418" filled="t" fillcolor="black" stroked="f">
                  <v:fill type="solid"/>
                </v:rect>
                <v:rect id="_x0000_s1027" style="width:2880;height:10;left:1417;position:absolute;top:418" filled="f" stroked="t" strokecolor="black" strokeweight="0.1pt">
                  <v:stroke dashstyle="solid"/>
                </v:rect>
                <w10:wrap type="topAndBottom"/>
              </v:group>
            </w:pict>
          </mc:Fallback>
        </mc:AlternateContent>
      </w:r>
    </w:p>
    <w:bookmarkStart w:id="7" w:name="_bookmark1"/>
    <w:bookmarkEnd w:id="7"/>
    <w:p w14:paraId="5EB5F224" w14:textId="77777777" w:rsidR="003F6C0A" w:rsidRDefault="00000000">
      <w:pPr>
        <w:spacing w:before="138"/>
        <w:ind w:left="994"/>
        <w:rPr>
          <w:sz w:val="16"/>
        </w:rPr>
      </w:pPr>
      <w:r>
        <w:fldChar w:fldCharType="begin"/>
      </w:r>
      <w:r>
        <w:instrText>HYPERLINK \l "_bookmark0"</w:instrText>
      </w:r>
      <w:r>
        <w:fldChar w:fldCharType="separate"/>
      </w:r>
      <w:r>
        <w:rPr>
          <w:sz w:val="14"/>
          <w:vertAlign w:val="superscript"/>
        </w:rPr>
        <w:t>1</w:t>
      </w:r>
      <w:r>
        <w:fldChar w:fldCharType="end"/>
      </w:r>
      <w:r>
        <w:rPr>
          <w:spacing w:val="-2"/>
          <w:sz w:val="14"/>
        </w:rPr>
        <w:t xml:space="preserve"> Обязательное </w:t>
      </w:r>
      <w:r>
        <w:rPr>
          <w:sz w:val="14"/>
        </w:rPr>
        <w:t>поле</w:t>
      </w:r>
    </w:p>
    <w:p w14:paraId="051739EE" w14:textId="77777777" w:rsidR="003F6C0A" w:rsidRDefault="003F6C0A">
      <w:pPr>
        <w:rPr>
          <w:sz w:val="16"/>
        </w:rPr>
        <w:sectPr w:rsidR="003F6C0A">
          <w:headerReference w:type="default" r:id="rId18"/>
          <w:footerReference w:type="default" r:id="rId19"/>
          <w:pgSz w:w="11910" w:h="16840"/>
          <w:pgMar w:top="2840" w:right="425" w:bottom="2720" w:left="425" w:header="1644" w:footer="2537" w:gutter="0"/>
          <w:cols w:space="708"/>
        </w:sectPr>
      </w:pPr>
    </w:p>
    <w:p w14:paraId="671613AF" w14:textId="77777777" w:rsidR="003F6C0A" w:rsidRDefault="003F6C0A">
      <w:pPr>
        <w:pStyle w:val="Tekstpodstawowy"/>
        <w:spacing w:before="11"/>
        <w:rPr>
          <w:sz w:val="17"/>
        </w:rPr>
      </w:pPr>
    </w:p>
    <w:tbl>
      <w:tblPr>
        <w:tblStyle w:val="TableNormal"/>
        <w:tblW w:w="0" w:type="auto"/>
        <w:tblInd w:w="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3"/>
        <w:gridCol w:w="426"/>
        <w:gridCol w:w="1497"/>
        <w:gridCol w:w="2091"/>
        <w:gridCol w:w="2055"/>
        <w:gridCol w:w="1125"/>
        <w:gridCol w:w="1869"/>
      </w:tblGrid>
      <w:tr w:rsidR="003F6C0A" w14:paraId="25D25A42" w14:textId="77777777">
        <w:trPr>
          <w:trHeight w:val="1576"/>
        </w:trPr>
        <w:tc>
          <w:tcPr>
            <w:tcW w:w="1883" w:type="dxa"/>
            <w:shd w:val="clear" w:color="auto" w:fill="D8D8D8"/>
          </w:tcPr>
          <w:p w14:paraId="54FE1191" w14:textId="77777777" w:rsidR="003F6C0A" w:rsidRDefault="00000000">
            <w:pPr>
              <w:pStyle w:val="TableParagraph"/>
              <w:spacing w:before="123"/>
              <w:ind w:left="109"/>
              <w:rPr>
                <w:b/>
              </w:rPr>
            </w:pPr>
            <w:r>
              <w:rPr>
                <w:b/>
                <w:spacing w:val="-2"/>
                <w:sz w:val="19"/>
              </w:rPr>
              <w:t>Гражданство</w:t>
            </w:r>
          </w:p>
        </w:tc>
        <w:tc>
          <w:tcPr>
            <w:tcW w:w="9063" w:type="dxa"/>
            <w:gridSpan w:val="6"/>
          </w:tcPr>
          <w:p w14:paraId="31F4BE38" w14:textId="77777777" w:rsidR="003F6C0A" w:rsidRDefault="00000000">
            <w:pPr>
              <w:pStyle w:val="TableParagraph"/>
              <w:numPr>
                <w:ilvl w:val="0"/>
                <w:numId w:val="38"/>
              </w:numPr>
              <w:tabs>
                <w:tab w:val="left" w:pos="505"/>
              </w:tabs>
              <w:spacing w:before="130"/>
              <w:ind w:left="505"/>
              <w:rPr>
                <w:b/>
              </w:rPr>
            </w:pPr>
            <w:r>
              <w:rPr>
                <w:b/>
                <w:spacing w:val="-2"/>
                <w:sz w:val="19"/>
              </w:rPr>
              <w:t xml:space="preserve">Польское </w:t>
            </w:r>
            <w:r>
              <w:rPr>
                <w:b/>
                <w:sz w:val="19"/>
              </w:rPr>
              <w:t>гражданство</w:t>
            </w:r>
          </w:p>
          <w:p w14:paraId="15323C51" w14:textId="77777777" w:rsidR="003F6C0A" w:rsidRDefault="00000000">
            <w:pPr>
              <w:pStyle w:val="TableParagraph"/>
              <w:numPr>
                <w:ilvl w:val="0"/>
                <w:numId w:val="38"/>
              </w:numPr>
              <w:tabs>
                <w:tab w:val="left" w:pos="505"/>
              </w:tabs>
              <w:spacing w:before="128"/>
              <w:ind w:left="505"/>
            </w:pPr>
            <w:r>
              <w:rPr>
                <w:b/>
                <w:sz w:val="19"/>
              </w:rPr>
              <w:t xml:space="preserve">Отсутствие польского гражданства – гражданин страны </w:t>
            </w:r>
            <w:r>
              <w:rPr>
                <w:b/>
                <w:spacing w:val="-5"/>
                <w:sz w:val="19"/>
              </w:rPr>
              <w:t>ЕС</w:t>
            </w:r>
          </w:p>
          <w:p w14:paraId="4340BE53" w14:textId="77777777" w:rsidR="003F6C0A" w:rsidRDefault="00000000">
            <w:pPr>
              <w:pStyle w:val="TableParagraph"/>
              <w:numPr>
                <w:ilvl w:val="0"/>
                <w:numId w:val="38"/>
              </w:numPr>
              <w:tabs>
                <w:tab w:val="left" w:pos="505"/>
                <w:tab w:val="left" w:pos="1349"/>
                <w:tab w:val="left" w:pos="2647"/>
                <w:tab w:val="left" w:pos="4364"/>
                <w:tab w:val="left" w:pos="5082"/>
                <w:tab w:val="left" w:pos="5762"/>
                <w:tab w:val="left" w:pos="6257"/>
                <w:tab w:val="left" w:pos="7539"/>
                <w:tab w:val="left" w:pos="8433"/>
              </w:tabs>
              <w:spacing w:before="127"/>
              <w:ind w:left="505" w:right="97"/>
            </w:pPr>
            <w:r>
              <w:rPr>
                <w:b/>
                <w:spacing w:val="-4"/>
                <w:sz w:val="19"/>
              </w:rPr>
              <w:t>Отсутствие</w:t>
            </w:r>
            <w:r>
              <w:rPr>
                <w:b/>
                <w:sz w:val="19"/>
              </w:rPr>
              <w:tab/>
            </w:r>
            <w:r>
              <w:rPr>
                <w:b/>
                <w:spacing w:val="-2"/>
                <w:sz w:val="19"/>
              </w:rPr>
              <w:t>польского</w:t>
            </w:r>
            <w:r>
              <w:rPr>
                <w:b/>
                <w:sz w:val="19"/>
              </w:rPr>
              <w:tab/>
            </w:r>
            <w:r>
              <w:rPr>
                <w:b/>
                <w:spacing w:val="-2"/>
                <w:sz w:val="19"/>
              </w:rPr>
              <w:t>гражданства</w:t>
            </w:r>
            <w:r>
              <w:rPr>
                <w:b/>
                <w:sz w:val="19"/>
              </w:rPr>
              <w:tab/>
            </w:r>
            <w:r>
              <w:rPr>
                <w:b/>
                <w:spacing w:val="-4"/>
                <w:sz w:val="19"/>
              </w:rPr>
              <w:t>или</w:t>
            </w:r>
            <w:r>
              <w:rPr>
                <w:b/>
                <w:sz w:val="19"/>
              </w:rPr>
              <w:tab/>
            </w:r>
            <w:r>
              <w:rPr>
                <w:b/>
                <w:spacing w:val="-6"/>
                <w:sz w:val="19"/>
              </w:rPr>
              <w:t>ЕС</w:t>
            </w:r>
            <w:r>
              <w:rPr>
                <w:b/>
                <w:sz w:val="19"/>
              </w:rPr>
              <w:tab/>
              <w:t>-</w:t>
            </w:r>
            <w:r>
              <w:rPr>
                <w:b/>
                <w:sz w:val="19"/>
              </w:rPr>
              <w:tab/>
            </w:r>
            <w:r>
              <w:rPr>
                <w:b/>
                <w:spacing w:val="-2"/>
                <w:sz w:val="19"/>
              </w:rPr>
              <w:t>гражданин</w:t>
            </w:r>
            <w:r>
              <w:rPr>
                <w:b/>
                <w:sz w:val="19"/>
              </w:rPr>
              <w:tab/>
            </w:r>
            <w:r>
              <w:rPr>
                <w:b/>
                <w:spacing w:val="-2"/>
                <w:sz w:val="19"/>
              </w:rPr>
              <w:t>страны</w:t>
            </w:r>
            <w:r>
              <w:rPr>
                <w:b/>
                <w:sz w:val="19"/>
              </w:rPr>
              <w:tab/>
            </w:r>
            <w:r>
              <w:rPr>
                <w:b/>
                <w:spacing w:val="-2"/>
                <w:sz w:val="19"/>
              </w:rPr>
              <w:t>за пределами ЕС/ЕЭЗ/Швейцарии/апатрид</w:t>
            </w:r>
          </w:p>
        </w:tc>
      </w:tr>
      <w:tr w:rsidR="003F6C0A" w14:paraId="7BF82756" w14:textId="77777777">
        <w:trPr>
          <w:trHeight w:val="777"/>
        </w:trPr>
        <w:tc>
          <w:tcPr>
            <w:tcW w:w="1883" w:type="dxa"/>
            <w:shd w:val="clear" w:color="auto" w:fill="D8D8D8"/>
          </w:tcPr>
          <w:p w14:paraId="11DD633B" w14:textId="77777777" w:rsidR="003F6C0A" w:rsidRDefault="00000000">
            <w:pPr>
              <w:pStyle w:val="TableParagraph"/>
              <w:spacing w:before="124"/>
              <w:ind w:left="109"/>
              <w:rPr>
                <w:b/>
              </w:rPr>
            </w:pPr>
            <w:r>
              <w:rPr>
                <w:b/>
                <w:spacing w:val="-2"/>
                <w:sz w:val="19"/>
              </w:rPr>
              <w:t>Гражданство</w:t>
            </w:r>
          </w:p>
        </w:tc>
        <w:tc>
          <w:tcPr>
            <w:tcW w:w="9063" w:type="dxa"/>
            <w:gridSpan w:val="6"/>
          </w:tcPr>
          <w:p w14:paraId="75348C52" w14:textId="77777777" w:rsidR="003F6C0A" w:rsidRDefault="003F6C0A">
            <w:pPr>
              <w:pStyle w:val="TableParagraph"/>
              <w:rPr>
                <w:rFonts w:ascii="Times New Roman"/>
                <w:sz w:val="20"/>
              </w:rPr>
            </w:pPr>
          </w:p>
        </w:tc>
      </w:tr>
      <w:tr w:rsidR="003F6C0A" w14:paraId="6F2F3947" w14:textId="77777777">
        <w:trPr>
          <w:trHeight w:val="510"/>
        </w:trPr>
        <w:tc>
          <w:tcPr>
            <w:tcW w:w="10946" w:type="dxa"/>
            <w:gridSpan w:val="7"/>
            <w:shd w:val="clear" w:color="auto" w:fill="D8D8D8"/>
          </w:tcPr>
          <w:p w14:paraId="7A0A10B0" w14:textId="77777777" w:rsidR="003F6C0A" w:rsidRDefault="00000000">
            <w:pPr>
              <w:pStyle w:val="TableParagraph"/>
              <w:spacing w:before="124"/>
              <w:ind w:left="18"/>
              <w:jc w:val="center"/>
              <w:rPr>
                <w:b/>
              </w:rPr>
            </w:pPr>
            <w:r>
              <w:rPr>
                <w:b/>
                <w:sz w:val="19"/>
              </w:rPr>
              <w:t xml:space="preserve">МЕСТО </w:t>
            </w:r>
            <w:r>
              <w:rPr>
                <w:b/>
                <w:spacing w:val="-2"/>
                <w:sz w:val="19"/>
              </w:rPr>
              <w:t>ПРОЖИВАНИЯ</w:t>
            </w:r>
            <w:bookmarkStart w:id="8" w:name="_bookmark2"/>
            <w:bookmarkEnd w:id="8"/>
            <w:r>
              <w:rPr>
                <w:b/>
                <w:spacing w:val="-2"/>
                <w:sz w:val="19"/>
              </w:rPr>
              <w:t xml:space="preserve"> A</w:t>
            </w:r>
            <w:hyperlink w:anchor="_bookmark3" w:history="1">
              <w:r>
                <w:rPr>
                  <w:b/>
                  <w:spacing w:val="-2"/>
                  <w:sz w:val="19"/>
                  <w:vertAlign w:val="superscript"/>
                </w:rPr>
                <w:t>2</w:t>
              </w:r>
            </w:hyperlink>
          </w:p>
        </w:tc>
      </w:tr>
      <w:tr w:rsidR="003F6C0A" w14:paraId="3E08CECE" w14:textId="77777777">
        <w:trPr>
          <w:trHeight w:val="778"/>
        </w:trPr>
        <w:tc>
          <w:tcPr>
            <w:tcW w:w="5897" w:type="dxa"/>
            <w:gridSpan w:val="4"/>
            <w:shd w:val="clear" w:color="auto" w:fill="D8D8D8"/>
          </w:tcPr>
          <w:p w14:paraId="01B5570D" w14:textId="77777777" w:rsidR="003F6C0A" w:rsidRDefault="00000000">
            <w:pPr>
              <w:pStyle w:val="TableParagraph"/>
              <w:spacing w:before="123"/>
              <w:ind w:left="109" w:right="302"/>
              <w:rPr>
                <w:b/>
              </w:rPr>
            </w:pPr>
            <w:r>
              <w:rPr>
                <w:b/>
                <w:sz w:val="19"/>
              </w:rPr>
              <w:t>Заявляю, что проживаю, работаю или учусь на территории города Кракова или Краковского района:</w:t>
            </w:r>
          </w:p>
        </w:tc>
        <w:tc>
          <w:tcPr>
            <w:tcW w:w="5049" w:type="dxa"/>
            <w:gridSpan w:val="3"/>
          </w:tcPr>
          <w:p w14:paraId="24D943BF" w14:textId="77777777" w:rsidR="003F6C0A" w:rsidRDefault="00000000">
            <w:pPr>
              <w:pStyle w:val="TableParagraph"/>
              <w:numPr>
                <w:ilvl w:val="0"/>
                <w:numId w:val="37"/>
              </w:numPr>
              <w:tabs>
                <w:tab w:val="left" w:pos="1736"/>
                <w:tab w:val="left" w:pos="3019"/>
              </w:tabs>
              <w:spacing w:before="123"/>
              <w:ind w:hanging="181"/>
            </w:pPr>
            <w:r>
              <w:rPr>
                <w:spacing w:val="-5"/>
                <w:sz w:val="19"/>
              </w:rPr>
              <w:t>Да</w:t>
            </w:r>
            <w:r>
              <w:rPr>
                <w:sz w:val="19"/>
              </w:rPr>
              <w:tab/>
              <w:t xml:space="preserve">□ </w:t>
            </w:r>
            <w:r>
              <w:rPr>
                <w:spacing w:val="-5"/>
                <w:sz w:val="19"/>
              </w:rPr>
              <w:t>Нет</w:t>
            </w:r>
          </w:p>
        </w:tc>
      </w:tr>
      <w:tr w:rsidR="003F6C0A" w14:paraId="1E44996A" w14:textId="77777777">
        <w:trPr>
          <w:trHeight w:val="507"/>
        </w:trPr>
        <w:tc>
          <w:tcPr>
            <w:tcW w:w="1883" w:type="dxa"/>
            <w:shd w:val="clear" w:color="auto" w:fill="D8D8D8"/>
          </w:tcPr>
          <w:p w14:paraId="72F28C33" w14:textId="77777777" w:rsidR="003F6C0A" w:rsidRDefault="00000000">
            <w:pPr>
              <w:pStyle w:val="TableParagraph"/>
              <w:spacing w:before="123"/>
              <w:ind w:left="109"/>
              <w:rPr>
                <w:b/>
              </w:rPr>
            </w:pPr>
            <w:r>
              <w:rPr>
                <w:b/>
                <w:spacing w:val="-2"/>
                <w:sz w:val="19"/>
              </w:rPr>
              <w:t>Улица</w:t>
            </w:r>
          </w:p>
        </w:tc>
        <w:tc>
          <w:tcPr>
            <w:tcW w:w="1923" w:type="dxa"/>
            <w:gridSpan w:val="2"/>
          </w:tcPr>
          <w:p w14:paraId="5DF978C9" w14:textId="77777777" w:rsidR="003F6C0A" w:rsidRDefault="003F6C0A">
            <w:pPr>
              <w:pStyle w:val="TableParagraph"/>
              <w:rPr>
                <w:rFonts w:ascii="Times New Roman"/>
                <w:sz w:val="20"/>
              </w:rPr>
            </w:pPr>
          </w:p>
        </w:tc>
        <w:tc>
          <w:tcPr>
            <w:tcW w:w="2091" w:type="dxa"/>
            <w:shd w:val="clear" w:color="auto" w:fill="D8D8D8"/>
          </w:tcPr>
          <w:p w14:paraId="469BA564" w14:textId="77777777" w:rsidR="003F6C0A" w:rsidRDefault="00000000">
            <w:pPr>
              <w:pStyle w:val="TableParagraph"/>
              <w:spacing w:before="123"/>
              <w:ind w:left="110"/>
              <w:rPr>
                <w:b/>
              </w:rPr>
            </w:pPr>
            <w:r>
              <w:rPr>
                <w:b/>
                <w:sz w:val="19"/>
              </w:rPr>
              <w:t xml:space="preserve">Номер </w:t>
            </w:r>
            <w:r>
              <w:rPr>
                <w:b/>
                <w:spacing w:val="-4"/>
                <w:sz w:val="19"/>
              </w:rPr>
              <w:t>дома</w:t>
            </w:r>
          </w:p>
        </w:tc>
        <w:tc>
          <w:tcPr>
            <w:tcW w:w="2055" w:type="dxa"/>
          </w:tcPr>
          <w:p w14:paraId="5C24B628" w14:textId="77777777" w:rsidR="003F6C0A" w:rsidRDefault="003F6C0A">
            <w:pPr>
              <w:pStyle w:val="TableParagraph"/>
              <w:rPr>
                <w:rFonts w:ascii="Times New Roman"/>
                <w:sz w:val="20"/>
              </w:rPr>
            </w:pPr>
          </w:p>
        </w:tc>
        <w:tc>
          <w:tcPr>
            <w:tcW w:w="1125" w:type="dxa"/>
            <w:shd w:val="clear" w:color="auto" w:fill="D8D8D8"/>
          </w:tcPr>
          <w:p w14:paraId="076D0BA7" w14:textId="77777777" w:rsidR="003F6C0A" w:rsidRDefault="00000000">
            <w:pPr>
              <w:pStyle w:val="TableParagraph"/>
              <w:spacing w:before="123"/>
              <w:ind w:left="112"/>
              <w:rPr>
                <w:b/>
              </w:rPr>
            </w:pPr>
            <w:r>
              <w:rPr>
                <w:b/>
                <w:sz w:val="19"/>
              </w:rPr>
              <w:t xml:space="preserve">Номер </w:t>
            </w:r>
            <w:r>
              <w:rPr>
                <w:b/>
                <w:spacing w:val="-2"/>
                <w:sz w:val="19"/>
              </w:rPr>
              <w:t>квартиры</w:t>
            </w:r>
          </w:p>
        </w:tc>
        <w:tc>
          <w:tcPr>
            <w:tcW w:w="1869" w:type="dxa"/>
          </w:tcPr>
          <w:p w14:paraId="7D64C774" w14:textId="77777777" w:rsidR="003F6C0A" w:rsidRDefault="003F6C0A">
            <w:pPr>
              <w:pStyle w:val="TableParagraph"/>
              <w:rPr>
                <w:rFonts w:ascii="Times New Roman"/>
                <w:sz w:val="20"/>
              </w:rPr>
            </w:pPr>
          </w:p>
        </w:tc>
      </w:tr>
      <w:tr w:rsidR="003F6C0A" w14:paraId="47DBA03C" w14:textId="77777777">
        <w:trPr>
          <w:trHeight w:val="510"/>
        </w:trPr>
        <w:tc>
          <w:tcPr>
            <w:tcW w:w="1883" w:type="dxa"/>
            <w:shd w:val="clear" w:color="auto" w:fill="D8D8D8"/>
          </w:tcPr>
          <w:p w14:paraId="48BE3D1E" w14:textId="77777777" w:rsidR="003F6C0A" w:rsidRDefault="00000000">
            <w:pPr>
              <w:pStyle w:val="TableParagraph"/>
              <w:spacing w:before="124"/>
              <w:ind w:left="109"/>
              <w:rPr>
                <w:b/>
              </w:rPr>
            </w:pPr>
            <w:r>
              <w:rPr>
                <w:b/>
                <w:spacing w:val="-2"/>
                <w:sz w:val="19"/>
              </w:rPr>
              <w:t xml:space="preserve">Почтовый </w:t>
            </w:r>
            <w:r>
              <w:rPr>
                <w:b/>
                <w:sz w:val="19"/>
              </w:rPr>
              <w:t>индекс</w:t>
            </w:r>
          </w:p>
        </w:tc>
        <w:tc>
          <w:tcPr>
            <w:tcW w:w="1923" w:type="dxa"/>
            <w:gridSpan w:val="2"/>
          </w:tcPr>
          <w:p w14:paraId="453B77EC" w14:textId="77777777" w:rsidR="003F6C0A" w:rsidRDefault="003F6C0A">
            <w:pPr>
              <w:pStyle w:val="TableParagraph"/>
              <w:rPr>
                <w:rFonts w:ascii="Times New Roman"/>
                <w:sz w:val="20"/>
              </w:rPr>
            </w:pPr>
          </w:p>
        </w:tc>
        <w:tc>
          <w:tcPr>
            <w:tcW w:w="2091" w:type="dxa"/>
            <w:shd w:val="clear" w:color="auto" w:fill="D8D8D8"/>
          </w:tcPr>
          <w:p w14:paraId="15747247" w14:textId="77777777" w:rsidR="003F6C0A" w:rsidRDefault="00000000">
            <w:pPr>
              <w:pStyle w:val="TableParagraph"/>
              <w:spacing w:before="124"/>
              <w:ind w:left="110"/>
              <w:rPr>
                <w:b/>
              </w:rPr>
            </w:pPr>
            <w:r>
              <w:rPr>
                <w:b/>
                <w:spacing w:val="-2"/>
                <w:sz w:val="19"/>
              </w:rPr>
              <w:t>Город</w:t>
            </w:r>
          </w:p>
        </w:tc>
        <w:tc>
          <w:tcPr>
            <w:tcW w:w="2055" w:type="dxa"/>
          </w:tcPr>
          <w:p w14:paraId="2F50C398" w14:textId="77777777" w:rsidR="003F6C0A" w:rsidRDefault="003F6C0A">
            <w:pPr>
              <w:pStyle w:val="TableParagraph"/>
              <w:rPr>
                <w:rFonts w:ascii="Times New Roman"/>
                <w:sz w:val="20"/>
              </w:rPr>
            </w:pPr>
          </w:p>
        </w:tc>
        <w:tc>
          <w:tcPr>
            <w:tcW w:w="1125" w:type="dxa"/>
            <w:shd w:val="clear" w:color="auto" w:fill="D8D8D8"/>
          </w:tcPr>
          <w:p w14:paraId="486C61BB" w14:textId="77777777" w:rsidR="003F6C0A" w:rsidRDefault="00000000">
            <w:pPr>
              <w:pStyle w:val="TableParagraph"/>
              <w:spacing w:before="124"/>
              <w:ind w:left="112"/>
              <w:rPr>
                <w:b/>
              </w:rPr>
            </w:pPr>
            <w:r>
              <w:rPr>
                <w:b/>
                <w:spacing w:val="-2"/>
                <w:sz w:val="19"/>
              </w:rPr>
              <w:t>Община</w:t>
            </w:r>
          </w:p>
        </w:tc>
        <w:tc>
          <w:tcPr>
            <w:tcW w:w="1869" w:type="dxa"/>
          </w:tcPr>
          <w:p w14:paraId="00EE0FAA" w14:textId="77777777" w:rsidR="003F6C0A" w:rsidRDefault="003F6C0A">
            <w:pPr>
              <w:pStyle w:val="TableParagraph"/>
              <w:rPr>
                <w:rFonts w:ascii="Times New Roman"/>
                <w:sz w:val="20"/>
              </w:rPr>
            </w:pPr>
          </w:p>
        </w:tc>
      </w:tr>
      <w:tr w:rsidR="003F6C0A" w14:paraId="0484D304" w14:textId="77777777">
        <w:trPr>
          <w:trHeight w:val="507"/>
        </w:trPr>
        <w:tc>
          <w:tcPr>
            <w:tcW w:w="1883" w:type="dxa"/>
            <w:shd w:val="clear" w:color="auto" w:fill="D8D8D8"/>
          </w:tcPr>
          <w:p w14:paraId="4F9EEF78" w14:textId="77777777" w:rsidR="003F6C0A" w:rsidRDefault="00000000">
            <w:pPr>
              <w:pStyle w:val="TableParagraph"/>
              <w:spacing w:before="123"/>
              <w:ind w:left="109"/>
              <w:rPr>
                <w:b/>
              </w:rPr>
            </w:pPr>
            <w:r>
              <w:rPr>
                <w:b/>
                <w:spacing w:val="-2"/>
                <w:sz w:val="19"/>
              </w:rPr>
              <w:t>Район</w:t>
            </w:r>
          </w:p>
        </w:tc>
        <w:tc>
          <w:tcPr>
            <w:tcW w:w="1923" w:type="dxa"/>
            <w:gridSpan w:val="2"/>
          </w:tcPr>
          <w:p w14:paraId="1F55B373" w14:textId="77777777" w:rsidR="003F6C0A" w:rsidRDefault="003F6C0A">
            <w:pPr>
              <w:pStyle w:val="TableParagraph"/>
              <w:rPr>
                <w:rFonts w:ascii="Times New Roman"/>
                <w:sz w:val="20"/>
              </w:rPr>
            </w:pPr>
          </w:p>
        </w:tc>
        <w:tc>
          <w:tcPr>
            <w:tcW w:w="2091" w:type="dxa"/>
            <w:shd w:val="clear" w:color="auto" w:fill="D8D8D8"/>
          </w:tcPr>
          <w:p w14:paraId="35D208FC" w14:textId="77777777" w:rsidR="003F6C0A" w:rsidRDefault="00000000">
            <w:pPr>
              <w:pStyle w:val="TableParagraph"/>
              <w:spacing w:before="123"/>
              <w:ind w:left="110"/>
              <w:rPr>
                <w:b/>
              </w:rPr>
            </w:pPr>
            <w:r>
              <w:rPr>
                <w:b/>
                <w:spacing w:val="-2"/>
                <w:sz w:val="19"/>
              </w:rPr>
              <w:t>Воеводство</w:t>
            </w:r>
          </w:p>
        </w:tc>
        <w:tc>
          <w:tcPr>
            <w:tcW w:w="2055" w:type="dxa"/>
          </w:tcPr>
          <w:p w14:paraId="55AF8CF4" w14:textId="77777777" w:rsidR="003F6C0A" w:rsidRDefault="003F6C0A">
            <w:pPr>
              <w:pStyle w:val="TableParagraph"/>
              <w:rPr>
                <w:rFonts w:ascii="Times New Roman"/>
                <w:sz w:val="20"/>
              </w:rPr>
            </w:pPr>
          </w:p>
        </w:tc>
        <w:tc>
          <w:tcPr>
            <w:tcW w:w="1125" w:type="dxa"/>
            <w:shd w:val="clear" w:color="auto" w:fill="D8D8D8"/>
          </w:tcPr>
          <w:p w14:paraId="4ABF4B93" w14:textId="77777777" w:rsidR="003F6C0A" w:rsidRDefault="00000000">
            <w:pPr>
              <w:pStyle w:val="TableParagraph"/>
              <w:spacing w:before="123"/>
              <w:ind w:left="112"/>
              <w:rPr>
                <w:b/>
              </w:rPr>
            </w:pPr>
            <w:r>
              <w:rPr>
                <w:b/>
                <w:spacing w:val="-4"/>
                <w:sz w:val="19"/>
              </w:rPr>
              <w:t>Страна</w:t>
            </w:r>
          </w:p>
        </w:tc>
        <w:tc>
          <w:tcPr>
            <w:tcW w:w="1869" w:type="dxa"/>
          </w:tcPr>
          <w:p w14:paraId="27C32590" w14:textId="77777777" w:rsidR="003F6C0A" w:rsidRDefault="003F6C0A">
            <w:pPr>
              <w:pStyle w:val="TableParagraph"/>
              <w:rPr>
                <w:rFonts w:ascii="Times New Roman"/>
                <w:sz w:val="20"/>
              </w:rPr>
            </w:pPr>
          </w:p>
        </w:tc>
      </w:tr>
      <w:tr w:rsidR="003F6C0A" w14:paraId="65F64E96" w14:textId="77777777">
        <w:trPr>
          <w:trHeight w:val="1316"/>
        </w:trPr>
        <w:tc>
          <w:tcPr>
            <w:tcW w:w="1883" w:type="dxa"/>
            <w:shd w:val="clear" w:color="auto" w:fill="D8D8D8"/>
          </w:tcPr>
          <w:p w14:paraId="76A001CA" w14:textId="77777777" w:rsidR="003F6C0A" w:rsidRDefault="00000000">
            <w:pPr>
              <w:pStyle w:val="TableParagraph"/>
              <w:spacing w:before="124"/>
              <w:ind w:left="109"/>
              <w:rPr>
                <w:b/>
              </w:rPr>
            </w:pPr>
            <w:r>
              <w:rPr>
                <w:b/>
                <w:sz w:val="19"/>
              </w:rPr>
              <w:t xml:space="preserve">Адрес для </w:t>
            </w:r>
            <w:r>
              <w:rPr>
                <w:b/>
                <w:spacing w:val="-2"/>
                <w:sz w:val="19"/>
              </w:rPr>
              <w:t xml:space="preserve">переписки </w:t>
            </w:r>
            <w:r>
              <w:rPr>
                <w:b/>
                <w:sz w:val="19"/>
              </w:rPr>
              <w:t xml:space="preserve">(если отличается от </w:t>
            </w:r>
            <w:r>
              <w:rPr>
                <w:b/>
                <w:spacing w:val="-2"/>
                <w:sz w:val="19"/>
              </w:rPr>
              <w:t>адреса проживания)</w:t>
            </w:r>
          </w:p>
        </w:tc>
        <w:tc>
          <w:tcPr>
            <w:tcW w:w="9063" w:type="dxa"/>
            <w:gridSpan w:val="6"/>
          </w:tcPr>
          <w:p w14:paraId="73718B34" w14:textId="77777777" w:rsidR="003F6C0A" w:rsidRDefault="003F6C0A">
            <w:pPr>
              <w:pStyle w:val="TableParagraph"/>
              <w:rPr>
                <w:rFonts w:ascii="Times New Roman"/>
                <w:sz w:val="20"/>
              </w:rPr>
            </w:pPr>
          </w:p>
        </w:tc>
      </w:tr>
      <w:tr w:rsidR="003F6C0A" w14:paraId="220F8911" w14:textId="77777777">
        <w:trPr>
          <w:trHeight w:val="510"/>
        </w:trPr>
        <w:tc>
          <w:tcPr>
            <w:tcW w:w="1883" w:type="dxa"/>
            <w:vMerge w:val="restart"/>
            <w:shd w:val="clear" w:color="auto" w:fill="D8D8D8"/>
          </w:tcPr>
          <w:p w14:paraId="3531C4B5" w14:textId="77777777" w:rsidR="003F6C0A" w:rsidRDefault="003F6C0A">
            <w:pPr>
              <w:pStyle w:val="TableParagraph"/>
            </w:pPr>
          </w:p>
          <w:p w14:paraId="51542307" w14:textId="77777777" w:rsidR="003F6C0A" w:rsidRDefault="003F6C0A">
            <w:pPr>
              <w:pStyle w:val="TableParagraph"/>
            </w:pPr>
          </w:p>
          <w:p w14:paraId="23D0A421" w14:textId="77777777" w:rsidR="003F6C0A" w:rsidRDefault="003F6C0A">
            <w:pPr>
              <w:pStyle w:val="TableParagraph"/>
            </w:pPr>
          </w:p>
          <w:p w14:paraId="16353EA3" w14:textId="77777777" w:rsidR="003F6C0A" w:rsidRDefault="003F6C0A">
            <w:pPr>
              <w:pStyle w:val="TableParagraph"/>
            </w:pPr>
          </w:p>
          <w:p w14:paraId="13B0B2FB" w14:textId="77777777" w:rsidR="003F6C0A" w:rsidRDefault="003F6C0A">
            <w:pPr>
              <w:pStyle w:val="TableParagraph"/>
            </w:pPr>
          </w:p>
          <w:p w14:paraId="7CCF10C3" w14:textId="77777777" w:rsidR="003F6C0A" w:rsidRDefault="003F6C0A">
            <w:pPr>
              <w:pStyle w:val="TableParagraph"/>
            </w:pPr>
          </w:p>
          <w:p w14:paraId="2EC2F0EB" w14:textId="77777777" w:rsidR="003F6C0A" w:rsidRDefault="003F6C0A">
            <w:pPr>
              <w:pStyle w:val="TableParagraph"/>
              <w:spacing w:before="189"/>
            </w:pPr>
          </w:p>
          <w:p w14:paraId="07A12664" w14:textId="77777777" w:rsidR="003F6C0A" w:rsidRDefault="00000000">
            <w:pPr>
              <w:pStyle w:val="TableParagraph"/>
              <w:ind w:left="109"/>
              <w:rPr>
                <w:b/>
              </w:rPr>
            </w:pPr>
            <w:r>
              <w:rPr>
                <w:b/>
                <w:spacing w:val="-2"/>
                <w:sz w:val="19"/>
              </w:rPr>
              <w:t>Образование</w:t>
            </w:r>
          </w:p>
        </w:tc>
        <w:tc>
          <w:tcPr>
            <w:tcW w:w="426" w:type="dxa"/>
          </w:tcPr>
          <w:p w14:paraId="4C4A7496" w14:textId="77777777" w:rsidR="003F6C0A" w:rsidRDefault="003F6C0A">
            <w:pPr>
              <w:pStyle w:val="TableParagraph"/>
              <w:rPr>
                <w:rFonts w:ascii="Times New Roman"/>
                <w:sz w:val="20"/>
              </w:rPr>
            </w:pPr>
          </w:p>
        </w:tc>
        <w:tc>
          <w:tcPr>
            <w:tcW w:w="8637" w:type="dxa"/>
            <w:gridSpan w:val="5"/>
            <w:shd w:val="clear" w:color="auto" w:fill="D8D8D8"/>
          </w:tcPr>
          <w:p w14:paraId="5F67896A" w14:textId="77777777" w:rsidR="003F6C0A" w:rsidRDefault="00000000">
            <w:pPr>
              <w:pStyle w:val="TableParagraph"/>
              <w:spacing w:before="124"/>
              <w:ind w:left="109"/>
              <w:rPr>
                <w:i/>
              </w:rPr>
            </w:pPr>
            <w:r>
              <w:rPr>
                <w:b/>
                <w:sz w:val="19"/>
              </w:rPr>
              <w:t xml:space="preserve">Отсутствие </w:t>
            </w:r>
            <w:r>
              <w:rPr>
                <w:i/>
                <w:sz w:val="19"/>
              </w:rPr>
              <w:t>(отсутствие формального образования) ISCED</w:t>
            </w:r>
            <w:r>
              <w:rPr>
                <w:i/>
                <w:spacing w:val="-10"/>
                <w:sz w:val="19"/>
              </w:rPr>
              <w:t xml:space="preserve"> 0</w:t>
            </w:r>
          </w:p>
        </w:tc>
      </w:tr>
      <w:tr w:rsidR="003F6C0A" w14:paraId="065E5E5E" w14:textId="77777777">
        <w:trPr>
          <w:trHeight w:val="508"/>
        </w:trPr>
        <w:tc>
          <w:tcPr>
            <w:tcW w:w="1883" w:type="dxa"/>
            <w:vMerge/>
            <w:tcBorders>
              <w:top w:val="nil"/>
            </w:tcBorders>
            <w:shd w:val="clear" w:color="auto" w:fill="D8D8D8"/>
          </w:tcPr>
          <w:p w14:paraId="490A17AF" w14:textId="77777777" w:rsidR="003F6C0A" w:rsidRDefault="003F6C0A">
            <w:pPr>
              <w:rPr>
                <w:sz w:val="2"/>
                <w:szCs w:val="2"/>
              </w:rPr>
            </w:pPr>
          </w:p>
        </w:tc>
        <w:tc>
          <w:tcPr>
            <w:tcW w:w="426" w:type="dxa"/>
          </w:tcPr>
          <w:p w14:paraId="233B6B7E" w14:textId="77777777" w:rsidR="003F6C0A" w:rsidRDefault="003F6C0A">
            <w:pPr>
              <w:pStyle w:val="TableParagraph"/>
              <w:rPr>
                <w:rFonts w:ascii="Times New Roman"/>
                <w:sz w:val="20"/>
              </w:rPr>
            </w:pPr>
          </w:p>
        </w:tc>
        <w:tc>
          <w:tcPr>
            <w:tcW w:w="8637" w:type="dxa"/>
            <w:gridSpan w:val="5"/>
            <w:shd w:val="clear" w:color="auto" w:fill="D8D8D8"/>
          </w:tcPr>
          <w:p w14:paraId="39978F39" w14:textId="77777777" w:rsidR="003F6C0A" w:rsidRDefault="00000000">
            <w:pPr>
              <w:pStyle w:val="TableParagraph"/>
              <w:spacing w:before="123"/>
              <w:ind w:left="109"/>
              <w:rPr>
                <w:i/>
              </w:rPr>
            </w:pPr>
            <w:r>
              <w:rPr>
                <w:b/>
                <w:sz w:val="19"/>
              </w:rPr>
              <w:t xml:space="preserve">Основное </w:t>
            </w:r>
            <w:r>
              <w:rPr>
                <w:i/>
                <w:sz w:val="19"/>
              </w:rPr>
              <w:t>(образование, полученное на уровне начальной школы) ISCED</w:t>
            </w:r>
            <w:r>
              <w:rPr>
                <w:i/>
                <w:spacing w:val="-10"/>
                <w:sz w:val="19"/>
              </w:rPr>
              <w:t xml:space="preserve"> 1</w:t>
            </w:r>
          </w:p>
        </w:tc>
      </w:tr>
      <w:tr w:rsidR="003F6C0A" w14:paraId="7B3FAA92" w14:textId="77777777">
        <w:trPr>
          <w:trHeight w:val="510"/>
        </w:trPr>
        <w:tc>
          <w:tcPr>
            <w:tcW w:w="1883" w:type="dxa"/>
            <w:vMerge/>
            <w:tcBorders>
              <w:top w:val="nil"/>
            </w:tcBorders>
            <w:shd w:val="clear" w:color="auto" w:fill="D8D8D8"/>
          </w:tcPr>
          <w:p w14:paraId="6D56FBC3" w14:textId="77777777" w:rsidR="003F6C0A" w:rsidRDefault="003F6C0A">
            <w:pPr>
              <w:rPr>
                <w:sz w:val="2"/>
                <w:szCs w:val="2"/>
              </w:rPr>
            </w:pPr>
          </w:p>
        </w:tc>
        <w:tc>
          <w:tcPr>
            <w:tcW w:w="426" w:type="dxa"/>
          </w:tcPr>
          <w:p w14:paraId="3D0549D9" w14:textId="77777777" w:rsidR="003F6C0A" w:rsidRDefault="003F6C0A">
            <w:pPr>
              <w:pStyle w:val="TableParagraph"/>
              <w:rPr>
                <w:rFonts w:ascii="Times New Roman"/>
                <w:sz w:val="20"/>
              </w:rPr>
            </w:pPr>
          </w:p>
        </w:tc>
        <w:tc>
          <w:tcPr>
            <w:tcW w:w="8637" w:type="dxa"/>
            <w:gridSpan w:val="5"/>
            <w:shd w:val="clear" w:color="auto" w:fill="D8D8D8"/>
          </w:tcPr>
          <w:p w14:paraId="0EEED3CA" w14:textId="77777777" w:rsidR="003F6C0A" w:rsidRDefault="00000000">
            <w:pPr>
              <w:pStyle w:val="TableParagraph"/>
              <w:spacing w:before="124"/>
              <w:ind w:left="109"/>
              <w:rPr>
                <w:i/>
              </w:rPr>
            </w:pPr>
            <w:r>
              <w:rPr>
                <w:b/>
                <w:sz w:val="19"/>
              </w:rPr>
              <w:t xml:space="preserve">Среднее </w:t>
            </w:r>
            <w:r>
              <w:rPr>
                <w:i/>
                <w:sz w:val="19"/>
              </w:rPr>
              <w:t>(образование, полученное на уровне средней школы) ISCED</w:t>
            </w:r>
            <w:r>
              <w:rPr>
                <w:i/>
                <w:spacing w:val="-10"/>
                <w:sz w:val="19"/>
              </w:rPr>
              <w:t xml:space="preserve"> 2</w:t>
            </w:r>
          </w:p>
        </w:tc>
      </w:tr>
      <w:tr w:rsidR="003F6C0A" w14:paraId="289C3381" w14:textId="77777777">
        <w:trPr>
          <w:trHeight w:val="797"/>
        </w:trPr>
        <w:tc>
          <w:tcPr>
            <w:tcW w:w="1883" w:type="dxa"/>
            <w:vMerge/>
            <w:tcBorders>
              <w:top w:val="nil"/>
            </w:tcBorders>
            <w:shd w:val="clear" w:color="auto" w:fill="D8D8D8"/>
          </w:tcPr>
          <w:p w14:paraId="547F9A19" w14:textId="77777777" w:rsidR="003F6C0A" w:rsidRDefault="003F6C0A">
            <w:pPr>
              <w:rPr>
                <w:sz w:val="2"/>
                <w:szCs w:val="2"/>
              </w:rPr>
            </w:pPr>
          </w:p>
        </w:tc>
        <w:tc>
          <w:tcPr>
            <w:tcW w:w="426" w:type="dxa"/>
          </w:tcPr>
          <w:p w14:paraId="3E47A30C" w14:textId="77777777" w:rsidR="003F6C0A" w:rsidRDefault="003F6C0A">
            <w:pPr>
              <w:pStyle w:val="TableParagraph"/>
              <w:rPr>
                <w:rFonts w:ascii="Times New Roman"/>
                <w:sz w:val="20"/>
              </w:rPr>
            </w:pPr>
          </w:p>
        </w:tc>
        <w:tc>
          <w:tcPr>
            <w:tcW w:w="8637" w:type="dxa"/>
            <w:gridSpan w:val="5"/>
            <w:shd w:val="clear" w:color="auto" w:fill="D8D8D8"/>
          </w:tcPr>
          <w:p w14:paraId="5D46E7C3" w14:textId="77777777" w:rsidR="003F6C0A" w:rsidRDefault="00000000">
            <w:pPr>
              <w:pStyle w:val="TableParagraph"/>
              <w:spacing w:before="3"/>
              <w:ind w:left="109"/>
              <w:rPr>
                <w:i/>
              </w:rPr>
            </w:pPr>
            <w:r>
              <w:rPr>
                <w:b/>
                <w:sz w:val="19"/>
              </w:rPr>
              <w:t xml:space="preserve">Старшая школа </w:t>
            </w:r>
            <w:r>
              <w:rPr>
                <w:i/>
                <w:sz w:val="19"/>
              </w:rPr>
              <w:t xml:space="preserve">(образование, полученное на уровне средней школы или профессиональной </w:t>
            </w:r>
            <w:r>
              <w:rPr>
                <w:i/>
                <w:spacing w:val="-2"/>
                <w:sz w:val="19"/>
              </w:rPr>
              <w:t>школы</w:t>
            </w:r>
          </w:p>
          <w:p w14:paraId="04360CF8" w14:textId="77777777" w:rsidR="003F6C0A" w:rsidRDefault="00000000">
            <w:pPr>
              <w:pStyle w:val="TableParagraph"/>
              <w:tabs>
                <w:tab w:val="left" w:leader="dot" w:pos="6764"/>
              </w:tabs>
              <w:spacing w:before="135"/>
              <w:ind w:left="109"/>
              <w:rPr>
                <w:i/>
              </w:rPr>
            </w:pPr>
            <w:r>
              <w:rPr>
                <w:i/>
                <w:spacing w:val="-2"/>
                <w:sz w:val="19"/>
              </w:rPr>
              <w:t>)</w:t>
            </w:r>
            <w:r>
              <w:rPr>
                <w:rFonts w:ascii="Times New Roman"/>
                <w:sz w:val="19"/>
              </w:rPr>
              <w:tab/>
            </w:r>
            <w:r>
              <w:rPr>
                <w:i/>
                <w:sz w:val="19"/>
              </w:rPr>
              <w:t>(какого?) ISCED</w:t>
            </w:r>
            <w:r>
              <w:rPr>
                <w:i/>
                <w:spacing w:val="-10"/>
                <w:sz w:val="19"/>
              </w:rPr>
              <w:t xml:space="preserve"> 3</w:t>
            </w:r>
          </w:p>
        </w:tc>
      </w:tr>
      <w:tr w:rsidR="003F6C0A" w14:paraId="3564E815" w14:textId="77777777">
        <w:trPr>
          <w:trHeight w:val="778"/>
        </w:trPr>
        <w:tc>
          <w:tcPr>
            <w:tcW w:w="1883" w:type="dxa"/>
            <w:vMerge/>
            <w:tcBorders>
              <w:top w:val="nil"/>
            </w:tcBorders>
            <w:shd w:val="clear" w:color="auto" w:fill="D8D8D8"/>
          </w:tcPr>
          <w:p w14:paraId="0B709231" w14:textId="77777777" w:rsidR="003F6C0A" w:rsidRDefault="003F6C0A">
            <w:pPr>
              <w:rPr>
                <w:sz w:val="2"/>
                <w:szCs w:val="2"/>
              </w:rPr>
            </w:pPr>
          </w:p>
        </w:tc>
        <w:tc>
          <w:tcPr>
            <w:tcW w:w="426" w:type="dxa"/>
          </w:tcPr>
          <w:p w14:paraId="78A5095C" w14:textId="77777777" w:rsidR="003F6C0A" w:rsidRDefault="003F6C0A">
            <w:pPr>
              <w:pStyle w:val="TableParagraph"/>
              <w:rPr>
                <w:rFonts w:ascii="Times New Roman"/>
                <w:sz w:val="20"/>
              </w:rPr>
            </w:pPr>
          </w:p>
        </w:tc>
        <w:tc>
          <w:tcPr>
            <w:tcW w:w="8637" w:type="dxa"/>
            <w:gridSpan w:val="5"/>
            <w:shd w:val="clear" w:color="auto" w:fill="D8D8D8"/>
          </w:tcPr>
          <w:p w14:paraId="6E650B06" w14:textId="77777777" w:rsidR="003F6C0A" w:rsidRDefault="00000000">
            <w:pPr>
              <w:pStyle w:val="TableParagraph"/>
              <w:tabs>
                <w:tab w:val="left" w:leader="dot" w:pos="7045"/>
              </w:tabs>
              <w:spacing w:before="123"/>
              <w:ind w:left="109" w:right="200"/>
              <w:rPr>
                <w:i/>
              </w:rPr>
            </w:pPr>
            <w:r>
              <w:rPr>
                <w:b/>
                <w:sz w:val="19"/>
              </w:rPr>
              <w:t xml:space="preserve">Постсреднее </w:t>
            </w:r>
            <w:r>
              <w:rPr>
                <w:i/>
                <w:sz w:val="19"/>
              </w:rPr>
              <w:t>(образование, завершенное на уровне выше среднего, но не являющееся высшим)</w:t>
            </w:r>
            <w:r>
              <w:rPr>
                <w:rFonts w:ascii="Times New Roman" w:hAnsi="Times New Roman"/>
                <w:sz w:val="19"/>
              </w:rPr>
              <w:tab/>
            </w:r>
            <w:r>
              <w:rPr>
                <w:i/>
                <w:sz w:val="19"/>
              </w:rPr>
              <w:t>(какое?) ISCED 4</w:t>
            </w:r>
          </w:p>
        </w:tc>
      </w:tr>
    </w:tbl>
    <w:p w14:paraId="7B282DB0" w14:textId="77777777" w:rsidR="003F6C0A" w:rsidRDefault="003F6C0A">
      <w:pPr>
        <w:pStyle w:val="Tekstpodstawowy"/>
        <w:rPr>
          <w:sz w:val="20"/>
        </w:rPr>
      </w:pPr>
    </w:p>
    <w:p w14:paraId="4F6DC4C1" w14:textId="77777777" w:rsidR="003F6C0A" w:rsidRDefault="00000000">
      <w:pPr>
        <w:pStyle w:val="Tekstpodstawowy"/>
        <w:spacing w:before="160"/>
        <w:rPr>
          <w:sz w:val="20"/>
        </w:rPr>
      </w:pPr>
      <w:r>
        <w:rPr>
          <w:noProof/>
          <w:sz w:val="20"/>
        </w:rPr>
        <mc:AlternateContent>
          <mc:Choice Requires="wpg">
            <w:drawing>
              <wp:anchor distT="0" distB="0" distL="0" distR="0" simplePos="0" relativeHeight="251667456" behindDoc="1" locked="0" layoutInCell="1" allowOverlap="1" wp14:anchorId="1828E363" wp14:editId="73A7F92B">
                <wp:simplePos x="0" y="0"/>
                <wp:positionH relativeFrom="page">
                  <wp:posOffset>899160</wp:posOffset>
                </wp:positionH>
                <wp:positionV relativeFrom="paragraph">
                  <wp:posOffset>272325</wp:posOffset>
                </wp:positionV>
                <wp:extent cx="1830070" cy="7620"/>
                <wp:effectExtent l="0" t="0" r="0" b="0"/>
                <wp:wrapTopAndBottom/>
                <wp:docPr id="13" name="Group 13"/>
                <wp:cNvGraphicFramePr/>
                <a:graphic xmlns:a="http://schemas.openxmlformats.org/drawingml/2006/main">
                  <a:graphicData uri="http://schemas.microsoft.com/office/word/2010/wordprocessingGroup">
                    <wpg:wgp>
                      <wpg:cNvGrpSpPr/>
                      <wpg:grpSpPr>
                        <a:xfrm>
                          <a:off x="0" y="0"/>
                          <a:ext cx="1830070" cy="7620"/>
                          <a:chOff x="0" y="0"/>
                          <a:chExt cx="1830070" cy="7620"/>
                        </a:xfrm>
                      </wpg:grpSpPr>
                      <wps:wsp>
                        <wps:cNvPr id="14" name="Graphic 14"/>
                        <wps:cNvSpPr/>
                        <wps:spPr>
                          <a:xfrm>
                            <a:off x="635" y="635"/>
                            <a:ext cx="1828800" cy="6350"/>
                          </a:xfrm>
                          <a:custGeom>
                            <a:avLst/>
                            <a:gdLst/>
                            <a:ahLst/>
                            <a:cxnLst/>
                            <a:rect l="l" t="t" r="r" b="b"/>
                            <a:pathLst>
                              <a:path w="1828800" h="6350">
                                <a:moveTo>
                                  <a:pt x="1828800" y="0"/>
                                </a:moveTo>
                                <a:lnTo>
                                  <a:pt x="0" y="0"/>
                                </a:lnTo>
                                <a:lnTo>
                                  <a:pt x="0" y="6349"/>
                                </a:lnTo>
                                <a:lnTo>
                                  <a:pt x="1828800" y="6349"/>
                                </a:lnTo>
                                <a:lnTo>
                                  <a:pt x="1828800" y="0"/>
                                </a:lnTo>
                                <a:close/>
                              </a:path>
                            </a:pathLst>
                          </a:custGeom>
                          <a:solidFill>
                            <a:srgbClr val="000000"/>
                          </a:solidFill>
                        </wps:spPr>
                        <wps:bodyPr wrap="square" lIns="0" tIns="0" rIns="0" bIns="0" rtlCol="0">
                          <a:prstTxWarp prst="textNoShape">
                            <a:avLst/>
                          </a:prstTxWarp>
                        </wps:bodyPr>
                      </wps:wsp>
                      <wps:wsp>
                        <wps:cNvPr id="15" name="Graphic 15"/>
                        <wps:cNvSpPr/>
                        <wps:spPr>
                          <a:xfrm>
                            <a:off x="635" y="635"/>
                            <a:ext cx="1828800" cy="6350"/>
                          </a:xfrm>
                          <a:custGeom>
                            <a:avLst/>
                            <a:gdLst/>
                            <a:ahLst/>
                            <a:cxnLst/>
                            <a:rect l="l" t="t" r="r" b="b"/>
                            <a:pathLst>
                              <a:path w="1828800" h="6350">
                                <a:moveTo>
                                  <a:pt x="0" y="6349"/>
                                </a:moveTo>
                                <a:lnTo>
                                  <a:pt x="1828800" y="6349"/>
                                </a:lnTo>
                                <a:lnTo>
                                  <a:pt x="1828800" y="0"/>
                                </a:lnTo>
                                <a:lnTo>
                                  <a:pt x="0" y="0"/>
                                </a:lnTo>
                                <a:lnTo>
                                  <a:pt x="0" y="6349"/>
                                </a:lnTo>
                                <a:close/>
                              </a:path>
                            </a:pathLst>
                          </a:custGeom>
                          <a:ln w="1270">
                            <a:solidFill>
                              <a:srgbClr val="000000"/>
                            </a:solidFill>
                            <a:prstDash val="solid"/>
                          </a:ln>
                        </wps:spPr>
                        <wps:bodyPr wrap="square" lIns="0" tIns="0" rIns="0" bIns="0" rtlCol="0">
                          <a:prstTxWarp prst="textNoShape">
                            <a:avLst/>
                          </a:prstTxWarp>
                        </wps:bodyPr>
                      </wps:wsp>
                    </wpg:wgp>
                  </a:graphicData>
                </a:graphic>
              </wp:anchor>
            </w:drawing>
          </mc:Choice>
          <mc:Fallback>
            <w:pict>
              <v:group id="_x0000_s1028" style="width:144.1pt;height:0.6pt;margin-top:21.44pt;margin-left:70.8pt;mso-position-horizontal-relative:page;mso-wrap-distance-left:0;mso-wrap-distance-right:0;position:absolute;z-index:-251648000" coordorigin="1416,429" coordsize="2882,12">
                <v:rect id="_x0000_s1029" style="width:2880;height:10;left:1417;position:absolute;top:429" filled="t" fillcolor="black" stroked="f">
                  <v:fill type="solid"/>
                </v:rect>
                <v:rect id="_x0000_s1030" style="width:2880;height:10;left:1417;position:absolute;top:429" filled="f" stroked="t" strokecolor="black" strokeweight="0.1pt">
                  <v:stroke dashstyle="solid"/>
                </v:rect>
                <w10:wrap type="topAndBottom"/>
              </v:group>
            </w:pict>
          </mc:Fallback>
        </mc:AlternateContent>
      </w:r>
    </w:p>
    <w:bookmarkStart w:id="9" w:name="_bookmark3"/>
    <w:bookmarkEnd w:id="9"/>
    <w:p w14:paraId="4121F7B4" w14:textId="77777777" w:rsidR="003F6C0A" w:rsidRDefault="00000000">
      <w:pPr>
        <w:spacing w:before="138" w:line="252" w:lineRule="auto"/>
        <w:ind w:left="994" w:right="186"/>
        <w:rPr>
          <w:sz w:val="16"/>
        </w:rPr>
      </w:pPr>
      <w:r>
        <w:fldChar w:fldCharType="begin"/>
      </w:r>
      <w:r>
        <w:instrText>HYPERLINK \l "_bookmark2"</w:instrText>
      </w:r>
      <w:r>
        <w:fldChar w:fldCharType="separate"/>
      </w:r>
      <w:r>
        <w:rPr>
          <w:sz w:val="14"/>
          <w:vertAlign w:val="superscript"/>
        </w:rPr>
        <w:t>2</w:t>
      </w:r>
      <w:r>
        <w:fldChar w:fldCharType="end"/>
      </w:r>
      <w:r>
        <w:rPr>
          <w:sz w:val="14"/>
        </w:rPr>
        <w:t xml:space="preserve"> В соответствии со ст. 25 Закона от 23 апреля 1964 г. - Гражданский кодекс (Журнал законов 1964 г. № 16, позиция 93), «Местом жительства физического лица является населенный пункт, в котором это лицо проживает с намерением постоянного проживания».</w:t>
      </w:r>
    </w:p>
    <w:p w14:paraId="4F289B31" w14:textId="77777777" w:rsidR="003F6C0A" w:rsidRDefault="003F6C0A">
      <w:pPr>
        <w:spacing w:line="252" w:lineRule="auto"/>
        <w:rPr>
          <w:sz w:val="16"/>
        </w:rPr>
        <w:sectPr w:rsidR="003F6C0A">
          <w:pgSz w:w="11910" w:h="16840"/>
          <w:pgMar w:top="2840" w:right="425" w:bottom="2720" w:left="425" w:header="1644" w:footer="2537" w:gutter="0"/>
          <w:cols w:space="708"/>
        </w:sectPr>
      </w:pPr>
    </w:p>
    <w:p w14:paraId="63D688BB" w14:textId="77777777" w:rsidR="003F6C0A" w:rsidRDefault="003F6C0A">
      <w:pPr>
        <w:pStyle w:val="Tekstpodstawowy"/>
        <w:spacing w:before="11"/>
        <w:rPr>
          <w:sz w:val="17"/>
        </w:rPr>
      </w:pPr>
    </w:p>
    <w:tbl>
      <w:tblPr>
        <w:tblStyle w:val="TableNormal"/>
        <w:tblW w:w="0" w:type="auto"/>
        <w:tblInd w:w="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88"/>
        <w:gridCol w:w="422"/>
        <w:gridCol w:w="5292"/>
        <w:gridCol w:w="1672"/>
        <w:gridCol w:w="1677"/>
      </w:tblGrid>
      <w:tr w:rsidR="003F6C0A" w14:paraId="7005B6CD" w14:textId="77777777">
        <w:trPr>
          <w:trHeight w:val="798"/>
        </w:trPr>
        <w:tc>
          <w:tcPr>
            <w:tcW w:w="1888" w:type="dxa"/>
            <w:shd w:val="clear" w:color="auto" w:fill="D8D8D8"/>
          </w:tcPr>
          <w:p w14:paraId="38485749" w14:textId="77777777" w:rsidR="003F6C0A" w:rsidRDefault="003F6C0A">
            <w:pPr>
              <w:pStyle w:val="TableParagraph"/>
              <w:rPr>
                <w:rFonts w:ascii="Times New Roman"/>
                <w:sz w:val="20"/>
              </w:rPr>
            </w:pPr>
          </w:p>
        </w:tc>
        <w:tc>
          <w:tcPr>
            <w:tcW w:w="422" w:type="dxa"/>
          </w:tcPr>
          <w:p w14:paraId="4A494DD5" w14:textId="77777777" w:rsidR="003F6C0A" w:rsidRDefault="003F6C0A">
            <w:pPr>
              <w:pStyle w:val="TableParagraph"/>
              <w:rPr>
                <w:rFonts w:ascii="Times New Roman"/>
                <w:sz w:val="20"/>
              </w:rPr>
            </w:pPr>
          </w:p>
        </w:tc>
        <w:tc>
          <w:tcPr>
            <w:tcW w:w="8641" w:type="dxa"/>
            <w:gridSpan w:val="3"/>
            <w:shd w:val="clear" w:color="auto" w:fill="D8D8D8"/>
          </w:tcPr>
          <w:p w14:paraId="793BB4B3" w14:textId="77777777" w:rsidR="003F6C0A" w:rsidRDefault="00000000">
            <w:pPr>
              <w:pStyle w:val="TableParagraph"/>
              <w:spacing w:before="3"/>
              <w:ind w:left="108"/>
              <w:rPr>
                <w:i/>
              </w:rPr>
            </w:pPr>
            <w:r>
              <w:rPr>
                <w:b/>
                <w:sz w:val="19"/>
              </w:rPr>
              <w:t xml:space="preserve">Высшее </w:t>
            </w:r>
            <w:r>
              <w:rPr>
                <w:i/>
                <w:sz w:val="19"/>
              </w:rPr>
              <w:t xml:space="preserve">(образование, полученное на уровне бакалавриата, </w:t>
            </w:r>
            <w:r>
              <w:rPr>
                <w:i/>
                <w:spacing w:val="-2"/>
                <w:sz w:val="19"/>
              </w:rPr>
              <w:t>магистратуры,</w:t>
            </w:r>
          </w:p>
          <w:p w14:paraId="02902C72" w14:textId="77777777" w:rsidR="003F6C0A" w:rsidRDefault="00000000">
            <w:pPr>
              <w:pStyle w:val="TableParagraph"/>
              <w:tabs>
                <w:tab w:val="left" w:leader="dot" w:pos="6430"/>
              </w:tabs>
              <w:spacing w:before="135"/>
              <w:ind w:left="108"/>
              <w:rPr>
                <w:i/>
              </w:rPr>
            </w:pPr>
            <w:r>
              <w:rPr>
                <w:i/>
                <w:sz w:val="19"/>
              </w:rPr>
              <w:t xml:space="preserve">докторантуры </w:t>
            </w:r>
            <w:r>
              <w:rPr>
                <w:i/>
                <w:spacing w:val="-2"/>
                <w:sz w:val="19"/>
              </w:rPr>
              <w:t>и т. д.)</w:t>
            </w:r>
            <w:r>
              <w:rPr>
                <w:rFonts w:ascii="Times New Roman"/>
                <w:sz w:val="19"/>
              </w:rPr>
              <w:tab/>
            </w:r>
            <w:r>
              <w:rPr>
                <w:i/>
                <w:sz w:val="19"/>
              </w:rPr>
              <w:t>(какое?) ISCED</w:t>
            </w:r>
            <w:r>
              <w:rPr>
                <w:i/>
                <w:spacing w:val="-10"/>
                <w:sz w:val="19"/>
              </w:rPr>
              <w:t xml:space="preserve"> 5</w:t>
            </w:r>
          </w:p>
        </w:tc>
      </w:tr>
      <w:tr w:rsidR="003F6C0A" w14:paraId="176CE65D" w14:textId="77777777">
        <w:trPr>
          <w:trHeight w:val="805"/>
        </w:trPr>
        <w:tc>
          <w:tcPr>
            <w:tcW w:w="10951" w:type="dxa"/>
            <w:gridSpan w:val="5"/>
            <w:shd w:val="clear" w:color="auto" w:fill="D8D8D8"/>
          </w:tcPr>
          <w:p w14:paraId="2642C8D1" w14:textId="77777777" w:rsidR="003F6C0A" w:rsidRDefault="003F6C0A">
            <w:pPr>
              <w:pStyle w:val="TableParagraph"/>
              <w:spacing w:before="3"/>
            </w:pPr>
          </w:p>
          <w:p w14:paraId="6B1ECB5F" w14:textId="77777777" w:rsidR="003F6C0A" w:rsidRDefault="00000000">
            <w:pPr>
              <w:pStyle w:val="TableParagraph"/>
              <w:spacing w:before="1"/>
              <w:ind w:left="7" w:right="3"/>
              <w:jc w:val="center"/>
              <w:rPr>
                <w:b/>
              </w:rPr>
            </w:pPr>
            <w:r>
              <w:rPr>
                <w:b/>
                <w:sz w:val="19"/>
              </w:rPr>
              <w:t xml:space="preserve">СТАТУС УЧАСТНИКА ПРОЕКТА НА МОМЕНТ ПРИСОЕДИНЕНИЯ К </w:t>
            </w:r>
            <w:r>
              <w:rPr>
                <w:b/>
                <w:spacing w:val="-2"/>
                <w:sz w:val="19"/>
              </w:rPr>
              <w:t>ПРОЕКТУ</w:t>
            </w:r>
          </w:p>
        </w:tc>
      </w:tr>
      <w:tr w:rsidR="003F6C0A" w14:paraId="4FD4D463" w14:textId="77777777">
        <w:trPr>
          <w:trHeight w:val="807"/>
        </w:trPr>
        <w:tc>
          <w:tcPr>
            <w:tcW w:w="10951" w:type="dxa"/>
            <w:gridSpan w:val="5"/>
            <w:shd w:val="clear" w:color="auto" w:fill="D8D8D8"/>
          </w:tcPr>
          <w:p w14:paraId="47CE3203" w14:textId="77777777" w:rsidR="003F6C0A" w:rsidRDefault="003F6C0A">
            <w:pPr>
              <w:pStyle w:val="TableParagraph"/>
              <w:spacing w:before="4"/>
            </w:pPr>
          </w:p>
          <w:p w14:paraId="4C6167B8" w14:textId="77777777" w:rsidR="003F6C0A" w:rsidRDefault="00000000">
            <w:pPr>
              <w:pStyle w:val="TableParagraph"/>
              <w:spacing w:before="1"/>
              <w:ind w:left="7"/>
              <w:jc w:val="center"/>
              <w:rPr>
                <w:b/>
              </w:rPr>
            </w:pPr>
            <w:r>
              <w:rPr>
                <w:b/>
                <w:sz w:val="19"/>
              </w:rPr>
              <w:t xml:space="preserve">ЗАЯВЛЕНИЯ О СООТВЕТСТВИИ </w:t>
            </w:r>
            <w:r>
              <w:rPr>
                <w:b/>
                <w:spacing w:val="-2"/>
                <w:sz w:val="19"/>
              </w:rPr>
              <w:t xml:space="preserve">КВАЛИФИКАЦИОННЫМ </w:t>
            </w:r>
            <w:r>
              <w:rPr>
                <w:b/>
                <w:sz w:val="19"/>
              </w:rPr>
              <w:t>КРИТЕРИЯМ</w:t>
            </w:r>
          </w:p>
        </w:tc>
      </w:tr>
      <w:tr w:rsidR="003F6C0A" w14:paraId="019AC956" w14:textId="77777777">
        <w:trPr>
          <w:trHeight w:val="734"/>
        </w:trPr>
        <w:tc>
          <w:tcPr>
            <w:tcW w:w="7602" w:type="dxa"/>
            <w:gridSpan w:val="3"/>
            <w:shd w:val="clear" w:color="auto" w:fill="D8D8D8"/>
          </w:tcPr>
          <w:p w14:paraId="32E4ABF0" w14:textId="77777777" w:rsidR="003F6C0A" w:rsidRDefault="00000000">
            <w:pPr>
              <w:pStyle w:val="TableParagraph"/>
              <w:spacing w:before="236"/>
              <w:ind w:left="109"/>
              <w:rPr>
                <w:b/>
              </w:rPr>
            </w:pPr>
            <w:r>
              <w:rPr>
                <w:b/>
                <w:sz w:val="19"/>
              </w:rPr>
              <w:t xml:space="preserve">Я заявляю, что нахожусь </w:t>
            </w:r>
            <w:r>
              <w:rPr>
                <w:b/>
                <w:sz w:val="19"/>
                <w:u w:val="single"/>
              </w:rPr>
              <w:t xml:space="preserve">на территории </w:t>
            </w:r>
            <w:r>
              <w:rPr>
                <w:b/>
                <w:spacing w:val="-2"/>
                <w:sz w:val="19"/>
                <w:u w:val="single"/>
              </w:rPr>
              <w:t xml:space="preserve">Польши </w:t>
            </w:r>
            <w:r>
              <w:rPr>
                <w:b/>
                <w:sz w:val="19"/>
                <w:u w:val="single"/>
              </w:rPr>
              <w:t>на законных основаниях</w:t>
            </w:r>
            <w:r>
              <w:rPr>
                <w:b/>
                <w:spacing w:val="-2"/>
                <w:sz w:val="19"/>
              </w:rPr>
              <w:t>:</w:t>
            </w:r>
          </w:p>
        </w:tc>
        <w:tc>
          <w:tcPr>
            <w:tcW w:w="1672" w:type="dxa"/>
            <w:tcBorders>
              <w:right w:val="nil"/>
            </w:tcBorders>
          </w:tcPr>
          <w:p w14:paraId="09A4E517" w14:textId="77777777" w:rsidR="003F6C0A" w:rsidRDefault="00000000">
            <w:pPr>
              <w:pStyle w:val="TableParagraph"/>
              <w:numPr>
                <w:ilvl w:val="0"/>
                <w:numId w:val="36"/>
              </w:numPr>
              <w:tabs>
                <w:tab w:val="left" w:pos="181"/>
              </w:tabs>
              <w:spacing w:before="236"/>
              <w:ind w:left="181" w:right="486" w:hanging="181"/>
              <w:jc w:val="right"/>
            </w:pPr>
            <w:r>
              <w:rPr>
                <w:spacing w:val="-5"/>
                <w:sz w:val="19"/>
              </w:rPr>
              <w:t>Да</w:t>
            </w:r>
          </w:p>
        </w:tc>
        <w:tc>
          <w:tcPr>
            <w:tcW w:w="1677" w:type="dxa"/>
            <w:tcBorders>
              <w:left w:val="nil"/>
            </w:tcBorders>
          </w:tcPr>
          <w:p w14:paraId="15F56119" w14:textId="77777777" w:rsidR="003F6C0A" w:rsidRDefault="00000000">
            <w:pPr>
              <w:pStyle w:val="TableParagraph"/>
              <w:numPr>
                <w:ilvl w:val="0"/>
                <w:numId w:val="35"/>
              </w:numPr>
              <w:tabs>
                <w:tab w:val="left" w:pos="680"/>
              </w:tabs>
              <w:spacing w:before="236"/>
              <w:ind w:left="680" w:hanging="181"/>
            </w:pPr>
            <w:r>
              <w:rPr>
                <w:spacing w:val="-5"/>
                <w:sz w:val="19"/>
              </w:rPr>
              <w:t>Нет</w:t>
            </w:r>
          </w:p>
        </w:tc>
      </w:tr>
      <w:tr w:rsidR="003F6C0A" w14:paraId="6B0D87A2" w14:textId="77777777">
        <w:trPr>
          <w:trHeight w:val="1586"/>
        </w:trPr>
        <w:tc>
          <w:tcPr>
            <w:tcW w:w="7602" w:type="dxa"/>
            <w:gridSpan w:val="3"/>
            <w:shd w:val="clear" w:color="auto" w:fill="D8D8D8"/>
          </w:tcPr>
          <w:p w14:paraId="2A2AA622" w14:textId="77777777" w:rsidR="003F6C0A" w:rsidRDefault="00000000">
            <w:pPr>
              <w:pStyle w:val="TableParagraph"/>
              <w:spacing w:before="124"/>
              <w:ind w:left="109" w:right="113"/>
              <w:jc w:val="both"/>
              <w:rPr>
                <w:b/>
              </w:rPr>
            </w:pPr>
            <w:r>
              <w:rPr>
                <w:b/>
                <w:sz w:val="19"/>
              </w:rPr>
              <w:t xml:space="preserve">Заявляю, что я являюсь гражданином третьей страны (гражданином страны, не входящей в </w:t>
            </w:r>
            <w:r>
              <w:rPr>
                <w:b/>
                <w:spacing w:val="-2"/>
                <w:sz w:val="19"/>
              </w:rPr>
              <w:t>Европейский</w:t>
            </w:r>
            <w:r>
              <w:rPr>
                <w:b/>
                <w:sz w:val="19"/>
              </w:rPr>
              <w:t xml:space="preserve"> Союз</w:t>
            </w:r>
            <w:r>
              <w:rPr>
                <w:b/>
                <w:spacing w:val="-2"/>
                <w:sz w:val="19"/>
              </w:rPr>
              <w:t>)</w:t>
            </w:r>
          </w:p>
          <w:p w14:paraId="4134418A" w14:textId="77777777" w:rsidR="003F6C0A" w:rsidRDefault="00000000">
            <w:pPr>
              <w:pStyle w:val="TableParagraph"/>
              <w:spacing w:before="95" w:line="270" w:lineRule="atLeast"/>
              <w:ind w:left="109" w:right="100"/>
              <w:jc w:val="both"/>
            </w:pPr>
            <w:r>
              <w:rPr>
                <w:sz w:val="19"/>
              </w:rPr>
              <w:t xml:space="preserve">Гражданин </w:t>
            </w:r>
            <w:r>
              <w:rPr>
                <w:b/>
                <w:sz w:val="19"/>
              </w:rPr>
              <w:t xml:space="preserve">третьей страны </w:t>
            </w:r>
            <w:r>
              <w:rPr>
                <w:sz w:val="19"/>
              </w:rPr>
              <w:t>– это лицо, которое не является гражданином государства-члена ЕС, в том числе апатрид в понимании Конвенции о статусе апатридов от 28 августа 1954 г. и лицо без установленного гражданства</w:t>
            </w:r>
          </w:p>
        </w:tc>
        <w:tc>
          <w:tcPr>
            <w:tcW w:w="1672" w:type="dxa"/>
            <w:tcBorders>
              <w:right w:val="nil"/>
            </w:tcBorders>
          </w:tcPr>
          <w:p w14:paraId="0CC332A6" w14:textId="77777777" w:rsidR="003F6C0A" w:rsidRDefault="003F6C0A">
            <w:pPr>
              <w:pStyle w:val="TableParagraph"/>
            </w:pPr>
          </w:p>
          <w:p w14:paraId="377ACE91" w14:textId="77777777" w:rsidR="003F6C0A" w:rsidRDefault="003F6C0A">
            <w:pPr>
              <w:pStyle w:val="TableParagraph"/>
              <w:spacing w:before="125"/>
            </w:pPr>
          </w:p>
          <w:p w14:paraId="7D53565B" w14:textId="77777777" w:rsidR="003F6C0A" w:rsidRDefault="00000000">
            <w:pPr>
              <w:pStyle w:val="TableParagraph"/>
              <w:numPr>
                <w:ilvl w:val="0"/>
                <w:numId w:val="34"/>
              </w:numPr>
              <w:tabs>
                <w:tab w:val="left" w:pos="181"/>
              </w:tabs>
              <w:ind w:left="181" w:right="486" w:hanging="181"/>
              <w:jc w:val="right"/>
            </w:pPr>
            <w:r>
              <w:rPr>
                <w:spacing w:val="-5"/>
                <w:sz w:val="19"/>
              </w:rPr>
              <w:t>Да</w:t>
            </w:r>
          </w:p>
        </w:tc>
        <w:tc>
          <w:tcPr>
            <w:tcW w:w="1677" w:type="dxa"/>
            <w:tcBorders>
              <w:left w:val="nil"/>
            </w:tcBorders>
          </w:tcPr>
          <w:p w14:paraId="0124DE6B" w14:textId="77777777" w:rsidR="003F6C0A" w:rsidRDefault="003F6C0A">
            <w:pPr>
              <w:pStyle w:val="TableParagraph"/>
            </w:pPr>
          </w:p>
          <w:p w14:paraId="7E755DFF" w14:textId="77777777" w:rsidR="003F6C0A" w:rsidRDefault="003F6C0A">
            <w:pPr>
              <w:pStyle w:val="TableParagraph"/>
              <w:spacing w:before="125"/>
            </w:pPr>
          </w:p>
          <w:p w14:paraId="77A40981" w14:textId="77777777" w:rsidR="003F6C0A" w:rsidRDefault="00000000">
            <w:pPr>
              <w:pStyle w:val="TableParagraph"/>
              <w:numPr>
                <w:ilvl w:val="0"/>
                <w:numId w:val="33"/>
              </w:numPr>
              <w:tabs>
                <w:tab w:val="left" w:pos="680"/>
              </w:tabs>
              <w:ind w:left="680" w:hanging="181"/>
            </w:pPr>
            <w:r>
              <w:rPr>
                <w:spacing w:val="-5"/>
                <w:sz w:val="19"/>
              </w:rPr>
              <w:t>Нет</w:t>
            </w:r>
          </w:p>
        </w:tc>
      </w:tr>
      <w:tr w:rsidR="003F6C0A" w14:paraId="3555A188" w14:textId="77777777">
        <w:trPr>
          <w:trHeight w:val="805"/>
        </w:trPr>
        <w:tc>
          <w:tcPr>
            <w:tcW w:w="7602" w:type="dxa"/>
            <w:gridSpan w:val="3"/>
            <w:shd w:val="clear" w:color="auto" w:fill="D8D8D8"/>
          </w:tcPr>
          <w:p w14:paraId="01192FBE" w14:textId="77777777" w:rsidR="003F6C0A" w:rsidRDefault="00000000">
            <w:pPr>
              <w:pStyle w:val="TableParagraph"/>
              <w:spacing w:line="270" w:lineRule="atLeast"/>
              <w:ind w:left="109" w:right="94"/>
              <w:jc w:val="both"/>
              <w:rPr>
                <w:b/>
              </w:rPr>
            </w:pPr>
            <w:r>
              <w:rPr>
                <w:b/>
                <w:sz w:val="19"/>
              </w:rPr>
              <w:t xml:space="preserve">Заявляю, что я являюсь лицом, </w:t>
            </w:r>
            <w:r>
              <w:rPr>
                <w:b/>
                <w:sz w:val="19"/>
                <w:u w:val="single"/>
              </w:rPr>
              <w:t xml:space="preserve">проживающим </w:t>
            </w:r>
            <w:r>
              <w:rPr>
                <w:sz w:val="19"/>
              </w:rPr>
              <w:t xml:space="preserve">(в понимании положений Гражданского кодекса в соответствии со ст. 25) </w:t>
            </w:r>
            <w:r>
              <w:rPr>
                <w:b/>
                <w:sz w:val="19"/>
              </w:rPr>
              <w:t xml:space="preserve">на территории муниципалитета Краков или </w:t>
            </w:r>
            <w:r>
              <w:rPr>
                <w:b/>
                <w:spacing w:val="-2"/>
                <w:sz w:val="19"/>
              </w:rPr>
              <w:t>Краковского</w:t>
            </w:r>
            <w:r>
              <w:rPr>
                <w:b/>
                <w:sz w:val="19"/>
              </w:rPr>
              <w:t xml:space="preserve"> округа</w:t>
            </w:r>
            <w:r>
              <w:rPr>
                <w:b/>
                <w:spacing w:val="-2"/>
                <w:sz w:val="19"/>
              </w:rPr>
              <w:t>:</w:t>
            </w:r>
          </w:p>
        </w:tc>
        <w:tc>
          <w:tcPr>
            <w:tcW w:w="1672" w:type="dxa"/>
            <w:tcBorders>
              <w:right w:val="nil"/>
            </w:tcBorders>
          </w:tcPr>
          <w:p w14:paraId="3E493010" w14:textId="77777777" w:rsidR="003F6C0A" w:rsidRDefault="003F6C0A">
            <w:pPr>
              <w:pStyle w:val="TableParagraph"/>
              <w:spacing w:before="3"/>
            </w:pPr>
          </w:p>
          <w:p w14:paraId="18C5BDD1" w14:textId="77777777" w:rsidR="003F6C0A" w:rsidRDefault="00000000">
            <w:pPr>
              <w:pStyle w:val="TableParagraph"/>
              <w:numPr>
                <w:ilvl w:val="0"/>
                <w:numId w:val="32"/>
              </w:numPr>
              <w:tabs>
                <w:tab w:val="left" w:pos="181"/>
              </w:tabs>
              <w:spacing w:before="1"/>
              <w:ind w:left="181" w:right="486" w:hanging="181"/>
              <w:jc w:val="right"/>
            </w:pPr>
            <w:r>
              <w:rPr>
                <w:spacing w:val="-5"/>
                <w:sz w:val="19"/>
              </w:rPr>
              <w:t>Да</w:t>
            </w:r>
          </w:p>
        </w:tc>
        <w:tc>
          <w:tcPr>
            <w:tcW w:w="1677" w:type="dxa"/>
            <w:tcBorders>
              <w:left w:val="nil"/>
            </w:tcBorders>
          </w:tcPr>
          <w:p w14:paraId="750FBE5C" w14:textId="77777777" w:rsidR="003F6C0A" w:rsidRDefault="003F6C0A">
            <w:pPr>
              <w:pStyle w:val="TableParagraph"/>
              <w:spacing w:before="3"/>
            </w:pPr>
          </w:p>
          <w:p w14:paraId="7806BB8A" w14:textId="77777777" w:rsidR="003F6C0A" w:rsidRDefault="00000000">
            <w:pPr>
              <w:pStyle w:val="TableParagraph"/>
              <w:numPr>
                <w:ilvl w:val="0"/>
                <w:numId w:val="31"/>
              </w:numPr>
              <w:tabs>
                <w:tab w:val="left" w:pos="680"/>
              </w:tabs>
              <w:spacing w:before="1"/>
              <w:ind w:left="680" w:hanging="181"/>
            </w:pPr>
            <w:r>
              <w:rPr>
                <w:spacing w:val="-5"/>
                <w:sz w:val="19"/>
              </w:rPr>
              <w:t>Нет</w:t>
            </w:r>
          </w:p>
        </w:tc>
      </w:tr>
      <w:tr w:rsidR="003F6C0A" w14:paraId="7D8ABA3F" w14:textId="77777777">
        <w:trPr>
          <w:trHeight w:val="2956"/>
        </w:trPr>
        <w:tc>
          <w:tcPr>
            <w:tcW w:w="7602" w:type="dxa"/>
            <w:gridSpan w:val="3"/>
            <w:shd w:val="clear" w:color="auto" w:fill="D8D8D8"/>
          </w:tcPr>
          <w:p w14:paraId="3122B6BF" w14:textId="77777777" w:rsidR="003F6C0A" w:rsidRDefault="00000000">
            <w:pPr>
              <w:pStyle w:val="TableParagraph"/>
              <w:ind w:left="109"/>
              <w:rPr>
                <w:b/>
              </w:rPr>
            </w:pPr>
            <w:r>
              <w:rPr>
                <w:b/>
                <w:sz w:val="19"/>
              </w:rPr>
              <w:t>Заявляю, что я работаю на территории муниципалитета Краков или Краковского уезда и предоставляю соответствующее подтверждение от работодателя.</w:t>
            </w:r>
          </w:p>
          <w:p w14:paraId="1BC99D26" w14:textId="77777777" w:rsidR="003F6C0A" w:rsidRDefault="00000000">
            <w:pPr>
              <w:pStyle w:val="TableParagraph"/>
              <w:spacing w:before="1"/>
              <w:ind w:left="109"/>
            </w:pPr>
            <w:r>
              <w:rPr>
                <w:b/>
                <w:sz w:val="19"/>
              </w:rPr>
              <w:t xml:space="preserve">Работающим </w:t>
            </w:r>
            <w:r>
              <w:rPr>
                <w:sz w:val="19"/>
              </w:rPr>
              <w:t xml:space="preserve">лицом считается </w:t>
            </w:r>
            <w:r>
              <w:rPr>
                <w:spacing w:val="-2"/>
                <w:sz w:val="19"/>
              </w:rPr>
              <w:t>лицо:</w:t>
            </w:r>
          </w:p>
          <w:p w14:paraId="209E7387" w14:textId="77777777" w:rsidR="003F6C0A" w:rsidRDefault="00000000">
            <w:pPr>
              <w:pStyle w:val="TableParagraph"/>
              <w:spacing w:before="1"/>
              <w:ind w:left="216"/>
            </w:pPr>
            <w:r>
              <w:rPr>
                <w:sz w:val="19"/>
              </w:rPr>
              <w:t>в возрасте от 15 до 89 лет, которая: выполняет работу, за которую получает вознаграждение, из которой извлекает прибыль или семейные выгоды;</w:t>
            </w:r>
          </w:p>
          <w:p w14:paraId="79C2C8C6" w14:textId="77777777" w:rsidR="003F6C0A" w:rsidRDefault="00000000">
            <w:pPr>
              <w:pStyle w:val="TableParagraph"/>
              <w:numPr>
                <w:ilvl w:val="0"/>
                <w:numId w:val="2"/>
              </w:numPr>
              <w:tabs>
                <w:tab w:val="left" w:pos="419"/>
              </w:tabs>
              <w:ind w:right="92" w:firstLine="0"/>
              <w:jc w:val="both"/>
            </w:pPr>
            <w:r>
              <w:rPr>
                <w:sz w:val="19"/>
              </w:rPr>
              <w:t>имеет работу или собственную деятельность, но временно не работает (например, по причине болезни, отпуска, трудового спора, обучения или подготовки) или</w:t>
            </w:r>
          </w:p>
          <w:p w14:paraId="409D3FC0" w14:textId="77777777" w:rsidR="003F6C0A" w:rsidRDefault="00000000">
            <w:pPr>
              <w:pStyle w:val="TableParagraph"/>
              <w:numPr>
                <w:ilvl w:val="0"/>
                <w:numId w:val="2"/>
              </w:numPr>
              <w:tabs>
                <w:tab w:val="left" w:pos="378"/>
              </w:tabs>
              <w:spacing w:before="2"/>
              <w:ind w:left="212" w:right="106" w:firstLine="0"/>
              <w:jc w:val="both"/>
            </w:pPr>
            <w:r>
              <w:rPr>
                <w:sz w:val="19"/>
              </w:rPr>
              <w:t>производит сельскохозяйственную продукцию, основная часть которой предназначена для продажи или бартера.</w:t>
            </w:r>
          </w:p>
        </w:tc>
        <w:tc>
          <w:tcPr>
            <w:tcW w:w="1672" w:type="dxa"/>
            <w:tcBorders>
              <w:right w:val="nil"/>
            </w:tcBorders>
          </w:tcPr>
          <w:p w14:paraId="6BA39146" w14:textId="77777777" w:rsidR="003F6C0A" w:rsidRDefault="003F6C0A">
            <w:pPr>
              <w:pStyle w:val="TableParagraph"/>
            </w:pPr>
          </w:p>
          <w:p w14:paraId="7D09132D" w14:textId="77777777" w:rsidR="003F6C0A" w:rsidRDefault="003F6C0A">
            <w:pPr>
              <w:pStyle w:val="TableParagraph"/>
            </w:pPr>
          </w:p>
          <w:p w14:paraId="6031A300" w14:textId="77777777" w:rsidR="003F6C0A" w:rsidRDefault="003F6C0A">
            <w:pPr>
              <w:pStyle w:val="TableParagraph"/>
            </w:pPr>
          </w:p>
          <w:p w14:paraId="6B47285D" w14:textId="77777777" w:rsidR="003F6C0A" w:rsidRDefault="003F6C0A">
            <w:pPr>
              <w:pStyle w:val="TableParagraph"/>
            </w:pPr>
          </w:p>
          <w:p w14:paraId="23E4712C" w14:textId="77777777" w:rsidR="003F6C0A" w:rsidRDefault="003F6C0A">
            <w:pPr>
              <w:pStyle w:val="TableParagraph"/>
              <w:spacing w:before="136"/>
            </w:pPr>
          </w:p>
          <w:p w14:paraId="0DD6625B" w14:textId="77777777" w:rsidR="003F6C0A" w:rsidRDefault="00000000">
            <w:pPr>
              <w:pStyle w:val="TableParagraph"/>
              <w:numPr>
                <w:ilvl w:val="0"/>
                <w:numId w:val="30"/>
              </w:numPr>
              <w:tabs>
                <w:tab w:val="left" w:pos="181"/>
              </w:tabs>
              <w:ind w:left="181" w:right="486" w:hanging="181"/>
              <w:jc w:val="right"/>
            </w:pPr>
            <w:r>
              <w:rPr>
                <w:spacing w:val="-5"/>
                <w:sz w:val="19"/>
              </w:rPr>
              <w:t>Да</w:t>
            </w:r>
          </w:p>
        </w:tc>
        <w:tc>
          <w:tcPr>
            <w:tcW w:w="1677" w:type="dxa"/>
            <w:tcBorders>
              <w:left w:val="nil"/>
            </w:tcBorders>
          </w:tcPr>
          <w:p w14:paraId="7487E777" w14:textId="77777777" w:rsidR="003F6C0A" w:rsidRDefault="003F6C0A">
            <w:pPr>
              <w:pStyle w:val="TableParagraph"/>
            </w:pPr>
          </w:p>
          <w:p w14:paraId="1CC7B918" w14:textId="77777777" w:rsidR="003F6C0A" w:rsidRDefault="003F6C0A">
            <w:pPr>
              <w:pStyle w:val="TableParagraph"/>
            </w:pPr>
          </w:p>
          <w:p w14:paraId="351480BF" w14:textId="77777777" w:rsidR="003F6C0A" w:rsidRDefault="003F6C0A">
            <w:pPr>
              <w:pStyle w:val="TableParagraph"/>
            </w:pPr>
          </w:p>
          <w:p w14:paraId="6E9BED9C" w14:textId="77777777" w:rsidR="003F6C0A" w:rsidRDefault="003F6C0A">
            <w:pPr>
              <w:pStyle w:val="TableParagraph"/>
            </w:pPr>
          </w:p>
          <w:p w14:paraId="6EF76BC9" w14:textId="77777777" w:rsidR="003F6C0A" w:rsidRDefault="003F6C0A">
            <w:pPr>
              <w:pStyle w:val="TableParagraph"/>
              <w:spacing w:before="136"/>
            </w:pPr>
          </w:p>
          <w:p w14:paraId="24EEF070" w14:textId="77777777" w:rsidR="003F6C0A" w:rsidRDefault="00000000">
            <w:pPr>
              <w:pStyle w:val="TableParagraph"/>
              <w:numPr>
                <w:ilvl w:val="0"/>
                <w:numId w:val="29"/>
              </w:numPr>
              <w:tabs>
                <w:tab w:val="left" w:pos="680"/>
              </w:tabs>
              <w:ind w:left="680" w:hanging="181"/>
            </w:pPr>
            <w:r>
              <w:rPr>
                <w:spacing w:val="-5"/>
                <w:sz w:val="19"/>
              </w:rPr>
              <w:t>Нет</w:t>
            </w:r>
          </w:p>
        </w:tc>
      </w:tr>
      <w:tr w:rsidR="003F6C0A" w14:paraId="522DEC5B" w14:textId="77777777">
        <w:trPr>
          <w:trHeight w:val="556"/>
        </w:trPr>
        <w:tc>
          <w:tcPr>
            <w:tcW w:w="7602" w:type="dxa"/>
            <w:gridSpan w:val="3"/>
            <w:shd w:val="clear" w:color="auto" w:fill="D8D8D8"/>
          </w:tcPr>
          <w:p w14:paraId="4E18009E" w14:textId="77777777" w:rsidR="003F6C0A" w:rsidRDefault="00000000">
            <w:pPr>
              <w:pStyle w:val="TableParagraph"/>
              <w:spacing w:line="270" w:lineRule="atLeast"/>
              <w:ind w:left="109"/>
              <w:rPr>
                <w:b/>
              </w:rPr>
            </w:pPr>
            <w:r>
              <w:rPr>
                <w:b/>
                <w:sz w:val="19"/>
              </w:rPr>
              <w:t>Заявляю, что я учусь/учусь в г. Кракове или Краковском повіте</w:t>
            </w:r>
          </w:p>
        </w:tc>
        <w:tc>
          <w:tcPr>
            <w:tcW w:w="1672" w:type="dxa"/>
            <w:tcBorders>
              <w:right w:val="nil"/>
            </w:tcBorders>
          </w:tcPr>
          <w:p w14:paraId="09DC7F4C" w14:textId="77777777" w:rsidR="003F6C0A" w:rsidRDefault="00000000">
            <w:pPr>
              <w:pStyle w:val="TableParagraph"/>
              <w:numPr>
                <w:ilvl w:val="0"/>
                <w:numId w:val="28"/>
              </w:numPr>
              <w:tabs>
                <w:tab w:val="left" w:pos="181"/>
              </w:tabs>
              <w:spacing w:before="146"/>
              <w:ind w:left="181" w:right="486" w:hanging="181"/>
              <w:jc w:val="right"/>
            </w:pPr>
            <w:r>
              <w:rPr>
                <w:spacing w:val="-5"/>
                <w:sz w:val="19"/>
              </w:rPr>
              <w:t>Да</w:t>
            </w:r>
          </w:p>
        </w:tc>
        <w:tc>
          <w:tcPr>
            <w:tcW w:w="1677" w:type="dxa"/>
            <w:tcBorders>
              <w:left w:val="nil"/>
            </w:tcBorders>
          </w:tcPr>
          <w:p w14:paraId="6B0C4E8A" w14:textId="77777777" w:rsidR="003F6C0A" w:rsidRDefault="00000000">
            <w:pPr>
              <w:pStyle w:val="TableParagraph"/>
              <w:numPr>
                <w:ilvl w:val="0"/>
                <w:numId w:val="27"/>
              </w:numPr>
              <w:tabs>
                <w:tab w:val="left" w:pos="680"/>
              </w:tabs>
              <w:spacing w:before="146"/>
              <w:ind w:left="680" w:hanging="181"/>
            </w:pPr>
            <w:r>
              <w:rPr>
                <w:spacing w:val="-5"/>
                <w:sz w:val="19"/>
              </w:rPr>
              <w:t>Нет</w:t>
            </w:r>
          </w:p>
        </w:tc>
      </w:tr>
      <w:tr w:rsidR="003F6C0A" w14:paraId="7CF8D055" w14:textId="77777777">
        <w:trPr>
          <w:trHeight w:val="1754"/>
        </w:trPr>
        <w:tc>
          <w:tcPr>
            <w:tcW w:w="7602" w:type="dxa"/>
            <w:gridSpan w:val="3"/>
            <w:shd w:val="clear" w:color="auto" w:fill="D8D8D8"/>
          </w:tcPr>
          <w:p w14:paraId="46D15260" w14:textId="77777777" w:rsidR="003F6C0A" w:rsidRDefault="00000000">
            <w:pPr>
              <w:pStyle w:val="TableParagraph"/>
              <w:spacing w:before="3"/>
              <w:ind w:left="109" w:right="96"/>
              <w:jc w:val="both"/>
            </w:pPr>
            <w:r>
              <w:rPr>
                <w:b/>
                <w:sz w:val="19"/>
              </w:rPr>
              <w:t xml:space="preserve">Я заявляю, что являюсь лицом с инвалидностью </w:t>
            </w:r>
            <w:r>
              <w:rPr>
                <w:sz w:val="19"/>
              </w:rPr>
              <w:t>(необходимо указать соответствующий вид инвалидности и приложить копию свидетельства об инвалидности/другого документа, подтверждающего состояние здоровья):</w:t>
            </w:r>
          </w:p>
          <w:p w14:paraId="6751F541" w14:textId="77777777" w:rsidR="003F6C0A" w:rsidRDefault="00000000">
            <w:pPr>
              <w:pStyle w:val="TableParagraph"/>
              <w:numPr>
                <w:ilvl w:val="0"/>
                <w:numId w:val="26"/>
              </w:numPr>
              <w:tabs>
                <w:tab w:val="left" w:pos="431"/>
              </w:tabs>
              <w:spacing w:before="9"/>
              <w:ind w:left="431" w:hanging="322"/>
            </w:pPr>
            <w:r>
              <w:rPr>
                <w:spacing w:val="-2"/>
                <w:sz w:val="19"/>
              </w:rPr>
              <w:t>легкой</w:t>
            </w:r>
          </w:p>
          <w:p w14:paraId="4E3AAA49" w14:textId="77777777" w:rsidR="003F6C0A" w:rsidRDefault="00000000">
            <w:pPr>
              <w:pStyle w:val="TableParagraph"/>
              <w:numPr>
                <w:ilvl w:val="0"/>
                <w:numId w:val="26"/>
              </w:numPr>
              <w:tabs>
                <w:tab w:val="left" w:pos="431"/>
              </w:tabs>
              <w:spacing w:before="48"/>
              <w:ind w:left="431" w:hanging="322"/>
            </w:pPr>
            <w:r>
              <w:rPr>
                <w:spacing w:val="-2"/>
                <w:sz w:val="19"/>
              </w:rPr>
              <w:t>умеренной</w:t>
            </w:r>
          </w:p>
          <w:p w14:paraId="3BA38D09" w14:textId="77777777" w:rsidR="003F6C0A" w:rsidRDefault="00000000">
            <w:pPr>
              <w:pStyle w:val="TableParagraph"/>
              <w:numPr>
                <w:ilvl w:val="0"/>
                <w:numId w:val="26"/>
              </w:numPr>
              <w:tabs>
                <w:tab w:val="left" w:pos="431"/>
              </w:tabs>
              <w:spacing w:before="48"/>
              <w:ind w:left="431" w:hanging="322"/>
            </w:pPr>
            <w:r>
              <w:rPr>
                <w:spacing w:val="-2"/>
                <w:sz w:val="19"/>
              </w:rPr>
              <w:t>значительная</w:t>
            </w:r>
          </w:p>
        </w:tc>
        <w:tc>
          <w:tcPr>
            <w:tcW w:w="3349" w:type="dxa"/>
            <w:gridSpan w:val="2"/>
          </w:tcPr>
          <w:p w14:paraId="0C6655EF" w14:textId="77777777" w:rsidR="003F6C0A" w:rsidRDefault="003F6C0A">
            <w:pPr>
              <w:pStyle w:val="TableParagraph"/>
            </w:pPr>
          </w:p>
          <w:p w14:paraId="4CFB6620" w14:textId="77777777" w:rsidR="003F6C0A" w:rsidRDefault="003F6C0A">
            <w:pPr>
              <w:pStyle w:val="TableParagraph"/>
              <w:spacing w:before="14"/>
            </w:pPr>
          </w:p>
          <w:p w14:paraId="6389AB38" w14:textId="77777777" w:rsidR="003F6C0A" w:rsidRDefault="00000000">
            <w:pPr>
              <w:pStyle w:val="TableParagraph"/>
              <w:numPr>
                <w:ilvl w:val="0"/>
                <w:numId w:val="25"/>
              </w:numPr>
              <w:tabs>
                <w:tab w:val="left" w:pos="298"/>
                <w:tab w:val="left" w:pos="1573"/>
              </w:tabs>
              <w:ind w:left="298" w:hanging="181"/>
            </w:pPr>
            <w:r>
              <w:rPr>
                <w:spacing w:val="-5"/>
                <w:sz w:val="19"/>
              </w:rPr>
              <w:t>Да</w:t>
            </w:r>
            <w:r>
              <w:rPr>
                <w:sz w:val="19"/>
              </w:rPr>
              <w:tab/>
              <w:t xml:space="preserve">□ </w:t>
            </w:r>
            <w:r>
              <w:rPr>
                <w:spacing w:val="-5"/>
                <w:sz w:val="19"/>
              </w:rPr>
              <w:t>Нет</w:t>
            </w:r>
          </w:p>
          <w:p w14:paraId="337A7C21" w14:textId="77777777" w:rsidR="003F6C0A" w:rsidRDefault="00000000">
            <w:pPr>
              <w:pStyle w:val="TableParagraph"/>
              <w:numPr>
                <w:ilvl w:val="0"/>
                <w:numId w:val="25"/>
              </w:numPr>
              <w:tabs>
                <w:tab w:val="left" w:pos="289"/>
              </w:tabs>
              <w:spacing w:before="121"/>
              <w:ind w:left="289" w:hanging="181"/>
            </w:pPr>
            <w:r>
              <w:rPr>
                <w:sz w:val="19"/>
              </w:rPr>
              <w:t xml:space="preserve">Отказ от предоставления </w:t>
            </w:r>
            <w:r>
              <w:rPr>
                <w:spacing w:val="-2"/>
                <w:sz w:val="19"/>
              </w:rPr>
              <w:t>информации</w:t>
            </w:r>
          </w:p>
        </w:tc>
      </w:tr>
    </w:tbl>
    <w:p w14:paraId="705D3E9E" w14:textId="77777777" w:rsidR="003F6C0A" w:rsidRDefault="003F6C0A">
      <w:pPr>
        <w:pStyle w:val="TableParagraph"/>
        <w:sectPr w:rsidR="003F6C0A">
          <w:pgSz w:w="11910" w:h="16840"/>
          <w:pgMar w:top="2840" w:right="425" w:bottom="2720" w:left="425" w:header="1644" w:footer="2537" w:gutter="0"/>
          <w:cols w:space="708"/>
        </w:sectPr>
      </w:pPr>
    </w:p>
    <w:p w14:paraId="44382943" w14:textId="77777777" w:rsidR="003F6C0A" w:rsidRDefault="003F6C0A">
      <w:pPr>
        <w:pStyle w:val="Tekstpodstawowy"/>
        <w:spacing w:before="11"/>
        <w:rPr>
          <w:sz w:val="17"/>
        </w:rPr>
      </w:pPr>
    </w:p>
    <w:tbl>
      <w:tblPr>
        <w:tblStyle w:val="TableNormal"/>
        <w:tblW w:w="0" w:type="auto"/>
        <w:tblInd w:w="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02"/>
        <w:gridCol w:w="3350"/>
      </w:tblGrid>
      <w:tr w:rsidR="003F6C0A" w14:paraId="63BF29A3" w14:textId="77777777">
        <w:trPr>
          <w:trHeight w:val="3142"/>
        </w:trPr>
        <w:tc>
          <w:tcPr>
            <w:tcW w:w="7602" w:type="dxa"/>
            <w:shd w:val="clear" w:color="auto" w:fill="D8D8D8"/>
          </w:tcPr>
          <w:p w14:paraId="3993BE8A" w14:textId="77777777" w:rsidR="003F6C0A" w:rsidRDefault="00000000">
            <w:pPr>
              <w:pStyle w:val="TableParagraph"/>
              <w:numPr>
                <w:ilvl w:val="0"/>
                <w:numId w:val="24"/>
              </w:numPr>
              <w:tabs>
                <w:tab w:val="left" w:pos="431"/>
              </w:tabs>
              <w:spacing w:before="10"/>
              <w:ind w:left="431" w:hanging="322"/>
            </w:pPr>
            <w:r>
              <w:rPr>
                <w:spacing w:val="-2"/>
                <w:sz w:val="19"/>
              </w:rPr>
              <w:t>связанной</w:t>
            </w:r>
          </w:p>
          <w:p w14:paraId="74018DBF" w14:textId="77777777" w:rsidR="003F6C0A" w:rsidRDefault="00000000">
            <w:pPr>
              <w:pStyle w:val="TableParagraph"/>
              <w:numPr>
                <w:ilvl w:val="0"/>
                <w:numId w:val="24"/>
              </w:numPr>
              <w:tabs>
                <w:tab w:val="left" w:pos="431"/>
              </w:tabs>
              <w:spacing w:before="49"/>
              <w:ind w:left="431" w:hanging="322"/>
            </w:pPr>
            <w:r>
              <w:rPr>
                <w:spacing w:val="-2"/>
                <w:sz w:val="19"/>
              </w:rPr>
              <w:t>интеллектуальную</w:t>
            </w:r>
          </w:p>
          <w:p w14:paraId="7AA7BB83" w14:textId="77777777" w:rsidR="003F6C0A" w:rsidRDefault="00000000">
            <w:pPr>
              <w:pStyle w:val="TableParagraph"/>
              <w:numPr>
                <w:ilvl w:val="0"/>
                <w:numId w:val="24"/>
              </w:numPr>
              <w:tabs>
                <w:tab w:val="left" w:pos="432"/>
              </w:tabs>
              <w:spacing w:before="48" w:line="276" w:lineRule="auto"/>
              <w:ind w:right="25"/>
            </w:pPr>
            <w:r>
              <w:rPr>
                <w:sz w:val="19"/>
              </w:rPr>
              <w:t>с психическими расстройствами (в том числе с интеллектуальной инвалидностью и/или с комплексными расстройствами развития)</w:t>
            </w:r>
          </w:p>
          <w:p w14:paraId="0FD19CC9" w14:textId="77777777" w:rsidR="003F6C0A" w:rsidRDefault="00000000">
            <w:pPr>
              <w:pStyle w:val="TableParagraph"/>
              <w:spacing w:before="240" w:line="270" w:lineRule="atLeast"/>
              <w:ind w:left="109" w:right="104"/>
              <w:jc w:val="both"/>
            </w:pPr>
            <w:r>
              <w:rPr>
                <w:b/>
                <w:sz w:val="19"/>
              </w:rPr>
              <w:t xml:space="preserve">Лицами с инвалидностью </w:t>
            </w:r>
            <w:r>
              <w:rPr>
                <w:sz w:val="19"/>
              </w:rPr>
              <w:t>считаются инвалиды в соответствии с положениями Закона от 27 августа 1997 г. о профессиональной и социальной реабилитации и трудоустройстве инвалидов, а также лица с психическими расстройствами в понимании Закона от 19 августа 1994 г. о защите психического здоровья, т. е. лица с соответствующим заключением или другим документом, подтверждающим состояние здоровья.</w:t>
            </w:r>
          </w:p>
        </w:tc>
        <w:tc>
          <w:tcPr>
            <w:tcW w:w="3350" w:type="dxa"/>
          </w:tcPr>
          <w:p w14:paraId="777878CC" w14:textId="77777777" w:rsidR="003F6C0A" w:rsidRDefault="003F6C0A">
            <w:pPr>
              <w:pStyle w:val="TableParagraph"/>
              <w:rPr>
                <w:rFonts w:ascii="Times New Roman"/>
                <w:sz w:val="20"/>
              </w:rPr>
            </w:pPr>
          </w:p>
        </w:tc>
      </w:tr>
      <w:tr w:rsidR="003F6C0A" w14:paraId="5B2041A9" w14:textId="77777777">
        <w:trPr>
          <w:trHeight w:val="2564"/>
        </w:trPr>
        <w:tc>
          <w:tcPr>
            <w:tcW w:w="10952" w:type="dxa"/>
            <w:gridSpan w:val="2"/>
            <w:shd w:val="clear" w:color="auto" w:fill="D8D8D8"/>
          </w:tcPr>
          <w:p w14:paraId="37AD31E6" w14:textId="77777777" w:rsidR="003F6C0A" w:rsidRDefault="00000000">
            <w:pPr>
              <w:pStyle w:val="TableParagraph"/>
              <w:spacing w:before="243"/>
              <w:ind w:left="109"/>
              <w:rPr>
                <w:i/>
              </w:rPr>
            </w:pPr>
            <w:r>
              <w:rPr>
                <w:i/>
                <w:spacing w:val="-4"/>
                <w:sz w:val="19"/>
              </w:rPr>
              <w:t xml:space="preserve">Пожалуйста, укажите </w:t>
            </w:r>
            <w:r>
              <w:rPr>
                <w:rFonts w:ascii="Arial" w:hAnsi="Arial"/>
                <w:b/>
                <w:i/>
                <w:spacing w:val="-4"/>
                <w:sz w:val="19"/>
              </w:rPr>
              <w:t>барьеры/проблемы/трудности</w:t>
            </w:r>
            <w:r>
              <w:rPr>
                <w:i/>
                <w:spacing w:val="-4"/>
                <w:sz w:val="19"/>
              </w:rPr>
              <w:t>, связанные с инвалидностью и участием в Проекте:</w:t>
            </w:r>
          </w:p>
          <w:p w14:paraId="0A601CAD" w14:textId="77777777" w:rsidR="003F6C0A" w:rsidRDefault="00000000">
            <w:pPr>
              <w:pStyle w:val="TableParagraph"/>
              <w:spacing w:before="241"/>
              <w:ind w:left="109"/>
              <w:rPr>
                <w:i/>
              </w:rPr>
            </w:pPr>
            <w:r>
              <w:rPr>
                <w:i/>
                <w:spacing w:val="-2"/>
                <w:sz w:val="19"/>
              </w:rPr>
              <w:t>………………………………………………………………………………………………………………………………………………………………………………………….</w:t>
            </w:r>
          </w:p>
          <w:p w14:paraId="2438BD57" w14:textId="77777777" w:rsidR="003F6C0A" w:rsidRDefault="00000000">
            <w:pPr>
              <w:pStyle w:val="TableParagraph"/>
              <w:ind w:left="109"/>
              <w:rPr>
                <w:i/>
              </w:rPr>
            </w:pPr>
            <w:r>
              <w:rPr>
                <w:i/>
                <w:spacing w:val="-10"/>
                <w:sz w:val="19"/>
              </w:rPr>
              <w:t>.</w:t>
            </w:r>
          </w:p>
          <w:p w14:paraId="2FC477B1" w14:textId="77777777" w:rsidR="003F6C0A" w:rsidRDefault="00000000">
            <w:pPr>
              <w:pStyle w:val="TableParagraph"/>
              <w:spacing w:before="241"/>
              <w:ind w:left="109"/>
              <w:rPr>
                <w:i/>
              </w:rPr>
            </w:pPr>
            <w:r>
              <w:rPr>
                <w:i/>
                <w:spacing w:val="-4"/>
                <w:sz w:val="19"/>
              </w:rPr>
              <w:t xml:space="preserve">Пожалуйста, укажите </w:t>
            </w:r>
            <w:r>
              <w:rPr>
                <w:rFonts w:ascii="Arial" w:hAnsi="Arial"/>
                <w:b/>
                <w:i/>
                <w:spacing w:val="-4"/>
                <w:sz w:val="19"/>
              </w:rPr>
              <w:t>особые потребности/требования</w:t>
            </w:r>
            <w:r>
              <w:rPr>
                <w:i/>
                <w:spacing w:val="-4"/>
                <w:sz w:val="19"/>
              </w:rPr>
              <w:t>, связанные с инвалидностью и участием в Проекте:</w:t>
            </w:r>
          </w:p>
          <w:p w14:paraId="1F3086E9" w14:textId="77777777" w:rsidR="003F6C0A" w:rsidRDefault="003F6C0A">
            <w:pPr>
              <w:pStyle w:val="TableParagraph"/>
              <w:spacing w:before="105"/>
            </w:pPr>
          </w:p>
          <w:p w14:paraId="23B468AC" w14:textId="77777777" w:rsidR="003F6C0A" w:rsidRDefault="00000000">
            <w:pPr>
              <w:pStyle w:val="TableParagraph"/>
              <w:ind w:left="109"/>
              <w:rPr>
                <w:i/>
              </w:rPr>
            </w:pPr>
            <w:r>
              <w:rPr>
                <w:i/>
                <w:spacing w:val="-2"/>
                <w:sz w:val="19"/>
              </w:rPr>
              <w:t>……………………………………..………………………………………………………………………………………………………………………………………………..…</w:t>
            </w:r>
          </w:p>
        </w:tc>
      </w:tr>
      <w:tr w:rsidR="003F6C0A" w14:paraId="2F73A501" w14:textId="77777777">
        <w:trPr>
          <w:trHeight w:val="1047"/>
        </w:trPr>
        <w:tc>
          <w:tcPr>
            <w:tcW w:w="7602" w:type="dxa"/>
            <w:shd w:val="clear" w:color="auto" w:fill="D8D8D8"/>
          </w:tcPr>
          <w:p w14:paraId="7F83CC8E" w14:textId="77777777" w:rsidR="003F6C0A" w:rsidRDefault="00000000">
            <w:pPr>
              <w:pStyle w:val="TableParagraph"/>
              <w:spacing w:before="124"/>
              <w:ind w:left="109" w:right="102"/>
              <w:jc w:val="both"/>
              <w:rPr>
                <w:b/>
              </w:rPr>
            </w:pPr>
            <w:r>
              <w:rPr>
                <w:b/>
                <w:sz w:val="19"/>
              </w:rPr>
              <w:t>Заявляю, что я не являюсь участником и не принимаю участия в наборе на другой проект, финансируемый из средств Европейского Союза в рамках Европейского социального фонда Плюс.</w:t>
            </w:r>
          </w:p>
        </w:tc>
        <w:tc>
          <w:tcPr>
            <w:tcW w:w="3350" w:type="dxa"/>
          </w:tcPr>
          <w:p w14:paraId="7E4B4D75" w14:textId="77777777" w:rsidR="003F6C0A" w:rsidRDefault="003F6C0A">
            <w:pPr>
              <w:pStyle w:val="TableParagraph"/>
              <w:spacing w:before="184"/>
            </w:pPr>
          </w:p>
          <w:p w14:paraId="29E774AC" w14:textId="77777777" w:rsidR="003F6C0A" w:rsidRDefault="00000000">
            <w:pPr>
              <w:pStyle w:val="TableParagraph"/>
              <w:numPr>
                <w:ilvl w:val="0"/>
                <w:numId w:val="23"/>
              </w:numPr>
              <w:tabs>
                <w:tab w:val="left" w:pos="191"/>
                <w:tab w:val="left" w:pos="1475"/>
              </w:tabs>
              <w:spacing w:before="1"/>
              <w:ind w:left="191" w:hanging="181"/>
              <w:jc w:val="center"/>
            </w:pPr>
            <w:r>
              <w:rPr>
                <w:spacing w:val="-5"/>
                <w:sz w:val="19"/>
              </w:rPr>
              <w:t>Да</w:t>
            </w:r>
            <w:r>
              <w:rPr>
                <w:sz w:val="19"/>
              </w:rPr>
              <w:tab/>
              <w:t xml:space="preserve">□ </w:t>
            </w:r>
            <w:r>
              <w:rPr>
                <w:spacing w:val="-5"/>
                <w:sz w:val="19"/>
              </w:rPr>
              <w:t>Нет</w:t>
            </w:r>
          </w:p>
        </w:tc>
      </w:tr>
      <w:tr w:rsidR="003F6C0A" w14:paraId="199F12BF" w14:textId="77777777">
        <w:trPr>
          <w:trHeight w:val="552"/>
        </w:trPr>
        <w:tc>
          <w:tcPr>
            <w:tcW w:w="10952" w:type="dxa"/>
            <w:gridSpan w:val="2"/>
            <w:shd w:val="clear" w:color="auto" w:fill="D8D8D8"/>
          </w:tcPr>
          <w:p w14:paraId="028DEBE3" w14:textId="77777777" w:rsidR="003F6C0A" w:rsidRDefault="00000000">
            <w:pPr>
              <w:pStyle w:val="TableParagraph"/>
              <w:spacing w:before="123"/>
              <w:ind w:left="9"/>
              <w:jc w:val="center"/>
              <w:rPr>
                <w:b/>
              </w:rPr>
            </w:pPr>
            <w:r>
              <w:rPr>
                <w:b/>
                <w:spacing w:val="-2"/>
                <w:sz w:val="19"/>
              </w:rPr>
              <w:t xml:space="preserve">ДОПОЛНИТЕЛЬНАЯ </w:t>
            </w:r>
            <w:r>
              <w:rPr>
                <w:b/>
                <w:sz w:val="19"/>
              </w:rPr>
              <w:t>ИНФОРМАЦИЯ</w:t>
            </w:r>
          </w:p>
        </w:tc>
      </w:tr>
      <w:tr w:rsidR="003F6C0A" w14:paraId="6C8D5369" w14:textId="77777777">
        <w:trPr>
          <w:trHeight w:val="1435"/>
        </w:trPr>
        <w:tc>
          <w:tcPr>
            <w:tcW w:w="7602" w:type="dxa"/>
            <w:shd w:val="clear" w:color="auto" w:fill="D8D8D8"/>
          </w:tcPr>
          <w:p w14:paraId="069EF479" w14:textId="77777777" w:rsidR="003F6C0A" w:rsidRDefault="00000000">
            <w:pPr>
              <w:pStyle w:val="TableParagraph"/>
              <w:spacing w:before="123"/>
              <w:ind w:left="109"/>
              <w:jc w:val="both"/>
              <w:rPr>
                <w:b/>
              </w:rPr>
            </w:pPr>
            <w:r>
              <w:rPr>
                <w:b/>
                <w:sz w:val="19"/>
              </w:rPr>
              <w:t xml:space="preserve">Заявляю, что я являюсь лицом иностранного </w:t>
            </w:r>
            <w:r>
              <w:rPr>
                <w:b/>
                <w:spacing w:val="-2"/>
                <w:sz w:val="19"/>
              </w:rPr>
              <w:t>происхождения.</w:t>
            </w:r>
          </w:p>
          <w:p w14:paraId="1B156A3A" w14:textId="77777777" w:rsidR="003F6C0A" w:rsidRDefault="00000000">
            <w:pPr>
              <w:pStyle w:val="TableParagraph"/>
              <w:spacing w:before="121"/>
              <w:ind w:left="109" w:right="101"/>
              <w:jc w:val="both"/>
            </w:pPr>
            <w:r>
              <w:rPr>
                <w:sz w:val="19"/>
              </w:rPr>
              <w:t xml:space="preserve">Лицо </w:t>
            </w:r>
            <w:r>
              <w:rPr>
                <w:b/>
                <w:sz w:val="19"/>
              </w:rPr>
              <w:t xml:space="preserve">иностранного происхождения </w:t>
            </w:r>
            <w:r>
              <w:rPr>
                <w:sz w:val="19"/>
              </w:rPr>
              <w:t>– это иностранец, то есть любое лицо, не имеющее польского гражданства, независимо от того, имеет ли оно гражданство (гражданства) других стран.</w:t>
            </w:r>
          </w:p>
        </w:tc>
        <w:tc>
          <w:tcPr>
            <w:tcW w:w="3350" w:type="dxa"/>
          </w:tcPr>
          <w:p w14:paraId="1F98E340" w14:textId="77777777" w:rsidR="003F6C0A" w:rsidRDefault="003F6C0A">
            <w:pPr>
              <w:pStyle w:val="TableParagraph"/>
            </w:pPr>
          </w:p>
          <w:p w14:paraId="4752E039" w14:textId="77777777" w:rsidR="003F6C0A" w:rsidRDefault="003F6C0A">
            <w:pPr>
              <w:pStyle w:val="TableParagraph"/>
              <w:spacing w:before="49"/>
            </w:pPr>
          </w:p>
          <w:p w14:paraId="5170B99B" w14:textId="77777777" w:rsidR="003F6C0A" w:rsidRDefault="00000000">
            <w:pPr>
              <w:pStyle w:val="TableParagraph"/>
              <w:numPr>
                <w:ilvl w:val="0"/>
                <w:numId w:val="22"/>
              </w:numPr>
              <w:tabs>
                <w:tab w:val="left" w:pos="191"/>
                <w:tab w:val="left" w:pos="1475"/>
              </w:tabs>
              <w:ind w:left="191" w:hanging="181"/>
              <w:jc w:val="center"/>
            </w:pPr>
            <w:r>
              <w:rPr>
                <w:spacing w:val="-5"/>
                <w:sz w:val="19"/>
              </w:rPr>
              <w:t>Да</w:t>
            </w:r>
            <w:r>
              <w:rPr>
                <w:sz w:val="19"/>
              </w:rPr>
              <w:tab/>
              <w:t xml:space="preserve">□ </w:t>
            </w:r>
            <w:r>
              <w:rPr>
                <w:spacing w:val="-5"/>
                <w:sz w:val="19"/>
              </w:rPr>
              <w:t>Нет</w:t>
            </w:r>
          </w:p>
        </w:tc>
      </w:tr>
      <w:tr w:rsidR="003F6C0A" w14:paraId="77E3B4E4" w14:textId="77777777">
        <w:trPr>
          <w:trHeight w:val="1854"/>
        </w:trPr>
        <w:tc>
          <w:tcPr>
            <w:tcW w:w="7602" w:type="dxa"/>
            <w:shd w:val="clear" w:color="auto" w:fill="D8D8D8"/>
          </w:tcPr>
          <w:p w14:paraId="04C5D6C3" w14:textId="77777777" w:rsidR="003F6C0A" w:rsidRDefault="00000000">
            <w:pPr>
              <w:pStyle w:val="TableParagraph"/>
              <w:spacing w:before="123"/>
              <w:ind w:left="109" w:right="99"/>
              <w:jc w:val="both"/>
              <w:rPr>
                <w:b/>
              </w:rPr>
            </w:pPr>
            <w:r>
              <w:rPr>
                <w:b/>
                <w:sz w:val="19"/>
              </w:rPr>
              <w:t>Я заявляю, что я принадлежу к национальному или этническому меньшинству (в том числе к маргинализованным сообществам).</w:t>
            </w:r>
          </w:p>
          <w:p w14:paraId="34CCB4CE" w14:textId="77777777" w:rsidR="003F6C0A" w:rsidRDefault="00000000">
            <w:pPr>
              <w:pStyle w:val="TableParagraph"/>
              <w:spacing w:before="94" w:line="270" w:lineRule="atLeast"/>
              <w:ind w:left="109" w:right="98"/>
              <w:jc w:val="both"/>
            </w:pPr>
            <w:r>
              <w:rPr>
                <w:sz w:val="19"/>
              </w:rPr>
              <w:t>Лицо</w:t>
            </w:r>
            <w:r>
              <w:rPr>
                <w:b/>
                <w:sz w:val="19"/>
              </w:rPr>
              <w:t>, принадлежащее к национальному или этническому меньшинству</w:t>
            </w:r>
            <w:r>
              <w:rPr>
                <w:sz w:val="19"/>
              </w:rPr>
              <w:t xml:space="preserve">, в том числе к маргинализованным сообществам, таким как рома, — в соответствии с национальным законодательством национальными меньшинствами являются: белорусское, чешское, литовское, немецкое, армянское, русское, словацкое, украинское, еврейское. Этническими меньшинствами являются: </w:t>
            </w:r>
            <w:r>
              <w:rPr>
                <w:spacing w:val="-2"/>
                <w:sz w:val="19"/>
              </w:rPr>
              <w:t>караимское,</w:t>
            </w:r>
          </w:p>
        </w:tc>
        <w:tc>
          <w:tcPr>
            <w:tcW w:w="3350" w:type="dxa"/>
          </w:tcPr>
          <w:p w14:paraId="2C4124FE" w14:textId="77777777" w:rsidR="003F6C0A" w:rsidRDefault="003F6C0A">
            <w:pPr>
              <w:pStyle w:val="TableParagraph"/>
              <w:spacing w:before="137"/>
            </w:pPr>
          </w:p>
          <w:p w14:paraId="5A34FC2A" w14:textId="77777777" w:rsidR="003F6C0A" w:rsidRDefault="00000000">
            <w:pPr>
              <w:pStyle w:val="TableParagraph"/>
              <w:numPr>
                <w:ilvl w:val="0"/>
                <w:numId w:val="21"/>
              </w:numPr>
              <w:tabs>
                <w:tab w:val="left" w:pos="298"/>
              </w:tabs>
              <w:spacing w:before="1"/>
              <w:ind w:left="298" w:hanging="181"/>
            </w:pPr>
            <w:r>
              <w:rPr>
                <w:spacing w:val="-5"/>
                <w:sz w:val="19"/>
              </w:rPr>
              <w:t>Да</w:t>
            </w:r>
          </w:p>
          <w:p w14:paraId="3DBAB392" w14:textId="77777777" w:rsidR="003F6C0A" w:rsidRDefault="00000000">
            <w:pPr>
              <w:pStyle w:val="TableParagraph"/>
              <w:numPr>
                <w:ilvl w:val="0"/>
                <w:numId w:val="21"/>
              </w:numPr>
              <w:tabs>
                <w:tab w:val="left" w:pos="289"/>
              </w:tabs>
              <w:spacing w:before="120"/>
              <w:ind w:left="289" w:hanging="181"/>
            </w:pPr>
            <w:r>
              <w:rPr>
                <w:spacing w:val="-5"/>
                <w:sz w:val="19"/>
              </w:rPr>
              <w:t>Нет</w:t>
            </w:r>
          </w:p>
          <w:p w14:paraId="3E87B97D" w14:textId="77777777" w:rsidR="003F6C0A" w:rsidRDefault="00000000">
            <w:pPr>
              <w:pStyle w:val="TableParagraph"/>
              <w:numPr>
                <w:ilvl w:val="0"/>
                <w:numId w:val="21"/>
              </w:numPr>
              <w:tabs>
                <w:tab w:val="left" w:pos="289"/>
              </w:tabs>
              <w:spacing w:before="121"/>
              <w:ind w:left="289" w:hanging="181"/>
            </w:pPr>
            <w:r>
              <w:rPr>
                <w:sz w:val="19"/>
              </w:rPr>
              <w:t xml:space="preserve">Отказ от предоставления </w:t>
            </w:r>
            <w:r>
              <w:rPr>
                <w:spacing w:val="-2"/>
                <w:sz w:val="19"/>
              </w:rPr>
              <w:t>информации</w:t>
            </w:r>
          </w:p>
        </w:tc>
      </w:tr>
    </w:tbl>
    <w:p w14:paraId="759F8FC7" w14:textId="77777777" w:rsidR="003F6C0A" w:rsidRDefault="003F6C0A">
      <w:pPr>
        <w:pStyle w:val="TableParagraph"/>
        <w:sectPr w:rsidR="003F6C0A">
          <w:pgSz w:w="11910" w:h="16840"/>
          <w:pgMar w:top="2840" w:right="425" w:bottom="2720" w:left="425" w:header="1644" w:footer="2537" w:gutter="0"/>
          <w:cols w:space="708"/>
        </w:sectPr>
      </w:pPr>
    </w:p>
    <w:p w14:paraId="055BB65D" w14:textId="77777777" w:rsidR="003F6C0A" w:rsidRDefault="003F6C0A">
      <w:pPr>
        <w:pStyle w:val="Tekstpodstawowy"/>
        <w:spacing w:before="11"/>
        <w:rPr>
          <w:sz w:val="17"/>
        </w:rPr>
      </w:pPr>
    </w:p>
    <w:tbl>
      <w:tblPr>
        <w:tblStyle w:val="TableNormal"/>
        <w:tblW w:w="0" w:type="auto"/>
        <w:tblInd w:w="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22"/>
        <w:gridCol w:w="4680"/>
        <w:gridCol w:w="3350"/>
      </w:tblGrid>
      <w:tr w:rsidR="003F6C0A" w14:paraId="32FF7003" w14:textId="77777777">
        <w:trPr>
          <w:trHeight w:val="508"/>
        </w:trPr>
        <w:tc>
          <w:tcPr>
            <w:tcW w:w="7602" w:type="dxa"/>
            <w:gridSpan w:val="2"/>
            <w:shd w:val="clear" w:color="auto" w:fill="D8D8D8"/>
          </w:tcPr>
          <w:p w14:paraId="2A6FC502" w14:textId="77777777" w:rsidR="003F6C0A" w:rsidRDefault="00000000">
            <w:pPr>
              <w:pStyle w:val="TableParagraph"/>
              <w:spacing w:before="123"/>
              <w:ind w:left="109"/>
            </w:pPr>
            <w:r>
              <w:rPr>
                <w:sz w:val="19"/>
              </w:rPr>
              <w:t xml:space="preserve">лемковская, цыганская, </w:t>
            </w:r>
            <w:r>
              <w:rPr>
                <w:spacing w:val="-2"/>
                <w:sz w:val="19"/>
              </w:rPr>
              <w:t>татарская.</w:t>
            </w:r>
          </w:p>
        </w:tc>
        <w:tc>
          <w:tcPr>
            <w:tcW w:w="3350" w:type="dxa"/>
          </w:tcPr>
          <w:p w14:paraId="1CE5B28C" w14:textId="77777777" w:rsidR="003F6C0A" w:rsidRDefault="003F6C0A">
            <w:pPr>
              <w:pStyle w:val="TableParagraph"/>
              <w:rPr>
                <w:rFonts w:ascii="Times New Roman"/>
                <w:sz w:val="20"/>
              </w:rPr>
            </w:pPr>
          </w:p>
        </w:tc>
      </w:tr>
      <w:tr w:rsidR="003F6C0A" w14:paraId="3E486802" w14:textId="77777777">
        <w:trPr>
          <w:trHeight w:val="5111"/>
        </w:trPr>
        <w:tc>
          <w:tcPr>
            <w:tcW w:w="7602" w:type="dxa"/>
            <w:gridSpan w:val="2"/>
            <w:shd w:val="clear" w:color="auto" w:fill="D8D8D8"/>
          </w:tcPr>
          <w:p w14:paraId="0C79040D" w14:textId="77777777" w:rsidR="003F6C0A" w:rsidRDefault="00000000">
            <w:pPr>
              <w:pStyle w:val="TableParagraph"/>
              <w:spacing w:before="4"/>
              <w:ind w:left="109" w:right="104"/>
              <w:jc w:val="both"/>
              <w:rPr>
                <w:b/>
              </w:rPr>
            </w:pPr>
            <w:r>
              <w:rPr>
                <w:b/>
                <w:sz w:val="19"/>
              </w:rPr>
              <w:t>Заявляю, что я являюсь лицом, находящимся в кризисной ситуации бездомности, лишенным доступа к жилью или подверженным риску бездомности.</w:t>
            </w:r>
          </w:p>
          <w:p w14:paraId="199D1BD9" w14:textId="77777777" w:rsidR="003F6C0A" w:rsidRDefault="003F6C0A">
            <w:pPr>
              <w:pStyle w:val="TableParagraph"/>
              <w:spacing w:before="1"/>
            </w:pPr>
          </w:p>
          <w:p w14:paraId="3B42255B" w14:textId="77777777" w:rsidR="003F6C0A" w:rsidRDefault="00000000">
            <w:pPr>
              <w:pStyle w:val="TableParagraph"/>
              <w:spacing w:before="1"/>
              <w:ind w:left="109"/>
              <w:jc w:val="both"/>
            </w:pPr>
            <w:r>
              <w:rPr>
                <w:b/>
                <w:sz w:val="19"/>
              </w:rPr>
              <w:t>Лицом</w:t>
            </w:r>
            <w:r>
              <w:rPr>
                <w:sz w:val="19"/>
              </w:rPr>
              <w:t xml:space="preserve">, находящимся </w:t>
            </w:r>
            <w:r>
              <w:rPr>
                <w:b/>
                <w:sz w:val="19"/>
              </w:rPr>
              <w:t xml:space="preserve">в кризисной ситуации бездомности, </w:t>
            </w:r>
            <w:r>
              <w:rPr>
                <w:sz w:val="19"/>
              </w:rPr>
              <w:t xml:space="preserve">считается </w:t>
            </w:r>
            <w:r>
              <w:rPr>
                <w:spacing w:val="-2"/>
                <w:sz w:val="19"/>
              </w:rPr>
              <w:t>лицо:</w:t>
            </w:r>
          </w:p>
          <w:p w14:paraId="739FDF82" w14:textId="77777777" w:rsidR="003F6C0A" w:rsidRDefault="00000000">
            <w:pPr>
              <w:pStyle w:val="TableParagraph"/>
              <w:numPr>
                <w:ilvl w:val="0"/>
                <w:numId w:val="20"/>
              </w:numPr>
              <w:tabs>
                <w:tab w:val="left" w:pos="339"/>
              </w:tabs>
              <w:ind w:right="109" w:firstLine="0"/>
              <w:jc w:val="both"/>
            </w:pPr>
            <w:r>
              <w:rPr>
                <w:sz w:val="19"/>
              </w:rPr>
              <w:t>бездомным в понимании ст. 6 п. 8 Закона от 12 марта 2004 г. о социальной помощи, то есть лицо, не проживающее в жилом помещении в понимании положений о защите прав жильцов и жилищном фонде общины и не зарегистрированное на постоянное проживание в понимании положений о регистрации населения, а также лицо, не проживающее в жилом помещении и зарегистрированное для постоянного проживания в помещении, в котором нет возможности проживать;</w:t>
            </w:r>
          </w:p>
          <w:p w14:paraId="574E7B0E" w14:textId="77777777" w:rsidR="003F6C0A" w:rsidRDefault="00000000">
            <w:pPr>
              <w:pStyle w:val="TableParagraph"/>
              <w:numPr>
                <w:ilvl w:val="0"/>
                <w:numId w:val="20"/>
              </w:numPr>
              <w:tabs>
                <w:tab w:val="left" w:pos="344"/>
              </w:tabs>
              <w:spacing w:before="3"/>
              <w:ind w:right="105" w:firstLine="0"/>
              <w:jc w:val="both"/>
            </w:pPr>
            <w:r>
              <w:rPr>
                <w:sz w:val="19"/>
              </w:rPr>
              <w:t xml:space="preserve">находящееся в ситуациях, определенных в Европейской типологии бездомности и жилищного исключения ETHOS в операционных категориях: без крыши над головой, без жилья, в незащищенном жилье, в ненадлежащем </w:t>
            </w:r>
            <w:r>
              <w:rPr>
                <w:spacing w:val="-2"/>
                <w:sz w:val="19"/>
              </w:rPr>
              <w:t>жилье;</w:t>
            </w:r>
          </w:p>
          <w:p w14:paraId="78D3B973" w14:textId="77777777" w:rsidR="003F6C0A" w:rsidRDefault="00000000">
            <w:pPr>
              <w:pStyle w:val="TableParagraph"/>
              <w:numPr>
                <w:ilvl w:val="0"/>
                <w:numId w:val="20"/>
              </w:numPr>
              <w:tabs>
                <w:tab w:val="left" w:pos="410"/>
              </w:tabs>
              <w:spacing w:line="270" w:lineRule="atLeast"/>
              <w:ind w:right="104" w:firstLine="0"/>
              <w:jc w:val="both"/>
            </w:pPr>
            <w:r>
              <w:rPr>
                <w:sz w:val="19"/>
              </w:rPr>
              <w:t xml:space="preserve">находящаяся под угрозой бездомности – лицо, находящееся в ситуации жилищного исключения в соответствии с типологией ETHOS, лицо, непосредственно подверженное выселению или потере жилья, а также лицо, ранее испытывавшее бездомность, проживающее в жилье и нуждающееся в поддержке в содержании </w:t>
            </w:r>
            <w:r>
              <w:rPr>
                <w:spacing w:val="-2"/>
                <w:sz w:val="19"/>
              </w:rPr>
              <w:t>жилья.</w:t>
            </w:r>
          </w:p>
        </w:tc>
        <w:tc>
          <w:tcPr>
            <w:tcW w:w="3350" w:type="dxa"/>
          </w:tcPr>
          <w:p w14:paraId="6D7E6A29" w14:textId="77777777" w:rsidR="003F6C0A" w:rsidRDefault="003F6C0A">
            <w:pPr>
              <w:pStyle w:val="TableParagraph"/>
            </w:pPr>
          </w:p>
          <w:p w14:paraId="25BB8AA0" w14:textId="77777777" w:rsidR="003F6C0A" w:rsidRDefault="003F6C0A">
            <w:pPr>
              <w:pStyle w:val="TableParagraph"/>
            </w:pPr>
          </w:p>
          <w:p w14:paraId="26C1ECF9" w14:textId="77777777" w:rsidR="003F6C0A" w:rsidRDefault="003F6C0A">
            <w:pPr>
              <w:pStyle w:val="TableParagraph"/>
            </w:pPr>
          </w:p>
          <w:p w14:paraId="78ACE5EB" w14:textId="77777777" w:rsidR="003F6C0A" w:rsidRDefault="003F6C0A">
            <w:pPr>
              <w:pStyle w:val="TableParagraph"/>
            </w:pPr>
          </w:p>
          <w:p w14:paraId="1BFD63EE" w14:textId="77777777" w:rsidR="003F6C0A" w:rsidRDefault="003F6C0A">
            <w:pPr>
              <w:pStyle w:val="TableParagraph"/>
            </w:pPr>
          </w:p>
          <w:p w14:paraId="62EF692A" w14:textId="77777777" w:rsidR="003F6C0A" w:rsidRDefault="003F6C0A">
            <w:pPr>
              <w:pStyle w:val="TableParagraph"/>
            </w:pPr>
          </w:p>
          <w:p w14:paraId="15A269F2" w14:textId="77777777" w:rsidR="003F6C0A" w:rsidRDefault="003F6C0A">
            <w:pPr>
              <w:pStyle w:val="TableParagraph"/>
            </w:pPr>
          </w:p>
          <w:p w14:paraId="12C71BCB" w14:textId="77777777" w:rsidR="003F6C0A" w:rsidRDefault="003F6C0A">
            <w:pPr>
              <w:pStyle w:val="TableParagraph"/>
            </w:pPr>
          </w:p>
          <w:p w14:paraId="7B81FB08" w14:textId="77777777" w:rsidR="003F6C0A" w:rsidRDefault="003F6C0A">
            <w:pPr>
              <w:pStyle w:val="TableParagraph"/>
              <w:spacing w:before="8"/>
            </w:pPr>
          </w:p>
          <w:p w14:paraId="44885C44" w14:textId="77777777" w:rsidR="003F6C0A" w:rsidRDefault="00000000">
            <w:pPr>
              <w:pStyle w:val="TableParagraph"/>
              <w:tabs>
                <w:tab w:val="left" w:pos="2165"/>
              </w:tabs>
              <w:ind w:left="701"/>
            </w:pPr>
            <w:r>
              <w:rPr>
                <w:sz w:val="19"/>
              </w:rPr>
              <w:t xml:space="preserve">□ </w:t>
            </w:r>
            <w:r>
              <w:rPr>
                <w:spacing w:val="-5"/>
                <w:sz w:val="19"/>
              </w:rPr>
              <w:t>Да</w:t>
            </w:r>
            <w:r>
              <w:rPr>
                <w:sz w:val="19"/>
              </w:rPr>
              <w:tab/>
              <w:t xml:space="preserve">□ </w:t>
            </w:r>
            <w:r>
              <w:rPr>
                <w:spacing w:val="-5"/>
                <w:sz w:val="19"/>
              </w:rPr>
              <w:t>Нет</w:t>
            </w:r>
          </w:p>
        </w:tc>
      </w:tr>
      <w:tr w:rsidR="003F6C0A" w14:paraId="62F05D0D" w14:textId="77777777">
        <w:trPr>
          <w:trHeight w:val="770"/>
        </w:trPr>
        <w:tc>
          <w:tcPr>
            <w:tcW w:w="2922" w:type="dxa"/>
            <w:shd w:val="clear" w:color="auto" w:fill="D8D8D8"/>
          </w:tcPr>
          <w:p w14:paraId="7ACADD41" w14:textId="77777777" w:rsidR="003F6C0A" w:rsidRDefault="00000000">
            <w:pPr>
              <w:pStyle w:val="TableParagraph"/>
              <w:spacing w:before="116"/>
              <w:ind w:left="109" w:right="878"/>
              <w:rPr>
                <w:b/>
              </w:rPr>
            </w:pPr>
            <w:r>
              <w:rPr>
                <w:b/>
                <w:sz w:val="19"/>
              </w:rPr>
              <w:t xml:space="preserve">Предпочтительное место </w:t>
            </w:r>
            <w:r>
              <w:rPr>
                <w:b/>
                <w:spacing w:val="-2"/>
                <w:sz w:val="19"/>
              </w:rPr>
              <w:t>проведения обучения:</w:t>
            </w:r>
          </w:p>
        </w:tc>
        <w:tc>
          <w:tcPr>
            <w:tcW w:w="8030" w:type="dxa"/>
            <w:gridSpan w:val="2"/>
          </w:tcPr>
          <w:p w14:paraId="53970039" w14:textId="77777777" w:rsidR="003F6C0A" w:rsidRDefault="003F6C0A">
            <w:pPr>
              <w:pStyle w:val="TableParagraph"/>
              <w:rPr>
                <w:rFonts w:ascii="Times New Roman"/>
                <w:sz w:val="20"/>
              </w:rPr>
            </w:pPr>
          </w:p>
        </w:tc>
      </w:tr>
      <w:tr w:rsidR="003F6C0A" w14:paraId="2BC17DBB" w14:textId="77777777">
        <w:trPr>
          <w:trHeight w:val="522"/>
        </w:trPr>
        <w:tc>
          <w:tcPr>
            <w:tcW w:w="10952" w:type="dxa"/>
            <w:gridSpan w:val="3"/>
            <w:shd w:val="clear" w:color="auto" w:fill="D8D8D8"/>
          </w:tcPr>
          <w:p w14:paraId="3A2EAD77" w14:textId="77777777" w:rsidR="003F6C0A" w:rsidRDefault="00000000">
            <w:pPr>
              <w:pStyle w:val="TableParagraph"/>
              <w:spacing w:before="123"/>
              <w:ind w:left="109"/>
              <w:rPr>
                <w:b/>
              </w:rPr>
            </w:pPr>
            <w:r>
              <w:rPr>
                <w:b/>
                <w:sz w:val="19"/>
              </w:rPr>
              <w:t xml:space="preserve">Источники информации о проекте (отметьте </w:t>
            </w:r>
            <w:r>
              <w:rPr>
                <w:b/>
                <w:spacing w:val="-2"/>
                <w:sz w:val="19"/>
              </w:rPr>
              <w:t>соответствующее)</w:t>
            </w:r>
          </w:p>
        </w:tc>
      </w:tr>
      <w:tr w:rsidR="003F6C0A" w14:paraId="1E5AAD7F" w14:textId="77777777">
        <w:trPr>
          <w:trHeight w:val="1898"/>
        </w:trPr>
        <w:tc>
          <w:tcPr>
            <w:tcW w:w="10952" w:type="dxa"/>
            <w:gridSpan w:val="3"/>
            <w:shd w:val="clear" w:color="auto" w:fill="D8D8D8"/>
          </w:tcPr>
          <w:p w14:paraId="39013E0F" w14:textId="77777777" w:rsidR="003F6C0A" w:rsidRDefault="00000000">
            <w:pPr>
              <w:pStyle w:val="TableParagraph"/>
              <w:numPr>
                <w:ilvl w:val="0"/>
                <w:numId w:val="19"/>
              </w:numPr>
              <w:tabs>
                <w:tab w:val="left" w:pos="715"/>
              </w:tabs>
              <w:spacing w:before="10"/>
              <w:ind w:left="715" w:hanging="359"/>
            </w:pPr>
            <w:r>
              <w:rPr>
                <w:sz w:val="19"/>
              </w:rPr>
              <w:t xml:space="preserve">Листовка/плакат </w:t>
            </w:r>
            <w:r>
              <w:rPr>
                <w:spacing w:val="-2"/>
                <w:sz w:val="19"/>
              </w:rPr>
              <w:t>о наборе</w:t>
            </w:r>
          </w:p>
          <w:p w14:paraId="7FB69817" w14:textId="77777777" w:rsidR="003F6C0A" w:rsidRDefault="00000000">
            <w:pPr>
              <w:pStyle w:val="TableParagraph"/>
              <w:numPr>
                <w:ilvl w:val="0"/>
                <w:numId w:val="19"/>
              </w:numPr>
              <w:tabs>
                <w:tab w:val="left" w:pos="715"/>
              </w:tabs>
              <w:spacing w:before="49"/>
              <w:ind w:left="715" w:hanging="359"/>
            </w:pPr>
            <w:r>
              <w:rPr>
                <w:spacing w:val="-2"/>
                <w:sz w:val="19"/>
              </w:rPr>
              <w:t xml:space="preserve">Информационный </w:t>
            </w:r>
            <w:r>
              <w:rPr>
                <w:sz w:val="19"/>
              </w:rPr>
              <w:t>плакат</w:t>
            </w:r>
          </w:p>
          <w:p w14:paraId="1AF5B7F9" w14:textId="77777777" w:rsidR="003F6C0A" w:rsidRDefault="00000000">
            <w:pPr>
              <w:pStyle w:val="TableParagraph"/>
              <w:numPr>
                <w:ilvl w:val="0"/>
                <w:numId w:val="19"/>
              </w:numPr>
              <w:tabs>
                <w:tab w:val="left" w:pos="715"/>
              </w:tabs>
              <w:spacing w:before="48"/>
              <w:ind w:left="715" w:hanging="359"/>
            </w:pPr>
            <w:r>
              <w:rPr>
                <w:spacing w:val="-2"/>
                <w:sz w:val="19"/>
              </w:rPr>
              <w:t>Интернет</w:t>
            </w:r>
          </w:p>
          <w:p w14:paraId="5F9F8A78" w14:textId="77777777" w:rsidR="003F6C0A" w:rsidRDefault="00000000">
            <w:pPr>
              <w:pStyle w:val="TableParagraph"/>
              <w:numPr>
                <w:ilvl w:val="0"/>
                <w:numId w:val="19"/>
              </w:numPr>
              <w:tabs>
                <w:tab w:val="left" w:pos="715"/>
              </w:tabs>
              <w:spacing w:before="49"/>
              <w:ind w:left="715" w:hanging="359"/>
            </w:pPr>
            <w:r>
              <w:rPr>
                <w:spacing w:val="-2"/>
                <w:sz w:val="19"/>
              </w:rPr>
              <w:t xml:space="preserve">Социальные </w:t>
            </w:r>
            <w:r>
              <w:rPr>
                <w:sz w:val="19"/>
              </w:rPr>
              <w:t>сети</w:t>
            </w:r>
          </w:p>
          <w:p w14:paraId="06901495" w14:textId="77777777" w:rsidR="003F6C0A" w:rsidRDefault="00000000">
            <w:pPr>
              <w:pStyle w:val="TableParagraph"/>
              <w:numPr>
                <w:ilvl w:val="0"/>
                <w:numId w:val="19"/>
              </w:numPr>
              <w:tabs>
                <w:tab w:val="left" w:pos="715"/>
              </w:tabs>
              <w:spacing w:before="48"/>
              <w:ind w:left="715" w:hanging="359"/>
            </w:pPr>
            <w:r>
              <w:rPr>
                <w:spacing w:val="-2"/>
                <w:sz w:val="19"/>
              </w:rPr>
              <w:t>Знакомые</w:t>
            </w:r>
          </w:p>
          <w:p w14:paraId="60725CB0" w14:textId="77777777" w:rsidR="003F6C0A" w:rsidRDefault="00000000">
            <w:pPr>
              <w:pStyle w:val="TableParagraph"/>
              <w:numPr>
                <w:ilvl w:val="0"/>
                <w:numId w:val="19"/>
              </w:numPr>
              <w:tabs>
                <w:tab w:val="left" w:pos="715"/>
              </w:tabs>
              <w:spacing w:before="48"/>
              <w:ind w:left="715" w:hanging="359"/>
            </w:pPr>
            <w:r>
              <w:rPr>
                <w:sz w:val="19"/>
              </w:rPr>
              <w:t>Другое (что?)</w:t>
            </w:r>
            <w:r>
              <w:rPr>
                <w:spacing w:val="-2"/>
                <w:sz w:val="19"/>
              </w:rPr>
              <w:t xml:space="preserve"> ……………………………………………………………………………………………………………………………………………………………</w:t>
            </w:r>
          </w:p>
        </w:tc>
      </w:tr>
      <w:tr w:rsidR="003F6C0A" w14:paraId="08323BDD" w14:textId="77777777">
        <w:trPr>
          <w:trHeight w:val="508"/>
        </w:trPr>
        <w:tc>
          <w:tcPr>
            <w:tcW w:w="10952" w:type="dxa"/>
            <w:gridSpan w:val="3"/>
            <w:shd w:val="clear" w:color="auto" w:fill="D8D8D8"/>
          </w:tcPr>
          <w:p w14:paraId="17BEA7A6" w14:textId="77777777" w:rsidR="003F6C0A" w:rsidRDefault="00000000">
            <w:pPr>
              <w:pStyle w:val="TableParagraph"/>
              <w:spacing w:before="123"/>
              <w:ind w:left="109"/>
              <w:rPr>
                <w:b/>
              </w:rPr>
            </w:pPr>
            <w:r>
              <w:rPr>
                <w:b/>
                <w:spacing w:val="-2"/>
                <w:sz w:val="19"/>
              </w:rPr>
              <w:t>Заявления:</w:t>
            </w:r>
          </w:p>
        </w:tc>
      </w:tr>
      <w:tr w:rsidR="003F6C0A" w14:paraId="031B3898" w14:textId="77777777">
        <w:trPr>
          <w:trHeight w:val="1385"/>
        </w:trPr>
        <w:tc>
          <w:tcPr>
            <w:tcW w:w="10952" w:type="dxa"/>
            <w:gridSpan w:val="3"/>
          </w:tcPr>
          <w:p w14:paraId="0A2F3560" w14:textId="77777777" w:rsidR="003F6C0A" w:rsidRDefault="00000000">
            <w:pPr>
              <w:pStyle w:val="TableParagraph"/>
              <w:spacing w:before="4"/>
              <w:ind w:left="109"/>
              <w:jc w:val="both"/>
              <w:rPr>
                <w:b/>
              </w:rPr>
            </w:pPr>
            <w:r>
              <w:rPr>
                <w:b/>
                <w:sz w:val="19"/>
              </w:rPr>
              <w:t xml:space="preserve">Я, нижеподписавшийся/ая, заявляю, </w:t>
            </w:r>
            <w:r>
              <w:rPr>
                <w:b/>
                <w:spacing w:val="-5"/>
                <w:sz w:val="19"/>
              </w:rPr>
              <w:t>что:</w:t>
            </w:r>
          </w:p>
          <w:p w14:paraId="501F5E2B" w14:textId="77777777" w:rsidR="003F6C0A" w:rsidRDefault="00000000">
            <w:pPr>
              <w:pStyle w:val="TableParagraph"/>
              <w:numPr>
                <w:ilvl w:val="0"/>
                <w:numId w:val="18"/>
              </w:numPr>
              <w:tabs>
                <w:tab w:val="left" w:pos="277"/>
              </w:tabs>
              <w:spacing w:before="41"/>
              <w:ind w:right="105" w:firstLine="0"/>
              <w:jc w:val="both"/>
            </w:pPr>
            <w:r>
              <w:rPr>
                <w:sz w:val="19"/>
              </w:rPr>
              <w:t>был/а проинформирован/а о том, что вышеуказанный проект реализуется в рамках программы «Европейские фонды для Малопольши 2021-2027», приоритет: Европейские фонды для рынка труда, образования и социальной интеграции, Мероприятие 6.19 Комплексная поддержка граждан третьих стран</w:t>
            </w:r>
          </w:p>
          <w:p w14:paraId="5E6C7D99" w14:textId="77777777" w:rsidR="003F6C0A" w:rsidRDefault="00000000">
            <w:pPr>
              <w:pStyle w:val="TableParagraph"/>
              <w:numPr>
                <w:ilvl w:val="0"/>
                <w:numId w:val="18"/>
              </w:numPr>
              <w:tabs>
                <w:tab w:val="left" w:pos="254"/>
              </w:tabs>
              <w:spacing w:before="1" w:line="245" w:lineRule="exact"/>
              <w:ind w:left="254" w:hanging="145"/>
              <w:jc w:val="both"/>
            </w:pPr>
            <w:r>
              <w:rPr>
                <w:sz w:val="19"/>
              </w:rPr>
              <w:t xml:space="preserve">я был/а проинформирован/а о том, что вышеуказанный проект софинансируется из средств Европейского Союза, </w:t>
            </w:r>
            <w:r>
              <w:rPr>
                <w:spacing w:val="-2"/>
                <w:sz w:val="19"/>
              </w:rPr>
              <w:t>Европейского</w:t>
            </w:r>
          </w:p>
        </w:tc>
      </w:tr>
    </w:tbl>
    <w:p w14:paraId="4656C2CF" w14:textId="77777777" w:rsidR="003F6C0A" w:rsidRDefault="003F6C0A">
      <w:pPr>
        <w:pStyle w:val="TableParagraph"/>
        <w:spacing w:line="245" w:lineRule="exact"/>
        <w:jc w:val="both"/>
        <w:sectPr w:rsidR="003F6C0A">
          <w:pgSz w:w="11910" w:h="16840"/>
          <w:pgMar w:top="2840" w:right="425" w:bottom="2720" w:left="425" w:header="1644" w:footer="2537" w:gutter="0"/>
          <w:cols w:space="708"/>
        </w:sectPr>
      </w:pPr>
    </w:p>
    <w:p w14:paraId="097C63C2" w14:textId="77777777" w:rsidR="003F6C0A" w:rsidRDefault="00000000">
      <w:pPr>
        <w:pStyle w:val="Tekstpodstawowy"/>
        <w:spacing w:before="233"/>
        <w:ind w:left="162" w:right="160"/>
        <w:jc w:val="both"/>
      </w:pPr>
      <w:r>
        <w:rPr>
          <w:noProof/>
        </w:rPr>
        <w:lastRenderedPageBreak/>
        <mc:AlternateContent>
          <mc:Choice Requires="wps">
            <w:drawing>
              <wp:anchor distT="0" distB="0" distL="0" distR="0" simplePos="0" relativeHeight="251660288" behindDoc="1" locked="0" layoutInCell="1" allowOverlap="1" wp14:anchorId="0E0EED45" wp14:editId="6DB13346">
                <wp:simplePos x="0" y="0"/>
                <wp:positionH relativeFrom="page">
                  <wp:posOffset>300354</wp:posOffset>
                </wp:positionH>
                <wp:positionV relativeFrom="page">
                  <wp:posOffset>1953269</wp:posOffset>
                </wp:positionV>
                <wp:extent cx="6960870" cy="6827520"/>
                <wp:effectExtent l="0" t="0" r="0" b="0"/>
                <wp:wrapNone/>
                <wp:docPr id="16" name="Graphic 16"/>
                <wp:cNvGraphicFramePr/>
                <a:graphic xmlns:a="http://schemas.openxmlformats.org/drawingml/2006/main">
                  <a:graphicData uri="http://schemas.microsoft.com/office/word/2010/wordprocessingShape">
                    <wps:wsp>
                      <wps:cNvSpPr/>
                      <wps:spPr>
                        <a:xfrm>
                          <a:off x="0" y="0"/>
                          <a:ext cx="6960870" cy="6827520"/>
                        </a:xfrm>
                        <a:custGeom>
                          <a:avLst/>
                          <a:gdLst/>
                          <a:ahLst/>
                          <a:cxnLst/>
                          <a:rect l="l" t="t" r="r" b="b"/>
                          <a:pathLst>
                            <a:path w="6960870" h="6827520">
                              <a:moveTo>
                                <a:pt x="0" y="3175"/>
                              </a:moveTo>
                              <a:lnTo>
                                <a:pt x="6960870" y="3175"/>
                              </a:lnTo>
                            </a:path>
                            <a:path w="6960870" h="6827520">
                              <a:moveTo>
                                <a:pt x="0" y="6824345"/>
                              </a:moveTo>
                              <a:lnTo>
                                <a:pt x="6960870" y="6824345"/>
                              </a:lnTo>
                            </a:path>
                            <a:path w="6960870" h="6827520">
                              <a:moveTo>
                                <a:pt x="3175" y="0"/>
                              </a:moveTo>
                              <a:lnTo>
                                <a:pt x="3175" y="6827520"/>
                              </a:lnTo>
                            </a:path>
                            <a:path w="6960870" h="6827520">
                              <a:moveTo>
                                <a:pt x="6957695" y="0"/>
                              </a:moveTo>
                              <a:lnTo>
                                <a:pt x="6957695" y="682752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_x0000_s1031" style="width:548.1pt;height:537.6pt;margin-top:153.8pt;margin-left:23.65pt;mso-position-horizontal-relative:page;mso-position-vertical-relative:page;position:absolute;z-index:-251655168" coordorigin="473,3076" coordsize="10962,10752" path="m473,3081l11435,3081m473,13823l11435,13823m478,3076l478,13828m11430,3076l11430,13828e" filled="f" stroked="t" strokecolor="black" strokeweight="0.5pt">
                <v:stroke dashstyle="solid"/>
                <v:path arrowok="t"/>
              </v:shape>
            </w:pict>
          </mc:Fallback>
        </mc:AlternateContent>
      </w:r>
      <w:r>
        <w:rPr>
          <w:sz w:val="19"/>
        </w:rPr>
        <w:t>Социального фонда Плюс и государственного бюджета в рамках программы «Европейские фонды для Малопольши</w:t>
      </w:r>
      <w:r>
        <w:rPr>
          <w:spacing w:val="-4"/>
          <w:sz w:val="19"/>
        </w:rPr>
        <w:t xml:space="preserve"> 2021-2027».</w:t>
      </w:r>
    </w:p>
    <w:p w14:paraId="040BCAD1" w14:textId="77777777" w:rsidR="003F6C0A" w:rsidRDefault="00000000">
      <w:pPr>
        <w:pStyle w:val="Akapitzlist"/>
        <w:numPr>
          <w:ilvl w:val="0"/>
          <w:numId w:val="17"/>
        </w:numPr>
        <w:tabs>
          <w:tab w:val="left" w:pos="278"/>
        </w:tabs>
        <w:ind w:left="278" w:hanging="116"/>
        <w:rPr>
          <w:b/>
        </w:rPr>
      </w:pPr>
      <w:r>
        <w:rPr>
          <w:sz w:val="19"/>
        </w:rPr>
        <w:t xml:space="preserve">выражаю желание добровольно участвовать в проекте </w:t>
      </w:r>
      <w:r>
        <w:rPr>
          <w:b/>
          <w:sz w:val="19"/>
        </w:rPr>
        <w:t xml:space="preserve">«IntegrujeMy </w:t>
      </w:r>
      <w:r>
        <w:rPr>
          <w:b/>
          <w:spacing w:val="-4"/>
          <w:sz w:val="19"/>
        </w:rPr>
        <w:t>się»</w:t>
      </w:r>
    </w:p>
    <w:p w14:paraId="53707663" w14:textId="77777777" w:rsidR="003F6C0A" w:rsidRDefault="00000000">
      <w:pPr>
        <w:pStyle w:val="Akapitzlist"/>
        <w:numPr>
          <w:ilvl w:val="0"/>
          <w:numId w:val="17"/>
        </w:numPr>
        <w:tabs>
          <w:tab w:val="left" w:pos="309"/>
        </w:tabs>
        <w:spacing w:before="41" w:line="276" w:lineRule="auto"/>
        <w:ind w:right="159" w:firstLine="0"/>
      </w:pPr>
      <w:r>
        <w:rPr>
          <w:sz w:val="19"/>
        </w:rPr>
        <w:t xml:space="preserve">я ознакомился/ась с Правилами набора и участия в проекте </w:t>
      </w:r>
      <w:r>
        <w:rPr>
          <w:b/>
          <w:sz w:val="19"/>
        </w:rPr>
        <w:t xml:space="preserve">«IntegrujeMy się» </w:t>
      </w:r>
      <w:r>
        <w:rPr>
          <w:sz w:val="19"/>
        </w:rPr>
        <w:t>и отвечаю критериям участия в проекте,</w:t>
      </w:r>
    </w:p>
    <w:p w14:paraId="1C7A923A" w14:textId="77777777" w:rsidR="003F6C0A" w:rsidRDefault="00000000">
      <w:pPr>
        <w:pStyle w:val="Akapitzlist"/>
        <w:numPr>
          <w:ilvl w:val="0"/>
          <w:numId w:val="17"/>
        </w:numPr>
        <w:tabs>
          <w:tab w:val="left" w:pos="269"/>
        </w:tabs>
        <w:spacing w:line="276" w:lineRule="auto"/>
        <w:ind w:right="150" w:firstLine="0"/>
      </w:pPr>
      <w:r>
        <w:rPr>
          <w:sz w:val="19"/>
        </w:rPr>
        <w:t xml:space="preserve">Я ознакомился/ась с Правилами набора и участия в проекте </w:t>
      </w:r>
      <w:r>
        <w:rPr>
          <w:b/>
          <w:sz w:val="19"/>
        </w:rPr>
        <w:t xml:space="preserve">«IntegrujeMy się» </w:t>
      </w:r>
      <w:r>
        <w:rPr>
          <w:sz w:val="19"/>
        </w:rPr>
        <w:t>и принимаю его условия, и в соответствии с требованиями имею право участвовать в нем.</w:t>
      </w:r>
    </w:p>
    <w:p w14:paraId="254881E1" w14:textId="77777777" w:rsidR="003F6C0A" w:rsidRDefault="00000000">
      <w:pPr>
        <w:pStyle w:val="Akapitzlist"/>
        <w:numPr>
          <w:ilvl w:val="0"/>
          <w:numId w:val="17"/>
        </w:numPr>
        <w:tabs>
          <w:tab w:val="left" w:pos="343"/>
        </w:tabs>
        <w:spacing w:line="276" w:lineRule="auto"/>
        <w:ind w:right="169" w:firstLine="0"/>
      </w:pPr>
      <w:r>
        <w:rPr>
          <w:sz w:val="19"/>
        </w:rPr>
        <w:t>я был/а проинформирован/а о возможности отказа от предоставления конфиденциальных данных, т. е. данных о национальной и этнической принадлежности, а также о состоянии здоровья,</w:t>
      </w:r>
    </w:p>
    <w:p w14:paraId="69AB612A" w14:textId="77777777" w:rsidR="003F6C0A" w:rsidRDefault="00000000">
      <w:pPr>
        <w:pStyle w:val="Akapitzlist"/>
        <w:numPr>
          <w:ilvl w:val="0"/>
          <w:numId w:val="17"/>
        </w:numPr>
        <w:tabs>
          <w:tab w:val="left" w:pos="364"/>
        </w:tabs>
        <w:spacing w:before="1" w:line="276" w:lineRule="auto"/>
        <w:ind w:right="179" w:firstLine="0"/>
      </w:pPr>
      <w:r>
        <w:rPr>
          <w:sz w:val="19"/>
        </w:rPr>
        <w:t>я был/а проинформирован/а о том, что подача настоящей заявки не означает автоматического допуска к участию в проекте,</w:t>
      </w:r>
    </w:p>
    <w:p w14:paraId="6EBB6C96" w14:textId="77777777" w:rsidR="003F6C0A" w:rsidRDefault="00000000">
      <w:pPr>
        <w:pStyle w:val="Akapitzlist"/>
        <w:numPr>
          <w:ilvl w:val="0"/>
          <w:numId w:val="17"/>
        </w:numPr>
        <w:tabs>
          <w:tab w:val="left" w:pos="305"/>
        </w:tabs>
        <w:spacing w:line="276" w:lineRule="auto"/>
        <w:ind w:right="170" w:firstLine="0"/>
      </w:pPr>
      <w:r>
        <w:rPr>
          <w:sz w:val="19"/>
        </w:rPr>
        <w:t>в случае неквалификации для участия в проекте я не буду предъявлять никаких претензий или требований к Исполнителю проекта,</w:t>
      </w:r>
    </w:p>
    <w:p w14:paraId="274198A6" w14:textId="77777777" w:rsidR="003F6C0A" w:rsidRDefault="00000000">
      <w:pPr>
        <w:pStyle w:val="Akapitzlist"/>
        <w:numPr>
          <w:ilvl w:val="0"/>
          <w:numId w:val="17"/>
        </w:numPr>
        <w:tabs>
          <w:tab w:val="left" w:pos="271"/>
        </w:tabs>
        <w:spacing w:line="276" w:lineRule="auto"/>
        <w:ind w:right="150" w:firstLine="0"/>
      </w:pPr>
      <w:r>
        <w:rPr>
          <w:sz w:val="19"/>
        </w:rPr>
        <w:t xml:space="preserve">я осознаю, что все документы, переданные </w:t>
      </w:r>
      <w:r>
        <w:rPr>
          <w:b/>
          <w:sz w:val="19"/>
        </w:rPr>
        <w:t xml:space="preserve">Фонду управления и инноваций, </w:t>
      </w:r>
      <w:r>
        <w:rPr>
          <w:sz w:val="19"/>
        </w:rPr>
        <w:t>становятся его собственностью, и я не имею права требовать их возврата,</w:t>
      </w:r>
    </w:p>
    <w:p w14:paraId="1A89F033" w14:textId="77777777" w:rsidR="003F6C0A" w:rsidRDefault="00000000">
      <w:pPr>
        <w:pStyle w:val="Akapitzlist"/>
        <w:numPr>
          <w:ilvl w:val="0"/>
          <w:numId w:val="17"/>
        </w:numPr>
        <w:tabs>
          <w:tab w:val="left" w:pos="286"/>
        </w:tabs>
        <w:spacing w:before="1" w:line="276" w:lineRule="auto"/>
        <w:ind w:right="159" w:firstLine="0"/>
      </w:pPr>
      <w:r>
        <w:rPr>
          <w:sz w:val="19"/>
        </w:rPr>
        <w:t xml:space="preserve">Я даю согласие на участие в процессе отбора кандидатов и обработку персональных данных, содержащихся в анкете, </w:t>
      </w:r>
      <w:r>
        <w:rPr>
          <w:b/>
          <w:sz w:val="19"/>
        </w:rPr>
        <w:t xml:space="preserve">Фондом управления и инноваций </w:t>
      </w:r>
      <w:r>
        <w:rPr>
          <w:sz w:val="19"/>
        </w:rPr>
        <w:t xml:space="preserve">(лидером проекта) и </w:t>
      </w:r>
      <w:r>
        <w:rPr>
          <w:b/>
          <w:sz w:val="19"/>
        </w:rPr>
        <w:t xml:space="preserve">Стивеном Маллен «Three Lions» </w:t>
      </w:r>
      <w:r>
        <w:rPr>
          <w:sz w:val="19"/>
        </w:rPr>
        <w:t xml:space="preserve">(партнером проекта) для целей текущего и будущего отбора кандидатов и реализации проекта </w:t>
      </w:r>
      <w:r>
        <w:rPr>
          <w:b/>
          <w:sz w:val="19"/>
        </w:rPr>
        <w:t xml:space="preserve">«IntegrujeMy się» (Мы интегрируемся), </w:t>
      </w:r>
      <w:r>
        <w:rPr>
          <w:sz w:val="19"/>
        </w:rPr>
        <w:t>а также в объеме, необходимом для выполнения Проектным исполнителем отчетных обязанностей в соответствии с Законом от 24.05.2018 г. о защите персональных данных (Сборник законов 2018 г., позиция 1000, с поздними изменениями) и Регламентом Европейского парламента и Совета (ЕС) 2016/679 от 27 апреля 2016 г. о защите физических лиц в связи с обработкой персональных данных и о свободном обращении таких данных, а также об отмене директивы 95/46/ЕС (Общий регламент по защите данных), опубликовано в Официальном вестнике ЕС L № 119,</w:t>
      </w:r>
      <w:r>
        <w:rPr>
          <w:spacing w:val="-2"/>
          <w:sz w:val="19"/>
        </w:rPr>
        <w:t xml:space="preserve"> </w:t>
      </w:r>
      <w:r>
        <w:rPr>
          <w:sz w:val="19"/>
        </w:rPr>
        <w:t>с. 1. Настоящее согласие является добровольным и может быть отозвано в любое время. Отзыв согласия не влияет на законность обработки, которая была осуществлена на основании согласия до его отзыва (настоящее согласие было выражено после получения мною информационной клаузулы от Администратора в порядке, предусмотренном ст. 13 GDPR),</w:t>
      </w:r>
    </w:p>
    <w:p w14:paraId="38D08A7A" w14:textId="77777777" w:rsidR="003F6C0A" w:rsidRDefault="00000000">
      <w:pPr>
        <w:pStyle w:val="Akapitzlist"/>
        <w:numPr>
          <w:ilvl w:val="0"/>
          <w:numId w:val="17"/>
        </w:numPr>
        <w:tabs>
          <w:tab w:val="left" w:pos="273"/>
        </w:tabs>
        <w:spacing w:before="2" w:line="276" w:lineRule="auto"/>
        <w:ind w:right="155" w:firstLine="0"/>
      </w:pPr>
      <w:r>
        <w:rPr>
          <w:sz w:val="19"/>
        </w:rPr>
        <w:t>Я ознакомился/ась с информацией, содержащейся в стать</w:t>
      </w:r>
      <w:r>
        <w:rPr>
          <w:spacing w:val="-9"/>
          <w:sz w:val="19"/>
        </w:rPr>
        <w:t>ях</w:t>
      </w:r>
      <w:r>
        <w:rPr>
          <w:sz w:val="19"/>
        </w:rPr>
        <w:t xml:space="preserve"> 13 и 14 Регламента Европейского парламента и Совета (ЕС) 2016/679 от 27 апреля 2016 г. о защите физических лиц в связи с обработкой персональных данных и о свободном обращении таких данных, а также об отмене директивы 95/46/ЕС,</w:t>
      </w:r>
    </w:p>
    <w:p w14:paraId="335D3BC5" w14:textId="77777777" w:rsidR="003F6C0A" w:rsidRDefault="00000000">
      <w:pPr>
        <w:pStyle w:val="Akapitzlist"/>
        <w:numPr>
          <w:ilvl w:val="0"/>
          <w:numId w:val="17"/>
        </w:numPr>
        <w:tabs>
          <w:tab w:val="left" w:pos="377"/>
        </w:tabs>
        <w:spacing w:line="276" w:lineRule="auto"/>
        <w:ind w:right="179" w:firstLine="74"/>
      </w:pPr>
      <w:r>
        <w:rPr>
          <w:sz w:val="19"/>
        </w:rPr>
        <w:t>обязуюсь незамедлительно информировать Исполнителя проекта о каждом изменении любых персональных и контактных данных, указанных мной в настоящей заявке,</w:t>
      </w:r>
    </w:p>
    <w:p w14:paraId="1ACAB90E" w14:textId="77777777" w:rsidR="003F6C0A" w:rsidRDefault="00000000">
      <w:pPr>
        <w:pStyle w:val="Tekstpodstawowy"/>
        <w:spacing w:line="276" w:lineRule="auto"/>
        <w:ind w:left="162" w:right="174"/>
        <w:jc w:val="both"/>
      </w:pPr>
      <w:r>
        <w:rPr>
          <w:sz w:val="19"/>
        </w:rPr>
        <w:t>-я был/а проинформирован/а о праве доступа к своим персональным данным со стороны Исполнителя проекта, Партнера проекта и Посреднической организации,</w:t>
      </w:r>
    </w:p>
    <w:p w14:paraId="6E2A024F" w14:textId="77777777" w:rsidR="003F6C0A" w:rsidRDefault="00000000">
      <w:pPr>
        <w:pStyle w:val="Akapitzlist"/>
        <w:numPr>
          <w:ilvl w:val="0"/>
          <w:numId w:val="17"/>
        </w:numPr>
        <w:tabs>
          <w:tab w:val="left" w:pos="333"/>
        </w:tabs>
        <w:spacing w:before="1" w:line="276" w:lineRule="auto"/>
        <w:ind w:right="156" w:firstLine="0"/>
      </w:pPr>
      <w:r>
        <w:rPr>
          <w:sz w:val="19"/>
        </w:rPr>
        <w:t xml:space="preserve">я был/а проинформирован/а об обязанности участвовать в оценочных исследованиях, проводимых </w:t>
      </w:r>
      <w:r>
        <w:rPr>
          <w:b/>
          <w:sz w:val="19"/>
        </w:rPr>
        <w:t xml:space="preserve">Фондом управления и инноваций </w:t>
      </w:r>
      <w:r>
        <w:rPr>
          <w:sz w:val="19"/>
        </w:rPr>
        <w:t>и внешними организациями по поручению Посреднической организации,</w:t>
      </w:r>
    </w:p>
    <w:p w14:paraId="5CA781B1" w14:textId="77777777" w:rsidR="003F6C0A" w:rsidRDefault="003F6C0A">
      <w:pPr>
        <w:pStyle w:val="Akapitzlist"/>
        <w:spacing w:line="276" w:lineRule="auto"/>
        <w:sectPr w:rsidR="003F6C0A">
          <w:pgSz w:w="11910" w:h="16840"/>
          <w:pgMar w:top="2840" w:right="425" w:bottom="2720" w:left="425" w:header="1644" w:footer="2537" w:gutter="0"/>
          <w:cols w:space="708"/>
        </w:sectPr>
      </w:pPr>
    </w:p>
    <w:p w14:paraId="212739D8" w14:textId="77777777" w:rsidR="003F6C0A" w:rsidRDefault="00000000">
      <w:pPr>
        <w:pStyle w:val="Akapitzlist"/>
        <w:numPr>
          <w:ilvl w:val="0"/>
          <w:numId w:val="17"/>
        </w:numPr>
        <w:tabs>
          <w:tab w:val="left" w:pos="337"/>
        </w:tabs>
        <w:spacing w:before="233" w:line="276" w:lineRule="auto"/>
        <w:ind w:right="169" w:firstLine="0"/>
      </w:pPr>
      <w:r>
        <w:rPr>
          <w:noProof/>
        </w:rPr>
        <w:lastRenderedPageBreak/>
        <mc:AlternateContent>
          <mc:Choice Requires="wps">
            <w:drawing>
              <wp:anchor distT="0" distB="0" distL="0" distR="0" simplePos="0" relativeHeight="251662336" behindDoc="1" locked="0" layoutInCell="1" allowOverlap="1" wp14:anchorId="42090202" wp14:editId="6E9EF10C">
                <wp:simplePos x="0" y="0"/>
                <wp:positionH relativeFrom="page">
                  <wp:posOffset>300354</wp:posOffset>
                </wp:positionH>
                <wp:positionV relativeFrom="paragraph">
                  <wp:posOffset>139242</wp:posOffset>
                </wp:positionV>
                <wp:extent cx="6960870" cy="3738879"/>
                <wp:effectExtent l="0" t="0" r="0" b="0"/>
                <wp:wrapNone/>
                <wp:docPr id="20" name="Graphic 20"/>
                <wp:cNvGraphicFramePr/>
                <a:graphic xmlns:a="http://schemas.openxmlformats.org/drawingml/2006/main">
                  <a:graphicData uri="http://schemas.microsoft.com/office/word/2010/wordprocessingShape">
                    <wps:wsp>
                      <wps:cNvSpPr/>
                      <wps:spPr>
                        <a:xfrm>
                          <a:off x="0" y="0"/>
                          <a:ext cx="6960870" cy="3738879"/>
                        </a:xfrm>
                        <a:custGeom>
                          <a:avLst/>
                          <a:gdLst/>
                          <a:ahLst/>
                          <a:cxnLst/>
                          <a:rect l="l" t="t" r="r" b="b"/>
                          <a:pathLst>
                            <a:path w="6960870" h="3738879">
                              <a:moveTo>
                                <a:pt x="0" y="3175"/>
                              </a:moveTo>
                              <a:lnTo>
                                <a:pt x="6960870" y="3175"/>
                              </a:lnTo>
                            </a:path>
                            <a:path w="6960870" h="3738879">
                              <a:moveTo>
                                <a:pt x="0" y="3735705"/>
                              </a:moveTo>
                              <a:lnTo>
                                <a:pt x="6960870" y="3735705"/>
                              </a:lnTo>
                            </a:path>
                            <a:path w="6960870" h="3738879">
                              <a:moveTo>
                                <a:pt x="3175" y="0"/>
                              </a:moveTo>
                              <a:lnTo>
                                <a:pt x="3175" y="3738880"/>
                              </a:lnTo>
                            </a:path>
                            <a:path w="6960870" h="3738879">
                              <a:moveTo>
                                <a:pt x="6957695" y="0"/>
                              </a:moveTo>
                              <a:lnTo>
                                <a:pt x="6957695" y="3738880"/>
                              </a:lnTo>
                            </a:path>
                          </a:pathLst>
                        </a:custGeom>
                        <a:ln w="6350">
                          <a:solidFill>
                            <a:srgbClr val="000000"/>
                          </a:solidFill>
                          <a:prstDash val="solid"/>
                        </a:ln>
                      </wps:spPr>
                      <wps:bodyPr wrap="square" lIns="0" tIns="0" rIns="0" bIns="0" rtlCol="0">
                        <a:prstTxWarp prst="textNoShape">
                          <a:avLst/>
                        </a:prstTxWarp>
                      </wps:bodyPr>
                    </wps:wsp>
                  </a:graphicData>
                </a:graphic>
              </wp:anchor>
            </w:drawing>
          </mc:Choice>
          <mc:Fallback>
            <w:pict>
              <v:shape id="_x0000_s1032" style="width:548.1pt;height:294.4pt;margin-top:10.96pt;margin-left:23.65pt;mso-position-horizontal-relative:page;position:absolute;z-index:-251653120" coordorigin="473,219" coordsize="10962,5888" path="m473,224l11435,224m473,6102l11435,6102m478,219l478,6107m11430,219l11430,6107e" filled="f" stroked="t" strokecolor="black" strokeweight="0.5pt">
                <v:stroke dashstyle="solid"/>
                <v:path arrowok="t"/>
              </v:shape>
            </w:pict>
          </mc:Fallback>
        </mc:AlternateContent>
      </w:r>
      <w:r>
        <w:rPr>
          <w:sz w:val="19"/>
        </w:rPr>
        <w:t xml:space="preserve">я был/а проинформирован/а об обязанности предоставлять информацию о своей ситуации после завершения </w:t>
      </w:r>
      <w:r>
        <w:rPr>
          <w:spacing w:val="-2"/>
          <w:sz w:val="19"/>
        </w:rPr>
        <w:t>участия в программе,</w:t>
      </w:r>
    </w:p>
    <w:p w14:paraId="78E2E570" w14:textId="77777777" w:rsidR="003F6C0A" w:rsidRDefault="00000000">
      <w:pPr>
        <w:pStyle w:val="Akapitzlist"/>
        <w:numPr>
          <w:ilvl w:val="0"/>
          <w:numId w:val="17"/>
        </w:numPr>
        <w:tabs>
          <w:tab w:val="left" w:pos="273"/>
        </w:tabs>
        <w:spacing w:line="276" w:lineRule="auto"/>
        <w:ind w:right="149" w:firstLine="0"/>
      </w:pPr>
      <w:r>
        <w:rPr>
          <w:sz w:val="19"/>
        </w:rPr>
        <w:t>обязуюсь в течение 4 недель с момента окончания участия в проекте предоставить Исполнителю проекта данные о моей ситуации после окончания участия в проекте. Одновременно я даю согласие на передачу Исполнителю проекта и Посреднической организации данных, необходимых для мониторинга ключевых показателей и проведения оценки,</w:t>
      </w:r>
    </w:p>
    <w:p w14:paraId="3388EEF4" w14:textId="77777777" w:rsidR="003F6C0A" w:rsidRDefault="00000000">
      <w:pPr>
        <w:pStyle w:val="Akapitzlist"/>
        <w:numPr>
          <w:ilvl w:val="0"/>
          <w:numId w:val="17"/>
        </w:numPr>
        <w:tabs>
          <w:tab w:val="left" w:pos="278"/>
        </w:tabs>
        <w:ind w:left="278" w:hanging="116"/>
      </w:pPr>
      <w:r>
        <w:rPr>
          <w:sz w:val="19"/>
        </w:rPr>
        <w:t xml:space="preserve">я был/а проинформирован/а о принципах равных возможностей и противодействия </w:t>
      </w:r>
      <w:r>
        <w:rPr>
          <w:spacing w:val="-2"/>
          <w:sz w:val="19"/>
        </w:rPr>
        <w:t>дискриминации,</w:t>
      </w:r>
    </w:p>
    <w:p w14:paraId="2743C475" w14:textId="77777777" w:rsidR="003F6C0A" w:rsidRDefault="00000000">
      <w:pPr>
        <w:pStyle w:val="Akapitzlist"/>
        <w:numPr>
          <w:ilvl w:val="0"/>
          <w:numId w:val="17"/>
        </w:numPr>
        <w:tabs>
          <w:tab w:val="left" w:pos="278"/>
        </w:tabs>
        <w:spacing w:before="41" w:line="276" w:lineRule="auto"/>
        <w:ind w:right="179" w:firstLine="0"/>
      </w:pPr>
      <w:r>
        <w:rPr>
          <w:sz w:val="19"/>
        </w:rPr>
        <w:t>Я был/а проинформирован/а о том, что услуги, предоставляемые в рамках проекта (в том числе обучение), могут осуществляться в другом населенном пункте, отличном от моего места жительства, и я даю на это свое согласие.</w:t>
      </w:r>
    </w:p>
    <w:p w14:paraId="6DD490B9" w14:textId="77777777" w:rsidR="003F6C0A" w:rsidRDefault="00000000">
      <w:pPr>
        <w:pStyle w:val="Akapitzlist"/>
        <w:numPr>
          <w:ilvl w:val="0"/>
          <w:numId w:val="17"/>
        </w:numPr>
        <w:tabs>
          <w:tab w:val="left" w:pos="271"/>
        </w:tabs>
        <w:spacing w:line="276" w:lineRule="auto"/>
        <w:ind w:right="151" w:firstLine="0"/>
      </w:pPr>
      <w:r>
        <w:rPr>
          <w:sz w:val="19"/>
        </w:rPr>
        <w:t>я был/а проинформирован/а и даю согласие на проведение занятий также в нерабочие дни, т. е. в субботу и воскресенье, за исключением праздничных дней,</w:t>
      </w:r>
    </w:p>
    <w:p w14:paraId="0EC0E958" w14:textId="77777777" w:rsidR="003F6C0A" w:rsidRDefault="00000000">
      <w:pPr>
        <w:pStyle w:val="Akapitzlist"/>
        <w:numPr>
          <w:ilvl w:val="0"/>
          <w:numId w:val="17"/>
        </w:numPr>
        <w:tabs>
          <w:tab w:val="left" w:pos="334"/>
        </w:tabs>
        <w:spacing w:before="1"/>
        <w:ind w:left="334" w:hanging="172"/>
      </w:pPr>
      <w:r>
        <w:rPr>
          <w:sz w:val="19"/>
        </w:rPr>
        <w:t xml:space="preserve">обязуюсь участвовать во всех формах поддержки, предусмотренных для меня в рамках </w:t>
      </w:r>
      <w:r>
        <w:rPr>
          <w:spacing w:val="-2"/>
          <w:sz w:val="19"/>
        </w:rPr>
        <w:t>проекта</w:t>
      </w:r>
    </w:p>
    <w:p w14:paraId="19C48A3F" w14:textId="77777777" w:rsidR="003F6C0A" w:rsidRDefault="00000000">
      <w:pPr>
        <w:pStyle w:val="Tekstpodstawowy"/>
        <w:spacing w:before="40" w:line="276" w:lineRule="auto"/>
        <w:ind w:left="162" w:right="172"/>
        <w:jc w:val="both"/>
      </w:pPr>
      <w:r>
        <w:rPr>
          <w:b/>
          <w:sz w:val="19"/>
        </w:rPr>
        <w:t xml:space="preserve">«IntegrujeMy się», </w:t>
      </w:r>
      <w:r>
        <w:rPr>
          <w:sz w:val="19"/>
        </w:rPr>
        <w:t>а в случае отказа от участия в проекте обязуюсь немедленно сообщить об этом факте Исполнителю проекта,</w:t>
      </w:r>
    </w:p>
    <w:p w14:paraId="23F84BFC" w14:textId="77777777" w:rsidR="003F6C0A" w:rsidRDefault="00000000">
      <w:pPr>
        <w:pStyle w:val="Akapitzlist"/>
        <w:numPr>
          <w:ilvl w:val="0"/>
          <w:numId w:val="17"/>
        </w:numPr>
        <w:tabs>
          <w:tab w:val="left" w:pos="276"/>
        </w:tabs>
        <w:spacing w:line="276" w:lineRule="auto"/>
        <w:ind w:right="152" w:firstLine="0"/>
        <w:rPr>
          <w:b/>
        </w:rPr>
      </w:pPr>
      <w:r>
        <w:rPr>
          <w:sz w:val="19"/>
        </w:rPr>
        <w:t xml:space="preserve">обязуюсь незамедлительно проинформировать </w:t>
      </w:r>
      <w:r>
        <w:rPr>
          <w:b/>
          <w:sz w:val="19"/>
        </w:rPr>
        <w:t xml:space="preserve">Фонд управления и инноваций </w:t>
      </w:r>
      <w:r>
        <w:rPr>
          <w:sz w:val="19"/>
        </w:rPr>
        <w:t xml:space="preserve">о начале участия в другом проекте, софинансируемом из Европейского социального фонда Plus в рамках Программы </w:t>
      </w:r>
      <w:r>
        <w:rPr>
          <w:b/>
          <w:sz w:val="19"/>
        </w:rPr>
        <w:t>«Европейские фонды для Малопольши 2021-2027»,</w:t>
      </w:r>
    </w:p>
    <w:p w14:paraId="0787C5C3" w14:textId="77777777" w:rsidR="003F6C0A" w:rsidRDefault="00000000">
      <w:pPr>
        <w:pStyle w:val="Akapitzlist"/>
        <w:numPr>
          <w:ilvl w:val="0"/>
          <w:numId w:val="17"/>
        </w:numPr>
        <w:tabs>
          <w:tab w:val="left" w:pos="278"/>
        </w:tabs>
        <w:spacing w:before="1" w:line="276" w:lineRule="auto"/>
        <w:ind w:right="159" w:firstLine="0"/>
      </w:pPr>
      <w:r>
        <w:rPr>
          <w:sz w:val="19"/>
        </w:rPr>
        <w:t>все данные, указанные в заявке, соответствуют фактическому и юридическому положению, в том числе данные об образовании, проживании/пребывании.</w:t>
      </w:r>
    </w:p>
    <w:p w14:paraId="7EBA7AB1" w14:textId="77777777" w:rsidR="003F6C0A" w:rsidRDefault="003F6C0A">
      <w:pPr>
        <w:pStyle w:val="Tekstpodstawowy"/>
        <w:spacing w:before="7"/>
      </w:pPr>
    </w:p>
    <w:p w14:paraId="5301C2A0" w14:textId="77777777" w:rsidR="003F6C0A" w:rsidRDefault="00000000">
      <w:pPr>
        <w:pStyle w:val="Tekstpodstawowy"/>
        <w:spacing w:before="1" w:line="259" w:lineRule="auto"/>
        <w:ind w:left="142" w:right="139"/>
        <w:jc w:val="both"/>
      </w:pPr>
      <w:r>
        <w:rPr>
          <w:sz w:val="19"/>
        </w:rPr>
        <w:t xml:space="preserve">Будучи предупрежденным/а о уголовной ответственности, предусмотренной статьей 233 § 1 Уголовного кодекса за предоставление недостоверных данных </w:t>
      </w:r>
      <w:r>
        <w:rPr>
          <w:spacing w:val="-2"/>
          <w:sz w:val="19"/>
        </w:rPr>
        <w:t xml:space="preserve">и/или подачу заявления, не соответствующего действительности, и/или сокрытие правды, настоящим заявляю, что информация, содержащаяся в </w:t>
      </w:r>
      <w:r>
        <w:rPr>
          <w:sz w:val="19"/>
        </w:rPr>
        <w:t>настоящей заявке, соответствует фактическому и правовому положению.</w:t>
      </w:r>
    </w:p>
    <w:p w14:paraId="05944461" w14:textId="77777777" w:rsidR="003F6C0A" w:rsidRDefault="003F6C0A">
      <w:pPr>
        <w:pStyle w:val="Tekstpodstawowy"/>
      </w:pPr>
    </w:p>
    <w:p w14:paraId="240FDEF5" w14:textId="77777777" w:rsidR="003F6C0A" w:rsidRDefault="003F6C0A">
      <w:pPr>
        <w:pStyle w:val="Tekstpodstawowy"/>
      </w:pPr>
    </w:p>
    <w:p w14:paraId="0FE92CCE" w14:textId="77777777" w:rsidR="003F6C0A" w:rsidRDefault="003F6C0A">
      <w:pPr>
        <w:pStyle w:val="Tekstpodstawowy"/>
      </w:pPr>
    </w:p>
    <w:p w14:paraId="7F689F77" w14:textId="77777777" w:rsidR="003F6C0A" w:rsidRDefault="003F6C0A">
      <w:pPr>
        <w:pStyle w:val="Tekstpodstawowy"/>
        <w:spacing w:before="159"/>
      </w:pPr>
    </w:p>
    <w:p w14:paraId="6BBAA71E" w14:textId="77777777" w:rsidR="003F6C0A" w:rsidRDefault="00000000">
      <w:pPr>
        <w:tabs>
          <w:tab w:val="left" w:pos="6819"/>
        </w:tabs>
        <w:ind w:left="994"/>
        <w:rPr>
          <w:sz w:val="16"/>
        </w:rPr>
      </w:pPr>
      <w:r>
        <w:rPr>
          <w:spacing w:val="-2"/>
          <w:sz w:val="14"/>
        </w:rPr>
        <w:t>…………………………….………..……</w:t>
      </w:r>
      <w:r>
        <w:rPr>
          <w:sz w:val="14"/>
        </w:rPr>
        <w:tab/>
      </w:r>
      <w:r>
        <w:rPr>
          <w:spacing w:val="-2"/>
          <w:sz w:val="14"/>
        </w:rPr>
        <w:t>……………….……………………………………………………..</w:t>
      </w:r>
    </w:p>
    <w:p w14:paraId="72AA12B8" w14:textId="77777777" w:rsidR="003F6C0A" w:rsidRDefault="00000000">
      <w:pPr>
        <w:tabs>
          <w:tab w:val="left" w:pos="6777"/>
        </w:tabs>
        <w:spacing w:before="1"/>
        <w:ind w:left="994"/>
        <w:rPr>
          <w:sz w:val="20"/>
        </w:rPr>
      </w:pPr>
      <w:r>
        <w:rPr>
          <w:spacing w:val="-2"/>
          <w:sz w:val="18"/>
        </w:rPr>
        <w:t xml:space="preserve">Место, </w:t>
      </w:r>
      <w:r>
        <w:rPr>
          <w:spacing w:val="-4"/>
          <w:sz w:val="18"/>
        </w:rPr>
        <w:t>дата</w:t>
      </w:r>
      <w:r>
        <w:rPr>
          <w:sz w:val="18"/>
        </w:rPr>
        <w:tab/>
        <w:t xml:space="preserve">Разборчивая подпись </w:t>
      </w:r>
      <w:r>
        <w:rPr>
          <w:spacing w:val="-2"/>
          <w:sz w:val="18"/>
        </w:rPr>
        <w:t>кандидата/кандидатки</w:t>
      </w:r>
    </w:p>
    <w:p w14:paraId="019D218C" w14:textId="77777777" w:rsidR="003F6C0A" w:rsidRDefault="003F6C0A">
      <w:pPr>
        <w:rPr>
          <w:sz w:val="20"/>
        </w:rPr>
        <w:sectPr w:rsidR="003F6C0A">
          <w:headerReference w:type="default" r:id="rId20"/>
          <w:footerReference w:type="default" r:id="rId21"/>
          <w:pgSz w:w="11910" w:h="16840"/>
          <w:pgMar w:top="2840" w:right="425" w:bottom="2720" w:left="425" w:header="1644" w:footer="2539" w:gutter="0"/>
          <w:cols w:space="708"/>
        </w:sectPr>
      </w:pPr>
    </w:p>
    <w:p w14:paraId="041C9F5A" w14:textId="77777777" w:rsidR="003F6C0A" w:rsidRDefault="00000000">
      <w:pPr>
        <w:pStyle w:val="Tekstpodstawowy"/>
        <w:spacing w:before="3"/>
        <w:rPr>
          <w:sz w:val="20"/>
        </w:rPr>
      </w:pPr>
      <w:r>
        <w:rPr>
          <w:noProof/>
          <w:sz w:val="20"/>
        </w:rPr>
        <w:lastRenderedPageBreak/>
        <w:drawing>
          <wp:anchor distT="0" distB="0" distL="0" distR="0" simplePos="0" relativeHeight="251658240" behindDoc="0" locked="0" layoutInCell="1" allowOverlap="1" wp14:anchorId="62924FE5" wp14:editId="220FEBAB">
            <wp:simplePos x="0" y="0"/>
            <wp:positionH relativeFrom="page">
              <wp:posOffset>1170939</wp:posOffset>
            </wp:positionH>
            <wp:positionV relativeFrom="page">
              <wp:posOffset>935999</wp:posOffset>
            </wp:positionV>
            <wp:extent cx="5759450" cy="492759"/>
            <wp:effectExtent l="0" t="0" r="0" b="0"/>
            <wp:wrapNone/>
            <wp:docPr id="23" name="Image 23"/>
            <wp:cNvGraphicFramePr/>
            <a:graphic xmlns:a="http://schemas.openxmlformats.org/drawingml/2006/main">
              <a:graphicData uri="http://schemas.openxmlformats.org/drawingml/2006/picture">
                <pic:pic xmlns:pic="http://schemas.openxmlformats.org/drawingml/2006/picture">
                  <pic:nvPicPr>
                    <pic:cNvPr id="23" name="Image 23"/>
                    <pic:cNvPicPr/>
                  </pic:nvPicPr>
                  <pic:blipFill>
                    <a:blip r:embed="rId22" cstate="print"/>
                    <a:stretch>
                      <a:fillRect/>
                    </a:stretch>
                  </pic:blipFill>
                  <pic:spPr>
                    <a:xfrm>
                      <a:off x="0" y="0"/>
                      <a:ext cx="5759450" cy="492759"/>
                    </a:xfrm>
                    <a:prstGeom prst="rect">
                      <a:avLst/>
                    </a:prstGeom>
                  </pic:spPr>
                </pic:pic>
              </a:graphicData>
            </a:graphic>
          </wp:anchor>
        </w:drawing>
      </w:r>
    </w:p>
    <w:p w14:paraId="5919E89B" w14:textId="77777777" w:rsidR="003F6C0A" w:rsidRDefault="00000000">
      <w:pPr>
        <w:ind w:left="994"/>
        <w:rPr>
          <w:i/>
          <w:sz w:val="20"/>
        </w:rPr>
      </w:pPr>
      <w:r>
        <w:rPr>
          <w:i/>
          <w:sz w:val="18"/>
        </w:rPr>
        <w:t xml:space="preserve">Приложение № 2 к Правилам набора и </w:t>
      </w:r>
      <w:r>
        <w:rPr>
          <w:i/>
          <w:spacing w:val="-2"/>
          <w:sz w:val="18"/>
        </w:rPr>
        <w:t>участия</w:t>
      </w:r>
    </w:p>
    <w:p w14:paraId="51FD6E64" w14:textId="77777777" w:rsidR="003F6C0A" w:rsidRDefault="003F6C0A">
      <w:pPr>
        <w:pStyle w:val="Tekstpodstawowy"/>
        <w:rPr>
          <w:i/>
          <w:sz w:val="20"/>
        </w:rPr>
      </w:pPr>
    </w:p>
    <w:p w14:paraId="0280E007" w14:textId="77777777" w:rsidR="003F6C0A" w:rsidRDefault="003F6C0A">
      <w:pPr>
        <w:pStyle w:val="Tekstpodstawowy"/>
        <w:spacing w:before="8"/>
        <w:rPr>
          <w:i/>
          <w:sz w:val="20"/>
        </w:rPr>
      </w:pPr>
    </w:p>
    <w:p w14:paraId="251F1D06" w14:textId="77777777" w:rsidR="003F6C0A" w:rsidRDefault="00000000">
      <w:pPr>
        <w:pStyle w:val="Nagwek2"/>
        <w:ind w:firstLine="0"/>
        <w:jc w:val="center"/>
      </w:pPr>
      <w:r>
        <w:rPr>
          <w:sz w:val="21"/>
        </w:rPr>
        <w:t xml:space="preserve">Анкета потребностей/улучшений для людей с </w:t>
      </w:r>
      <w:r>
        <w:rPr>
          <w:spacing w:val="-2"/>
          <w:sz w:val="21"/>
        </w:rPr>
        <w:t>инвалидностью</w:t>
      </w:r>
    </w:p>
    <w:p w14:paraId="35A936AA" w14:textId="77777777" w:rsidR="003F6C0A" w:rsidRDefault="00000000">
      <w:pPr>
        <w:spacing w:before="143" w:line="367" w:lineRule="auto"/>
        <w:ind w:left="4281" w:right="4277"/>
        <w:jc w:val="center"/>
        <w:rPr>
          <w:b/>
        </w:rPr>
      </w:pPr>
      <w:r>
        <w:rPr>
          <w:sz w:val="19"/>
        </w:rPr>
        <w:t xml:space="preserve">в проекте </w:t>
      </w:r>
      <w:r>
        <w:rPr>
          <w:b/>
          <w:sz w:val="19"/>
        </w:rPr>
        <w:t xml:space="preserve">«IntegrujeMy się» </w:t>
      </w:r>
      <w:r>
        <w:rPr>
          <w:b/>
          <w:spacing w:val="-2"/>
          <w:sz w:val="19"/>
        </w:rPr>
        <w:t>FEMP.06.19-IP.01-0374/25</w:t>
      </w:r>
    </w:p>
    <w:p w14:paraId="37A2ED2D" w14:textId="77777777" w:rsidR="003F6C0A" w:rsidRDefault="00000000">
      <w:pPr>
        <w:pStyle w:val="Tekstpodstawowy"/>
        <w:spacing w:before="38" w:line="259" w:lineRule="auto"/>
        <w:ind w:left="1235" w:right="1241"/>
        <w:jc w:val="center"/>
      </w:pPr>
      <w:r>
        <w:rPr>
          <w:sz w:val="19"/>
        </w:rPr>
        <w:t>Цель данной анкеты – узнать реальные потребности людей с инвалидностью и облегчить их участие в поддержке, предлагаемой в рамках проекта.</w:t>
      </w:r>
    </w:p>
    <w:p w14:paraId="0071B3E3" w14:textId="77777777" w:rsidR="003F6C0A" w:rsidRDefault="00000000">
      <w:pPr>
        <w:pStyle w:val="Tekstpodstawowy"/>
        <w:spacing w:line="403" w:lineRule="auto"/>
        <w:ind w:left="994" w:right="1663" w:firstLine="923"/>
      </w:pPr>
      <w:r>
        <w:rPr>
          <w:sz w:val="19"/>
        </w:rPr>
        <w:t>Анкету заполняют все кандидаты с инвалидностью, желающие принять участие в проекте. Имя и фамилия кандидата ……………………………………………………………………………</w:t>
      </w:r>
    </w:p>
    <w:p w14:paraId="250ECB75" w14:textId="77777777" w:rsidR="003F6C0A" w:rsidRDefault="00000000">
      <w:pPr>
        <w:pStyle w:val="Akapitzlist"/>
        <w:numPr>
          <w:ilvl w:val="0"/>
          <w:numId w:val="16"/>
        </w:numPr>
        <w:tabs>
          <w:tab w:val="left" w:pos="1706"/>
          <w:tab w:val="left" w:pos="1708"/>
        </w:tabs>
        <w:spacing w:line="360" w:lineRule="auto"/>
        <w:ind w:right="999"/>
      </w:pPr>
      <w:r>
        <w:rPr>
          <w:sz w:val="19"/>
        </w:rPr>
        <w:t>Какие проблемы/барьеры, связанные с вашей инвалидностью, вы видите в связи с вашим участием в проекте?</w:t>
      </w:r>
    </w:p>
    <w:p w14:paraId="439FFFA0" w14:textId="77777777" w:rsidR="003F6C0A" w:rsidRDefault="00000000">
      <w:pPr>
        <w:ind w:left="1714"/>
      </w:pPr>
      <w:r>
        <w:rPr>
          <w:spacing w:val="-2"/>
          <w:sz w:val="19"/>
        </w:rPr>
        <w:t>………………………………………………………………………………………………………………………………………………</w:t>
      </w:r>
    </w:p>
    <w:p w14:paraId="6C1E8456" w14:textId="77777777" w:rsidR="003F6C0A" w:rsidRDefault="00000000">
      <w:pPr>
        <w:pStyle w:val="Akapitzlist"/>
        <w:numPr>
          <w:ilvl w:val="0"/>
          <w:numId w:val="16"/>
        </w:numPr>
        <w:tabs>
          <w:tab w:val="left" w:pos="1706"/>
          <w:tab w:val="left" w:pos="1708"/>
        </w:tabs>
        <w:spacing w:before="133" w:line="360" w:lineRule="auto"/>
        <w:ind w:right="998"/>
      </w:pPr>
      <w:r>
        <w:rPr>
          <w:sz w:val="19"/>
        </w:rPr>
        <w:t>Каковы Ваши потребности, связанные с имеющейся инвалидностью, удовлетворение которых могло бы облегчить Вам участие в занятиях, предлагаемых в рамках данного проекта?</w:t>
      </w:r>
    </w:p>
    <w:p w14:paraId="69C7CC5A" w14:textId="77777777" w:rsidR="003F6C0A" w:rsidRDefault="00000000">
      <w:pPr>
        <w:pStyle w:val="Akapitzlist"/>
        <w:numPr>
          <w:ilvl w:val="1"/>
          <w:numId w:val="16"/>
        </w:numPr>
        <w:tabs>
          <w:tab w:val="left" w:pos="2505"/>
        </w:tabs>
        <w:spacing w:before="3" w:line="261" w:lineRule="auto"/>
        <w:ind w:right="1003" w:firstLine="0"/>
        <w:jc w:val="left"/>
      </w:pPr>
      <w:r>
        <w:rPr>
          <w:sz w:val="19"/>
        </w:rPr>
        <w:t>учебные помещения, адаптированные к потребностям людей с инвалидностью (подъезд/лифт, помещение, расположенное на первом этаже);</w:t>
      </w:r>
    </w:p>
    <w:p w14:paraId="30F7954D" w14:textId="77777777" w:rsidR="003F6C0A" w:rsidRDefault="00000000">
      <w:pPr>
        <w:pStyle w:val="Akapitzlist"/>
        <w:numPr>
          <w:ilvl w:val="1"/>
          <w:numId w:val="16"/>
        </w:numPr>
        <w:tabs>
          <w:tab w:val="left" w:pos="2028"/>
        </w:tabs>
        <w:spacing w:before="17"/>
        <w:ind w:left="2028" w:hanging="314"/>
        <w:jc w:val="left"/>
      </w:pPr>
      <w:r>
        <w:rPr>
          <w:sz w:val="19"/>
        </w:rPr>
        <w:t xml:space="preserve">учебные материалы в </w:t>
      </w:r>
      <w:r>
        <w:rPr>
          <w:spacing w:val="-2"/>
          <w:sz w:val="19"/>
        </w:rPr>
        <w:t xml:space="preserve">электронном </w:t>
      </w:r>
      <w:r>
        <w:rPr>
          <w:sz w:val="19"/>
        </w:rPr>
        <w:t>виде</w:t>
      </w:r>
      <w:r>
        <w:rPr>
          <w:spacing w:val="-2"/>
          <w:sz w:val="19"/>
        </w:rPr>
        <w:t>;</w:t>
      </w:r>
    </w:p>
    <w:p w14:paraId="25278770" w14:textId="77777777" w:rsidR="003F6C0A" w:rsidRDefault="00000000">
      <w:pPr>
        <w:pStyle w:val="Tekstpodstawowy"/>
        <w:spacing w:before="66"/>
        <w:ind w:left="1714"/>
      </w:pPr>
      <w:r>
        <w:rPr>
          <w:sz w:val="19"/>
        </w:rPr>
        <w:t xml:space="preserve">□альтернативные формы учебных материалов, например, крупный </w:t>
      </w:r>
      <w:r>
        <w:rPr>
          <w:spacing w:val="-2"/>
          <w:sz w:val="19"/>
        </w:rPr>
        <w:t>шрифт;</w:t>
      </w:r>
    </w:p>
    <w:p w14:paraId="78838CB4" w14:textId="77777777" w:rsidR="003F6C0A" w:rsidRDefault="00000000">
      <w:pPr>
        <w:pStyle w:val="Akapitzlist"/>
        <w:numPr>
          <w:ilvl w:val="1"/>
          <w:numId w:val="16"/>
        </w:numPr>
        <w:tabs>
          <w:tab w:val="left" w:pos="2158"/>
          <w:tab w:val="left" w:pos="3512"/>
          <w:tab w:val="left" w:pos="4711"/>
          <w:tab w:val="left" w:pos="7133"/>
          <w:tab w:val="left" w:pos="8976"/>
          <w:tab w:val="left" w:pos="9291"/>
        </w:tabs>
        <w:spacing w:before="67" w:line="261" w:lineRule="auto"/>
        <w:ind w:left="1703" w:right="998" w:firstLine="11"/>
        <w:jc w:val="left"/>
      </w:pPr>
      <w:r>
        <w:rPr>
          <w:spacing w:val="-2"/>
          <w:sz w:val="19"/>
        </w:rPr>
        <w:t>обеспечение</w:t>
      </w:r>
      <w:r>
        <w:rPr>
          <w:sz w:val="19"/>
        </w:rPr>
        <w:tab/>
      </w:r>
      <w:r>
        <w:rPr>
          <w:spacing w:val="-2"/>
          <w:sz w:val="19"/>
        </w:rPr>
        <w:t>личного</w:t>
      </w:r>
      <w:r>
        <w:rPr>
          <w:sz w:val="19"/>
        </w:rPr>
        <w:tab/>
      </w:r>
      <w:r>
        <w:rPr>
          <w:spacing w:val="-2"/>
          <w:sz w:val="19"/>
        </w:rPr>
        <w:t>помощника/волонтера</w:t>
      </w:r>
      <w:r>
        <w:rPr>
          <w:sz w:val="19"/>
        </w:rPr>
        <w:tab/>
      </w:r>
      <w:r>
        <w:rPr>
          <w:spacing w:val="-2"/>
          <w:sz w:val="19"/>
        </w:rPr>
        <w:t>, сотрудничающего</w:t>
      </w:r>
      <w:r>
        <w:rPr>
          <w:sz w:val="19"/>
        </w:rPr>
        <w:tab/>
      </w:r>
      <w:r>
        <w:rPr>
          <w:spacing w:val="-10"/>
          <w:sz w:val="19"/>
        </w:rPr>
        <w:t>с</w:t>
      </w:r>
      <w:r>
        <w:rPr>
          <w:sz w:val="19"/>
        </w:rPr>
        <w:tab/>
      </w:r>
      <w:r>
        <w:rPr>
          <w:spacing w:val="-2"/>
          <w:sz w:val="19"/>
        </w:rPr>
        <w:t xml:space="preserve">людьми </w:t>
      </w:r>
      <w:r>
        <w:rPr>
          <w:sz w:val="19"/>
        </w:rPr>
        <w:t>с инвалидностью и учитывающего их потребности во время занятий;</w:t>
      </w:r>
    </w:p>
    <w:p w14:paraId="69B9DE5B" w14:textId="77777777" w:rsidR="003F6C0A" w:rsidRDefault="00000000">
      <w:pPr>
        <w:pStyle w:val="Akapitzlist"/>
        <w:numPr>
          <w:ilvl w:val="1"/>
          <w:numId w:val="16"/>
        </w:numPr>
        <w:tabs>
          <w:tab w:val="left" w:pos="2131"/>
        </w:tabs>
        <w:spacing w:before="17" w:line="261" w:lineRule="auto"/>
        <w:ind w:right="1005" w:firstLine="0"/>
        <w:jc w:val="left"/>
      </w:pPr>
      <w:r>
        <w:rPr>
          <w:sz w:val="19"/>
        </w:rPr>
        <w:t>у меня нет потребностей, связанных с инвалидностью, удовлетворение которых могло бы облегчить мне участие в занятиях, предлагаемых в рамках данного проекта</w:t>
      </w:r>
    </w:p>
    <w:p w14:paraId="1A944AC3" w14:textId="77777777" w:rsidR="003F6C0A" w:rsidRDefault="00000000">
      <w:pPr>
        <w:pStyle w:val="Akapitzlist"/>
        <w:numPr>
          <w:ilvl w:val="1"/>
          <w:numId w:val="16"/>
        </w:numPr>
        <w:tabs>
          <w:tab w:val="left" w:pos="2128"/>
        </w:tabs>
        <w:spacing w:before="18"/>
        <w:ind w:left="2128" w:hanging="414"/>
        <w:jc w:val="left"/>
      </w:pPr>
      <w:r>
        <w:rPr>
          <w:sz w:val="19"/>
        </w:rPr>
        <w:t xml:space="preserve">другие, такие </w:t>
      </w:r>
      <w:r>
        <w:rPr>
          <w:spacing w:val="-2"/>
          <w:sz w:val="19"/>
        </w:rPr>
        <w:t>как ……………………………………………………………………………………………………………………….</w:t>
      </w:r>
    </w:p>
    <w:p w14:paraId="4604DE6D" w14:textId="77777777" w:rsidR="003F6C0A" w:rsidRDefault="003F6C0A">
      <w:pPr>
        <w:pStyle w:val="Tekstpodstawowy"/>
      </w:pPr>
    </w:p>
    <w:p w14:paraId="43D5CF4B" w14:textId="77777777" w:rsidR="003F6C0A" w:rsidRDefault="003F6C0A">
      <w:pPr>
        <w:pStyle w:val="Tekstpodstawowy"/>
      </w:pPr>
    </w:p>
    <w:p w14:paraId="7C7E45F6" w14:textId="77777777" w:rsidR="003F6C0A" w:rsidRDefault="003F6C0A">
      <w:pPr>
        <w:pStyle w:val="Tekstpodstawowy"/>
        <w:spacing w:before="184"/>
      </w:pPr>
    </w:p>
    <w:p w14:paraId="134EE6C8" w14:textId="77777777" w:rsidR="003F6C0A" w:rsidRDefault="00000000">
      <w:pPr>
        <w:pStyle w:val="Tekstpodstawowy"/>
        <w:tabs>
          <w:tab w:val="left" w:pos="6980"/>
          <w:tab w:val="left" w:pos="7357"/>
        </w:tabs>
        <w:spacing w:before="1" w:line="276" w:lineRule="auto"/>
        <w:ind w:left="1714" w:right="1007" w:firstLine="31"/>
      </w:pPr>
      <w:r>
        <w:rPr>
          <w:spacing w:val="-2"/>
          <w:sz w:val="19"/>
        </w:rPr>
        <w:t>………………..……...………</w:t>
      </w:r>
      <w:r>
        <w:rPr>
          <w:sz w:val="19"/>
        </w:rPr>
        <w:tab/>
      </w:r>
      <w:r>
        <w:rPr>
          <w:sz w:val="19"/>
        </w:rPr>
        <w:tab/>
      </w:r>
      <w:r>
        <w:rPr>
          <w:spacing w:val="-2"/>
          <w:sz w:val="19"/>
        </w:rPr>
        <w:t xml:space="preserve">…………….………………………………. </w:t>
      </w:r>
      <w:r>
        <w:rPr>
          <w:sz w:val="19"/>
        </w:rPr>
        <w:t>Место, дата</w:t>
      </w:r>
      <w:r>
        <w:rPr>
          <w:sz w:val="19"/>
        </w:rPr>
        <w:tab/>
        <w:t>Четкая подпись кандидата</w:t>
      </w:r>
    </w:p>
    <w:p w14:paraId="54F8363C" w14:textId="77777777" w:rsidR="003F6C0A" w:rsidRDefault="003F6C0A">
      <w:pPr>
        <w:pStyle w:val="Tekstpodstawowy"/>
        <w:spacing w:line="276" w:lineRule="auto"/>
        <w:sectPr w:rsidR="003F6C0A">
          <w:headerReference w:type="default" r:id="rId23"/>
          <w:footerReference w:type="default" r:id="rId24"/>
          <w:pgSz w:w="11910" w:h="16840"/>
          <w:pgMar w:top="2680" w:right="425" w:bottom="2720" w:left="425" w:header="2251" w:footer="2539" w:gutter="0"/>
          <w:cols w:space="708"/>
        </w:sectPr>
      </w:pPr>
    </w:p>
    <w:p w14:paraId="514582BF" w14:textId="77777777" w:rsidR="003F6C0A" w:rsidRDefault="003F6C0A">
      <w:pPr>
        <w:pStyle w:val="Tekstpodstawowy"/>
        <w:spacing w:before="28"/>
        <w:rPr>
          <w:sz w:val="20"/>
        </w:rPr>
      </w:pPr>
    </w:p>
    <w:p w14:paraId="72B5C940" w14:textId="77777777" w:rsidR="003F6C0A" w:rsidRDefault="00000000">
      <w:pPr>
        <w:ind w:left="995"/>
        <w:jc w:val="both"/>
        <w:rPr>
          <w:i/>
          <w:sz w:val="20"/>
        </w:rPr>
      </w:pPr>
      <w:r>
        <w:rPr>
          <w:i/>
          <w:sz w:val="18"/>
        </w:rPr>
        <w:t xml:space="preserve">Приложение № 3 к Правилам набора и </w:t>
      </w:r>
      <w:r>
        <w:rPr>
          <w:i/>
          <w:spacing w:val="-2"/>
          <w:sz w:val="18"/>
        </w:rPr>
        <w:t>участия</w:t>
      </w:r>
    </w:p>
    <w:p w14:paraId="42F6A3B8" w14:textId="77777777" w:rsidR="003F6C0A" w:rsidRDefault="00000000">
      <w:pPr>
        <w:spacing w:before="236" w:line="436" w:lineRule="auto"/>
        <w:ind w:left="3245" w:right="2921" w:firstLine="630"/>
        <w:rPr>
          <w:b/>
          <w:sz w:val="20"/>
        </w:rPr>
      </w:pPr>
      <w:r>
        <w:rPr>
          <w:b/>
          <w:sz w:val="18"/>
        </w:rPr>
        <w:t>Заявление о выполнении информационных обязательств в области защиты персональных данных</w:t>
      </w:r>
    </w:p>
    <w:p w14:paraId="0AF3B345" w14:textId="77777777" w:rsidR="003F6C0A" w:rsidRDefault="00000000">
      <w:pPr>
        <w:spacing w:line="276" w:lineRule="auto"/>
        <w:ind w:left="995" w:right="1000"/>
        <w:jc w:val="both"/>
        <w:rPr>
          <w:sz w:val="20"/>
        </w:rPr>
      </w:pPr>
      <w:r>
        <w:rPr>
          <w:sz w:val="18"/>
        </w:rPr>
        <w:t>В соответствии со ст. 13 п. 1 и п. 2, а также ст. 14 п. 1 и п. 2 Регламента Европейского парламента и Совета (ЕС) 2016/679 от 27 апреля 2016 г. о защите физических лиц в связи с обработкой персональных данных и о свободном обращении таких данных, а также об отмене Директивы 95/46/ЕС («GDPR») (Общий регламент по защите данных) сообщаю, что:</w:t>
      </w:r>
    </w:p>
    <w:p w14:paraId="42312759" w14:textId="77777777" w:rsidR="003F6C0A" w:rsidRDefault="00000000">
      <w:pPr>
        <w:spacing w:before="196" w:line="276" w:lineRule="auto"/>
        <w:ind w:left="995" w:right="997"/>
        <w:jc w:val="both"/>
        <w:rPr>
          <w:sz w:val="20"/>
        </w:rPr>
      </w:pPr>
      <w:r>
        <w:rPr>
          <w:sz w:val="18"/>
        </w:rPr>
        <w:t>Для целей реализации проекта Исполнитель проекта (Фонд управления и инноваций, с sede в Люблине при ул. Туристическая 36, 22-207) и Партнер проекта () обрабатывают персональные данные в объеме, указанном в ст. 87 п. 2 закона о внедрении.</w:t>
      </w:r>
    </w:p>
    <w:p w14:paraId="72BF4D88" w14:textId="77777777" w:rsidR="003F6C0A" w:rsidRDefault="00000000">
      <w:pPr>
        <w:pStyle w:val="Akapitzlist"/>
        <w:numPr>
          <w:ilvl w:val="0"/>
          <w:numId w:val="15"/>
        </w:numPr>
        <w:tabs>
          <w:tab w:val="left" w:pos="1207"/>
        </w:tabs>
        <w:spacing w:before="198" w:line="276" w:lineRule="auto"/>
        <w:ind w:right="1000" w:firstLine="0"/>
        <w:jc w:val="both"/>
        <w:rPr>
          <w:sz w:val="20"/>
        </w:rPr>
      </w:pPr>
      <w:r>
        <w:rPr>
          <w:sz w:val="18"/>
        </w:rPr>
        <w:t>Администратором Ваших персональных данных является Фонд управления и инноваций, с sede в Люблине при ул. Туристическая 36, 22-207, KRS: 0000488495, NIP: 7123370896, REGON: 380207494, а также Партнер проекта (Steven Mullen «Three Lions - English For Life», с sede в Кракове по адресу ул. Józefa Sarego 16/44, 31-047 Краков, NIP: 5262714909, REGON: 120297665).</w:t>
      </w:r>
    </w:p>
    <w:p w14:paraId="300E5032" w14:textId="77777777" w:rsidR="003F6C0A" w:rsidRDefault="00000000">
      <w:pPr>
        <w:pStyle w:val="Akapitzlist"/>
        <w:numPr>
          <w:ilvl w:val="0"/>
          <w:numId w:val="15"/>
        </w:numPr>
        <w:tabs>
          <w:tab w:val="left" w:pos="1212"/>
        </w:tabs>
        <w:spacing w:before="197" w:line="276" w:lineRule="auto"/>
        <w:ind w:right="1010" w:firstLine="0"/>
        <w:jc w:val="both"/>
        <w:rPr>
          <w:sz w:val="20"/>
        </w:rPr>
      </w:pPr>
      <w:r>
        <w:rPr>
          <w:sz w:val="18"/>
        </w:rPr>
        <w:t xml:space="preserve">По вопросам защиты персональных данных вы можете обращаться к инспектору по защите персональных данных Фонда управления и инноваций по электронной почте: </w:t>
      </w:r>
      <w:hyperlink r:id="rId25">
        <w:r>
          <w:rPr>
            <w:sz w:val="18"/>
          </w:rPr>
          <w:t>rodo@fzii.com.pl</w:t>
        </w:r>
      </w:hyperlink>
    </w:p>
    <w:p w14:paraId="30275652" w14:textId="77777777" w:rsidR="003F6C0A" w:rsidRDefault="00000000">
      <w:pPr>
        <w:pStyle w:val="Akapitzlist"/>
        <w:numPr>
          <w:ilvl w:val="0"/>
          <w:numId w:val="15"/>
        </w:numPr>
        <w:tabs>
          <w:tab w:val="left" w:pos="1191"/>
        </w:tabs>
        <w:spacing w:before="198"/>
        <w:ind w:left="1191" w:hanging="196"/>
        <w:jc w:val="both"/>
        <w:rPr>
          <w:sz w:val="20"/>
        </w:rPr>
      </w:pPr>
      <w:r>
        <w:rPr>
          <w:sz w:val="18"/>
        </w:rPr>
        <w:t xml:space="preserve">Администратор обрабатывает Ваши персональные данные на основании предоставленного </w:t>
      </w:r>
      <w:r>
        <w:rPr>
          <w:spacing w:val="-2"/>
          <w:sz w:val="18"/>
        </w:rPr>
        <w:t>согласия.</w:t>
      </w:r>
    </w:p>
    <w:p w14:paraId="70275E8E" w14:textId="77777777" w:rsidR="003F6C0A" w:rsidRDefault="00000000">
      <w:pPr>
        <w:pStyle w:val="Akapitzlist"/>
        <w:numPr>
          <w:ilvl w:val="0"/>
          <w:numId w:val="15"/>
        </w:numPr>
        <w:tabs>
          <w:tab w:val="left" w:pos="1194"/>
        </w:tabs>
        <w:spacing w:before="236" w:line="276" w:lineRule="auto"/>
        <w:ind w:right="1002" w:firstLine="0"/>
        <w:jc w:val="both"/>
        <w:rPr>
          <w:sz w:val="20"/>
        </w:rPr>
      </w:pPr>
      <w:r>
        <w:rPr>
          <w:sz w:val="18"/>
        </w:rPr>
        <w:t>Ваши персональные данные обрабатываются с целью набора участников и реализации проекта «IntegrujeMY się» (Мы интегрируемся) № FEMP.06.19-IP.01-0374/25 на основании ранее предоставленного согласия в объеме и для целей, определенных в тексте согласия, в частности для подтверждения приемлемости расходов, предоставления поддержки, мониторинга, оценки, контроля, аудита и отчетности, а также информационно-пропагандистских мероприятий.</w:t>
      </w:r>
    </w:p>
    <w:p w14:paraId="31635477" w14:textId="77777777" w:rsidR="003F6C0A" w:rsidRDefault="00000000">
      <w:pPr>
        <w:pStyle w:val="Akapitzlist"/>
        <w:numPr>
          <w:ilvl w:val="0"/>
          <w:numId w:val="15"/>
        </w:numPr>
        <w:tabs>
          <w:tab w:val="left" w:pos="1209"/>
        </w:tabs>
        <w:spacing w:before="197" w:line="276" w:lineRule="auto"/>
        <w:ind w:right="1004" w:firstLine="0"/>
        <w:jc w:val="both"/>
        <w:rPr>
          <w:sz w:val="20"/>
        </w:rPr>
      </w:pPr>
      <w:r>
        <w:rPr>
          <w:sz w:val="18"/>
        </w:rPr>
        <w:t>Правовой основой для обработки персональных данных является ст. 6 п. 1 лит. a и c вышеуказанного Постановления, а данные будут храниться в течение пяти лет с 31 декабря года, в котором был произведен последний платеж по дофинансированию завершенного проекта, для участия в котором осуществляется набор, касающийся Вас. Администратор сообщит о дате начала периода, упомянутого в вышеуказанном предложении, на своем веб-сайте</w:t>
      </w:r>
      <w:hyperlink r:id="rId26">
        <w:r>
          <w:rPr>
            <w:sz w:val="18"/>
          </w:rPr>
          <w:t xml:space="preserve"> https://fzii.com.pl</w:t>
        </w:r>
      </w:hyperlink>
      <w:r>
        <w:rPr>
          <w:sz w:val="18"/>
        </w:rPr>
        <w:t xml:space="preserve"> и веб-сайте проекта</w:t>
      </w:r>
      <w:hyperlink r:id="rId27">
        <w:r>
          <w:rPr>
            <w:sz w:val="18"/>
          </w:rPr>
          <w:t xml:space="preserve"> https://integrujemysie.pl/</w:t>
        </w:r>
      </w:hyperlink>
    </w:p>
    <w:p w14:paraId="4AAC1BD7" w14:textId="77777777" w:rsidR="003F6C0A" w:rsidRDefault="00000000">
      <w:pPr>
        <w:pStyle w:val="Akapitzlist"/>
        <w:numPr>
          <w:ilvl w:val="0"/>
          <w:numId w:val="15"/>
        </w:numPr>
        <w:tabs>
          <w:tab w:val="left" w:pos="1303"/>
        </w:tabs>
        <w:spacing w:before="196" w:line="276" w:lineRule="auto"/>
        <w:ind w:right="1003" w:firstLine="0"/>
        <w:jc w:val="both"/>
        <w:rPr>
          <w:sz w:val="20"/>
        </w:rPr>
      </w:pPr>
      <w:r>
        <w:rPr>
          <w:sz w:val="18"/>
        </w:rPr>
        <w:t>Получателями ваших данных могут быть субъекты, проводящие оценочное исследование, и другие администраторы, участвующие в реализации Программы, т. е. IP (Малопольское Центр Предпринимательства, с sede при ул. Армии Крайовой 16, 30-150 Краков), IŻ (Управление Воеводства Малопольского) и IK UP (министр, ответственный за региональное развитие).</w:t>
      </w:r>
    </w:p>
    <w:p w14:paraId="47B4F34D" w14:textId="77777777" w:rsidR="003F6C0A" w:rsidRDefault="00000000">
      <w:pPr>
        <w:pStyle w:val="Akapitzlist"/>
        <w:numPr>
          <w:ilvl w:val="0"/>
          <w:numId w:val="15"/>
        </w:numPr>
        <w:tabs>
          <w:tab w:val="left" w:pos="1218"/>
        </w:tabs>
        <w:spacing w:before="197" w:line="276" w:lineRule="auto"/>
        <w:ind w:right="1012" w:firstLine="0"/>
        <w:jc w:val="both"/>
        <w:rPr>
          <w:sz w:val="20"/>
        </w:rPr>
      </w:pPr>
      <w:r>
        <w:rPr>
          <w:sz w:val="18"/>
        </w:rPr>
        <w:t>Получателями Ваших данных будет также министр, ответственный за региональное развитие, в части передачи данных в CST2021 – центральную телеинформационную систему.</w:t>
      </w:r>
    </w:p>
    <w:p w14:paraId="03E6B5E8" w14:textId="77777777" w:rsidR="003F6C0A" w:rsidRDefault="00000000">
      <w:pPr>
        <w:pStyle w:val="Akapitzlist"/>
        <w:numPr>
          <w:ilvl w:val="0"/>
          <w:numId w:val="15"/>
        </w:numPr>
        <w:tabs>
          <w:tab w:val="left" w:pos="1263"/>
        </w:tabs>
        <w:spacing w:before="199" w:line="276" w:lineRule="auto"/>
        <w:ind w:right="1001" w:firstLine="0"/>
        <w:jc w:val="both"/>
        <w:rPr>
          <w:sz w:val="20"/>
        </w:rPr>
      </w:pPr>
      <w:r>
        <w:rPr>
          <w:sz w:val="18"/>
        </w:rPr>
        <w:t>Предоставление Ваших персональных данных Администратору является добровольным, однако отказ от предоставления данных означает невозможность оказания поддержки в рамках проекта.</w:t>
      </w:r>
    </w:p>
    <w:p w14:paraId="44DD2C18" w14:textId="77777777" w:rsidR="003F6C0A" w:rsidRDefault="00000000">
      <w:pPr>
        <w:pStyle w:val="Tekstpodstawowy"/>
        <w:spacing w:before="1"/>
        <w:rPr>
          <w:sz w:val="9"/>
        </w:rPr>
      </w:pPr>
      <w:r>
        <w:rPr>
          <w:noProof/>
          <w:sz w:val="9"/>
        </w:rPr>
        <w:drawing>
          <wp:anchor distT="0" distB="0" distL="0" distR="0" simplePos="0" relativeHeight="251669504" behindDoc="1" locked="0" layoutInCell="1" allowOverlap="1" wp14:anchorId="57D0D30A" wp14:editId="013D1143">
            <wp:simplePos x="0" y="0"/>
            <wp:positionH relativeFrom="page">
              <wp:posOffset>2539372</wp:posOffset>
            </wp:positionH>
            <wp:positionV relativeFrom="paragraph">
              <wp:posOffset>85690</wp:posOffset>
            </wp:positionV>
            <wp:extent cx="2515198" cy="978408"/>
            <wp:effectExtent l="0" t="0" r="0" b="0"/>
            <wp:wrapTopAndBottom/>
            <wp:docPr id="26" name="Image 26"/>
            <wp:cNvGraphicFramePr/>
            <a:graphic xmlns:a="http://schemas.openxmlformats.org/drawingml/2006/main">
              <a:graphicData uri="http://schemas.openxmlformats.org/drawingml/2006/picture">
                <pic:pic xmlns:pic="http://schemas.openxmlformats.org/drawingml/2006/picture">
                  <pic:nvPicPr>
                    <pic:cNvPr id="26" name="Image 26"/>
                    <pic:cNvPicPr/>
                  </pic:nvPicPr>
                  <pic:blipFill>
                    <a:blip r:embed="rId28" cstate="print"/>
                    <a:stretch>
                      <a:fillRect/>
                    </a:stretch>
                  </pic:blipFill>
                  <pic:spPr>
                    <a:xfrm>
                      <a:off x="0" y="0"/>
                      <a:ext cx="2515198" cy="978408"/>
                    </a:xfrm>
                    <a:prstGeom prst="rect">
                      <a:avLst/>
                    </a:prstGeom>
                  </pic:spPr>
                </pic:pic>
              </a:graphicData>
            </a:graphic>
          </wp:anchor>
        </w:drawing>
      </w:r>
    </w:p>
    <w:p w14:paraId="73F17200" w14:textId="77777777" w:rsidR="003F6C0A" w:rsidRDefault="003F6C0A">
      <w:pPr>
        <w:pStyle w:val="Tekstpodstawowy"/>
        <w:rPr>
          <w:sz w:val="9"/>
        </w:rPr>
        <w:sectPr w:rsidR="003F6C0A">
          <w:headerReference w:type="default" r:id="rId29"/>
          <w:footerReference w:type="default" r:id="rId30"/>
          <w:pgSz w:w="11910" w:h="16840"/>
          <w:pgMar w:top="2260" w:right="425" w:bottom="280" w:left="425" w:header="904" w:footer="0" w:gutter="0"/>
          <w:cols w:space="708"/>
        </w:sectPr>
      </w:pPr>
    </w:p>
    <w:p w14:paraId="10AF6FAD" w14:textId="77777777" w:rsidR="003F6C0A" w:rsidRDefault="003F6C0A">
      <w:pPr>
        <w:pStyle w:val="Tekstpodstawowy"/>
        <w:spacing w:before="28"/>
        <w:rPr>
          <w:sz w:val="20"/>
        </w:rPr>
      </w:pPr>
    </w:p>
    <w:p w14:paraId="355BF51F" w14:textId="77777777" w:rsidR="003F6C0A" w:rsidRDefault="00000000">
      <w:pPr>
        <w:pStyle w:val="Akapitzlist"/>
        <w:numPr>
          <w:ilvl w:val="0"/>
          <w:numId w:val="15"/>
        </w:numPr>
        <w:tabs>
          <w:tab w:val="left" w:pos="1196"/>
        </w:tabs>
        <w:spacing w:line="276" w:lineRule="auto"/>
        <w:ind w:right="1006" w:firstLine="0"/>
        <w:jc w:val="both"/>
        <w:rPr>
          <w:sz w:val="20"/>
        </w:rPr>
      </w:pPr>
      <w:r>
        <w:rPr>
          <w:sz w:val="18"/>
        </w:rPr>
        <w:t xml:space="preserve">Вы имеете право отозвать это согласие в любое время. Отзыв не влияет на законность обработки, которая была осуществлена на основании согласия до его отзыва, в соответствии с действующим </w:t>
      </w:r>
      <w:r>
        <w:rPr>
          <w:spacing w:val="-2"/>
          <w:sz w:val="18"/>
        </w:rPr>
        <w:t>законодательством.</w:t>
      </w:r>
    </w:p>
    <w:p w14:paraId="23D785B9" w14:textId="77777777" w:rsidR="003F6C0A" w:rsidRDefault="00000000">
      <w:pPr>
        <w:pStyle w:val="Akapitzlist"/>
        <w:numPr>
          <w:ilvl w:val="0"/>
          <w:numId w:val="15"/>
        </w:numPr>
        <w:tabs>
          <w:tab w:val="left" w:pos="1291"/>
        </w:tabs>
        <w:spacing w:before="198"/>
        <w:ind w:left="1291" w:hanging="296"/>
        <w:jc w:val="both"/>
        <w:rPr>
          <w:sz w:val="20"/>
        </w:rPr>
      </w:pPr>
      <w:r>
        <w:rPr>
          <w:sz w:val="18"/>
        </w:rPr>
        <w:t xml:space="preserve">Ваши персональные данные не будут подвергаться автоматизированному принятию </w:t>
      </w:r>
      <w:r>
        <w:rPr>
          <w:spacing w:val="-2"/>
          <w:sz w:val="18"/>
        </w:rPr>
        <w:t>решений.</w:t>
      </w:r>
    </w:p>
    <w:p w14:paraId="1E31CD6C" w14:textId="77777777" w:rsidR="003F6C0A" w:rsidRDefault="00000000">
      <w:pPr>
        <w:pStyle w:val="Akapitzlist"/>
        <w:numPr>
          <w:ilvl w:val="0"/>
          <w:numId w:val="15"/>
        </w:numPr>
        <w:tabs>
          <w:tab w:val="left" w:pos="1291"/>
        </w:tabs>
        <w:spacing w:before="236"/>
        <w:ind w:left="1291" w:hanging="296"/>
        <w:jc w:val="both"/>
        <w:rPr>
          <w:sz w:val="20"/>
        </w:rPr>
      </w:pPr>
      <w:r>
        <w:rPr>
          <w:sz w:val="18"/>
        </w:rPr>
        <w:t xml:space="preserve">Субъект данных имеет право </w:t>
      </w:r>
      <w:r>
        <w:rPr>
          <w:spacing w:val="-5"/>
          <w:sz w:val="18"/>
        </w:rPr>
        <w:t>на:</w:t>
      </w:r>
    </w:p>
    <w:p w14:paraId="77A25916" w14:textId="77777777" w:rsidR="003F6C0A" w:rsidRDefault="00000000">
      <w:pPr>
        <w:pStyle w:val="Akapitzlist"/>
        <w:numPr>
          <w:ilvl w:val="1"/>
          <w:numId w:val="15"/>
        </w:numPr>
        <w:tabs>
          <w:tab w:val="left" w:pos="1295"/>
        </w:tabs>
        <w:spacing w:before="236" w:line="276" w:lineRule="auto"/>
        <w:ind w:right="1007" w:firstLine="0"/>
        <w:jc w:val="both"/>
        <w:rPr>
          <w:sz w:val="20"/>
        </w:rPr>
      </w:pPr>
      <w:r>
        <w:rPr>
          <w:sz w:val="18"/>
        </w:rPr>
        <w:t>доступа к своим данным и возможности их исправления, корректировки, ограничения обработки, а также — в случаях, предусмотренных законом — права на удаление данных и права на возражение против обработки ваших данных.</w:t>
      </w:r>
    </w:p>
    <w:p w14:paraId="2A408B51" w14:textId="77777777" w:rsidR="003F6C0A" w:rsidRDefault="00000000">
      <w:pPr>
        <w:pStyle w:val="Akapitzlist"/>
        <w:numPr>
          <w:ilvl w:val="1"/>
          <w:numId w:val="15"/>
        </w:numPr>
        <w:tabs>
          <w:tab w:val="left" w:pos="1194"/>
        </w:tabs>
        <w:spacing w:before="197" w:line="276" w:lineRule="auto"/>
        <w:ind w:right="1001" w:firstLine="0"/>
        <w:jc w:val="both"/>
        <w:rPr>
          <w:sz w:val="20"/>
        </w:rPr>
      </w:pPr>
      <w:r>
        <w:rPr>
          <w:sz w:val="18"/>
        </w:rPr>
        <w:t>Подача жалобы в надзорный орган в случае, если обработка данных осуществляется с нарушением положений вышеуказанного регламента, т.е. Председателю Управления по защите персональных данных, ул. Ставки 2, 00-193 Варшава Подтверждаю, что я получил/а копию информационного уведомления об обработке моих персональных данных в соответствии со ст. 13 Регламента Европейского парламента и Совета (ЕС) 2016/679 от 27 апреля 2016 г.</w:t>
      </w:r>
    </w:p>
    <w:p w14:paraId="092D72AD" w14:textId="77777777" w:rsidR="003F6C0A" w:rsidRDefault="003F6C0A">
      <w:pPr>
        <w:pStyle w:val="Tekstpodstawowy"/>
        <w:rPr>
          <w:sz w:val="20"/>
        </w:rPr>
      </w:pPr>
    </w:p>
    <w:p w14:paraId="2F951EEE" w14:textId="77777777" w:rsidR="003F6C0A" w:rsidRDefault="003F6C0A">
      <w:pPr>
        <w:pStyle w:val="Tekstpodstawowy"/>
        <w:rPr>
          <w:sz w:val="20"/>
        </w:rPr>
      </w:pPr>
    </w:p>
    <w:p w14:paraId="06D06043" w14:textId="77777777" w:rsidR="003F6C0A" w:rsidRDefault="003F6C0A">
      <w:pPr>
        <w:pStyle w:val="Tekstpodstawowy"/>
        <w:rPr>
          <w:sz w:val="20"/>
        </w:rPr>
      </w:pPr>
    </w:p>
    <w:p w14:paraId="0309AEFA" w14:textId="77777777" w:rsidR="003F6C0A" w:rsidRDefault="003F6C0A">
      <w:pPr>
        <w:pStyle w:val="Tekstpodstawowy"/>
        <w:spacing w:before="180"/>
        <w:rPr>
          <w:sz w:val="20"/>
        </w:rPr>
      </w:pPr>
    </w:p>
    <w:p w14:paraId="7E381E9F" w14:textId="77777777" w:rsidR="00701EBD" w:rsidRDefault="00000000">
      <w:pPr>
        <w:tabs>
          <w:tab w:val="left" w:pos="5924"/>
          <w:tab w:val="left" w:pos="6466"/>
        </w:tabs>
        <w:spacing w:line="472" w:lineRule="auto"/>
        <w:ind w:left="995" w:right="1663"/>
        <w:rPr>
          <w:spacing w:val="-2"/>
          <w:sz w:val="18"/>
        </w:rPr>
      </w:pPr>
      <w:r>
        <w:rPr>
          <w:spacing w:val="-2"/>
          <w:sz w:val="18"/>
        </w:rPr>
        <w:t>…..………………………………………</w:t>
      </w:r>
      <w:r>
        <w:rPr>
          <w:sz w:val="18"/>
        </w:rPr>
        <w:tab/>
      </w:r>
      <w:r>
        <w:rPr>
          <w:sz w:val="18"/>
        </w:rPr>
        <w:tab/>
      </w:r>
      <w:r>
        <w:rPr>
          <w:spacing w:val="-2"/>
          <w:sz w:val="18"/>
        </w:rPr>
        <w:t xml:space="preserve">……………………………………………… </w:t>
      </w:r>
    </w:p>
    <w:p w14:paraId="258A6EFC" w14:textId="083E235B" w:rsidR="003F6C0A" w:rsidRDefault="00000000">
      <w:pPr>
        <w:tabs>
          <w:tab w:val="left" w:pos="5924"/>
          <w:tab w:val="left" w:pos="6466"/>
        </w:tabs>
        <w:spacing w:line="472" w:lineRule="auto"/>
        <w:ind w:left="995" w:right="1663"/>
        <w:rPr>
          <w:sz w:val="20"/>
        </w:rPr>
      </w:pPr>
      <w:r>
        <w:rPr>
          <w:sz w:val="18"/>
        </w:rPr>
        <w:t>Место и дата</w:t>
      </w:r>
      <w:r w:rsidR="00701EBD">
        <w:rPr>
          <w:sz w:val="18"/>
        </w:rPr>
        <w:t xml:space="preserve">                                                                              </w:t>
      </w:r>
      <w:r>
        <w:rPr>
          <w:sz w:val="18"/>
        </w:rPr>
        <w:t>Разборчивая подпись Участник/участница проекта</w:t>
      </w:r>
    </w:p>
    <w:p w14:paraId="4AD07BEF" w14:textId="77777777" w:rsidR="003F6C0A" w:rsidRDefault="003F6C0A">
      <w:pPr>
        <w:pStyle w:val="Tekstpodstawowy"/>
        <w:rPr>
          <w:sz w:val="20"/>
        </w:rPr>
      </w:pPr>
    </w:p>
    <w:p w14:paraId="3B2F6E1F" w14:textId="77777777" w:rsidR="003F6C0A" w:rsidRDefault="003F6C0A">
      <w:pPr>
        <w:pStyle w:val="Tekstpodstawowy"/>
        <w:rPr>
          <w:sz w:val="20"/>
        </w:rPr>
      </w:pPr>
    </w:p>
    <w:p w14:paraId="25A05D20" w14:textId="77777777" w:rsidR="003F6C0A" w:rsidRDefault="003F6C0A">
      <w:pPr>
        <w:pStyle w:val="Tekstpodstawowy"/>
        <w:rPr>
          <w:sz w:val="20"/>
        </w:rPr>
      </w:pPr>
    </w:p>
    <w:p w14:paraId="14216181" w14:textId="77777777" w:rsidR="003F6C0A" w:rsidRDefault="003F6C0A">
      <w:pPr>
        <w:pStyle w:val="Tekstpodstawowy"/>
        <w:rPr>
          <w:sz w:val="20"/>
        </w:rPr>
      </w:pPr>
    </w:p>
    <w:p w14:paraId="5FA65346" w14:textId="77777777" w:rsidR="003F6C0A" w:rsidRDefault="003F6C0A">
      <w:pPr>
        <w:pStyle w:val="Tekstpodstawowy"/>
        <w:rPr>
          <w:sz w:val="20"/>
        </w:rPr>
      </w:pPr>
    </w:p>
    <w:p w14:paraId="0AD5943A" w14:textId="77777777" w:rsidR="003F6C0A" w:rsidRDefault="003F6C0A">
      <w:pPr>
        <w:pStyle w:val="Tekstpodstawowy"/>
        <w:rPr>
          <w:sz w:val="20"/>
        </w:rPr>
      </w:pPr>
    </w:p>
    <w:p w14:paraId="3EA428D9" w14:textId="77777777" w:rsidR="003F6C0A" w:rsidRDefault="003F6C0A">
      <w:pPr>
        <w:pStyle w:val="Tekstpodstawowy"/>
        <w:rPr>
          <w:sz w:val="20"/>
        </w:rPr>
      </w:pPr>
    </w:p>
    <w:p w14:paraId="3ABFD404" w14:textId="77777777" w:rsidR="003F6C0A" w:rsidRDefault="003F6C0A">
      <w:pPr>
        <w:pStyle w:val="Tekstpodstawowy"/>
        <w:rPr>
          <w:sz w:val="20"/>
        </w:rPr>
      </w:pPr>
    </w:p>
    <w:p w14:paraId="6C35665B" w14:textId="77777777" w:rsidR="003F6C0A" w:rsidRDefault="003F6C0A">
      <w:pPr>
        <w:pStyle w:val="Tekstpodstawowy"/>
        <w:rPr>
          <w:sz w:val="20"/>
        </w:rPr>
      </w:pPr>
    </w:p>
    <w:p w14:paraId="57A4A725" w14:textId="77777777" w:rsidR="003F6C0A" w:rsidRDefault="003F6C0A">
      <w:pPr>
        <w:pStyle w:val="Tekstpodstawowy"/>
        <w:rPr>
          <w:sz w:val="20"/>
        </w:rPr>
      </w:pPr>
    </w:p>
    <w:p w14:paraId="62AD1A78" w14:textId="77777777" w:rsidR="003F6C0A" w:rsidRDefault="003F6C0A">
      <w:pPr>
        <w:pStyle w:val="Tekstpodstawowy"/>
        <w:rPr>
          <w:sz w:val="20"/>
        </w:rPr>
      </w:pPr>
    </w:p>
    <w:p w14:paraId="25DD5A3E" w14:textId="77777777" w:rsidR="003F6C0A" w:rsidRDefault="003F6C0A">
      <w:pPr>
        <w:pStyle w:val="Tekstpodstawowy"/>
        <w:rPr>
          <w:sz w:val="20"/>
        </w:rPr>
      </w:pPr>
    </w:p>
    <w:p w14:paraId="37DBBE89" w14:textId="77777777" w:rsidR="003F6C0A" w:rsidRDefault="003F6C0A">
      <w:pPr>
        <w:pStyle w:val="Tekstpodstawowy"/>
        <w:rPr>
          <w:sz w:val="20"/>
        </w:rPr>
      </w:pPr>
    </w:p>
    <w:p w14:paraId="04296896" w14:textId="77777777" w:rsidR="003F6C0A" w:rsidRDefault="003F6C0A">
      <w:pPr>
        <w:pStyle w:val="Tekstpodstawowy"/>
        <w:rPr>
          <w:sz w:val="20"/>
        </w:rPr>
      </w:pPr>
    </w:p>
    <w:p w14:paraId="439DFBAA" w14:textId="77777777" w:rsidR="003F6C0A" w:rsidRDefault="003F6C0A">
      <w:pPr>
        <w:pStyle w:val="Tekstpodstawowy"/>
        <w:rPr>
          <w:sz w:val="20"/>
        </w:rPr>
      </w:pPr>
    </w:p>
    <w:p w14:paraId="1ECC72F0" w14:textId="77777777" w:rsidR="003F6C0A" w:rsidRDefault="003F6C0A">
      <w:pPr>
        <w:pStyle w:val="Tekstpodstawowy"/>
        <w:rPr>
          <w:sz w:val="20"/>
        </w:rPr>
      </w:pPr>
    </w:p>
    <w:p w14:paraId="24623449" w14:textId="77777777" w:rsidR="003F6C0A" w:rsidRDefault="003F6C0A">
      <w:pPr>
        <w:pStyle w:val="Tekstpodstawowy"/>
        <w:rPr>
          <w:sz w:val="20"/>
        </w:rPr>
      </w:pPr>
    </w:p>
    <w:p w14:paraId="667C98DA" w14:textId="77777777" w:rsidR="003F6C0A" w:rsidRDefault="003F6C0A">
      <w:pPr>
        <w:pStyle w:val="Tekstpodstawowy"/>
        <w:rPr>
          <w:sz w:val="20"/>
        </w:rPr>
      </w:pPr>
    </w:p>
    <w:p w14:paraId="5500D636" w14:textId="77777777" w:rsidR="003F6C0A" w:rsidRDefault="003F6C0A">
      <w:pPr>
        <w:pStyle w:val="Tekstpodstawowy"/>
        <w:rPr>
          <w:sz w:val="20"/>
        </w:rPr>
      </w:pPr>
    </w:p>
    <w:p w14:paraId="1C26A87E" w14:textId="77777777" w:rsidR="003F6C0A" w:rsidRDefault="003F6C0A">
      <w:pPr>
        <w:pStyle w:val="Tekstpodstawowy"/>
        <w:rPr>
          <w:sz w:val="20"/>
        </w:rPr>
      </w:pPr>
    </w:p>
    <w:p w14:paraId="121A9935" w14:textId="77777777" w:rsidR="003F6C0A" w:rsidRDefault="003F6C0A">
      <w:pPr>
        <w:pStyle w:val="Tekstpodstawowy"/>
        <w:rPr>
          <w:sz w:val="20"/>
        </w:rPr>
      </w:pPr>
    </w:p>
    <w:p w14:paraId="217438E8" w14:textId="77777777" w:rsidR="003F6C0A" w:rsidRDefault="00000000">
      <w:pPr>
        <w:pStyle w:val="Tekstpodstawowy"/>
        <w:spacing w:before="27"/>
        <w:rPr>
          <w:sz w:val="20"/>
        </w:rPr>
      </w:pPr>
      <w:r>
        <w:rPr>
          <w:noProof/>
          <w:sz w:val="20"/>
        </w:rPr>
        <w:drawing>
          <wp:anchor distT="0" distB="0" distL="0" distR="0" simplePos="0" relativeHeight="251670528" behindDoc="1" locked="0" layoutInCell="1" allowOverlap="1" wp14:anchorId="1ECBD6AA" wp14:editId="0CF6E864">
            <wp:simplePos x="0" y="0"/>
            <wp:positionH relativeFrom="page">
              <wp:posOffset>2539372</wp:posOffset>
            </wp:positionH>
            <wp:positionV relativeFrom="paragraph">
              <wp:posOffset>187414</wp:posOffset>
            </wp:positionV>
            <wp:extent cx="2515198" cy="978408"/>
            <wp:effectExtent l="0" t="0" r="0" b="0"/>
            <wp:wrapTopAndBottom/>
            <wp:docPr id="29" name="Image 29"/>
            <wp:cNvGraphicFramePr/>
            <a:graphic xmlns:a="http://schemas.openxmlformats.org/drawingml/2006/main">
              <a:graphicData uri="http://schemas.openxmlformats.org/drawingml/2006/picture">
                <pic:pic xmlns:pic="http://schemas.openxmlformats.org/drawingml/2006/picture">
                  <pic:nvPicPr>
                    <pic:cNvPr id="29" name="Image 29"/>
                    <pic:cNvPicPr/>
                  </pic:nvPicPr>
                  <pic:blipFill>
                    <a:blip r:embed="rId28" cstate="print"/>
                    <a:stretch>
                      <a:fillRect/>
                    </a:stretch>
                  </pic:blipFill>
                  <pic:spPr>
                    <a:xfrm>
                      <a:off x="0" y="0"/>
                      <a:ext cx="2515198" cy="978408"/>
                    </a:xfrm>
                    <a:prstGeom prst="rect">
                      <a:avLst/>
                    </a:prstGeom>
                  </pic:spPr>
                </pic:pic>
              </a:graphicData>
            </a:graphic>
          </wp:anchor>
        </w:drawing>
      </w:r>
    </w:p>
    <w:p w14:paraId="02B7EE08" w14:textId="77777777" w:rsidR="003F6C0A" w:rsidRDefault="003F6C0A">
      <w:pPr>
        <w:pStyle w:val="Tekstpodstawowy"/>
        <w:rPr>
          <w:sz w:val="20"/>
        </w:rPr>
        <w:sectPr w:rsidR="003F6C0A">
          <w:headerReference w:type="default" r:id="rId31"/>
          <w:footerReference w:type="default" r:id="rId32"/>
          <w:pgSz w:w="11910" w:h="16840"/>
          <w:pgMar w:top="2260" w:right="425" w:bottom="280" w:left="425" w:header="904" w:footer="0" w:gutter="0"/>
          <w:cols w:space="708"/>
        </w:sectPr>
      </w:pPr>
    </w:p>
    <w:p w14:paraId="653362E6" w14:textId="77777777" w:rsidR="003F6C0A" w:rsidRDefault="00000000">
      <w:pPr>
        <w:spacing w:before="223"/>
        <w:ind w:left="994"/>
        <w:rPr>
          <w:i/>
          <w:sz w:val="20"/>
        </w:rPr>
      </w:pPr>
      <w:r>
        <w:rPr>
          <w:i/>
          <w:sz w:val="18"/>
        </w:rPr>
        <w:lastRenderedPageBreak/>
        <w:t xml:space="preserve">Приложение № 4 к Правилам набора и </w:t>
      </w:r>
      <w:r>
        <w:rPr>
          <w:i/>
          <w:spacing w:val="-2"/>
          <w:sz w:val="18"/>
        </w:rPr>
        <w:t>участия</w:t>
      </w:r>
    </w:p>
    <w:p w14:paraId="7F660205" w14:textId="77777777" w:rsidR="003F6C0A" w:rsidRDefault="00000000">
      <w:pPr>
        <w:pStyle w:val="Nagwek3"/>
        <w:spacing w:before="180"/>
        <w:ind w:left="1691"/>
      </w:pPr>
      <w:r>
        <w:rPr>
          <w:sz w:val="19"/>
        </w:rPr>
        <w:t xml:space="preserve">ЗАЯВЛЕНИЕ О СООТВЕТСТВИИ КРИТЕРИЯМ </w:t>
      </w:r>
      <w:r>
        <w:rPr>
          <w:spacing w:val="-2"/>
          <w:sz w:val="19"/>
        </w:rPr>
        <w:t xml:space="preserve">ЦЕЛЕВОЙ </w:t>
      </w:r>
      <w:r>
        <w:rPr>
          <w:sz w:val="19"/>
        </w:rPr>
        <w:t>ГРУППЫ</w:t>
      </w:r>
    </w:p>
    <w:p w14:paraId="07688350" w14:textId="77777777" w:rsidR="003F6C0A" w:rsidRDefault="00000000">
      <w:pPr>
        <w:spacing w:before="1" w:line="348" w:lineRule="auto"/>
        <w:ind w:left="4670" w:right="4665"/>
        <w:jc w:val="center"/>
        <w:rPr>
          <w:b/>
        </w:rPr>
      </w:pPr>
      <w:r>
        <w:rPr>
          <w:b/>
          <w:sz w:val="19"/>
        </w:rPr>
        <w:t>в рамках проекта «IntegrujeMy się»</w:t>
      </w:r>
    </w:p>
    <w:p w14:paraId="4F825387" w14:textId="77777777" w:rsidR="003F6C0A" w:rsidRDefault="00000000">
      <w:pPr>
        <w:spacing w:before="20"/>
        <w:ind w:left="1694" w:right="1692"/>
        <w:jc w:val="center"/>
        <w:rPr>
          <w:b/>
        </w:rPr>
      </w:pPr>
      <w:r>
        <w:rPr>
          <w:b/>
          <w:spacing w:val="-4"/>
          <w:sz w:val="19"/>
        </w:rPr>
        <w:t>№ FEMP.06.19-IP.01-0374/25</w:t>
      </w:r>
    </w:p>
    <w:p w14:paraId="55CB361D" w14:textId="77777777" w:rsidR="003F6C0A" w:rsidRDefault="003F6C0A">
      <w:pPr>
        <w:pStyle w:val="Tekstpodstawowy"/>
        <w:spacing w:before="21"/>
        <w:rPr>
          <w:b/>
        </w:rPr>
      </w:pPr>
    </w:p>
    <w:p w14:paraId="6FE7C8BB" w14:textId="77777777" w:rsidR="003F6C0A" w:rsidRDefault="00000000">
      <w:pPr>
        <w:pStyle w:val="Tekstpodstawowy"/>
        <w:spacing w:before="1"/>
        <w:ind w:left="285" w:right="851" w:hanging="1"/>
        <w:jc w:val="both"/>
      </w:pPr>
      <w:r>
        <w:rPr>
          <w:spacing w:val="80"/>
          <w:sz w:val="19"/>
        </w:rPr>
        <w:t xml:space="preserve">   </w:t>
      </w:r>
      <w:r>
        <w:rPr>
          <w:sz w:val="19"/>
        </w:rPr>
        <w:t>Будучи предупрежденным/а о уголовной ответственности, предусмотренной ст. 233§ 1 Уголовного кодекса за подачу заявлений, не соответствующих действительности, и/или сокрытие правды, настоящим заявляю, что информация, содержащаяся в заявке</w:t>
      </w:r>
      <w:r>
        <w:rPr>
          <w:spacing w:val="80"/>
          <w:sz w:val="19"/>
        </w:rPr>
        <w:t xml:space="preserve">   </w:t>
      </w:r>
      <w:r>
        <w:rPr>
          <w:sz w:val="19"/>
        </w:rPr>
        <w:t xml:space="preserve"> , подтверждающая</w:t>
      </w:r>
      <w:r>
        <w:rPr>
          <w:spacing w:val="80"/>
          <w:sz w:val="19"/>
        </w:rPr>
        <w:t xml:space="preserve">   </w:t>
      </w:r>
      <w:r>
        <w:rPr>
          <w:sz w:val="19"/>
        </w:rPr>
        <w:t xml:space="preserve"> выполнение</w:t>
      </w:r>
      <w:r>
        <w:rPr>
          <w:spacing w:val="80"/>
          <w:sz w:val="19"/>
        </w:rPr>
        <w:t xml:space="preserve">   </w:t>
      </w:r>
      <w:r>
        <w:rPr>
          <w:sz w:val="19"/>
        </w:rPr>
        <w:t xml:space="preserve"> мной</w:t>
      </w:r>
      <w:r>
        <w:rPr>
          <w:spacing w:val="80"/>
          <w:sz w:val="19"/>
        </w:rPr>
        <w:t xml:space="preserve">   </w:t>
      </w:r>
      <w:r>
        <w:rPr>
          <w:sz w:val="19"/>
        </w:rPr>
        <w:t xml:space="preserve"> критериев</w:t>
      </w:r>
      <w:r>
        <w:rPr>
          <w:spacing w:val="80"/>
          <w:sz w:val="19"/>
        </w:rPr>
        <w:t xml:space="preserve">   </w:t>
      </w:r>
      <w:r>
        <w:rPr>
          <w:sz w:val="19"/>
        </w:rPr>
        <w:t xml:space="preserve"> целевой группы</w:t>
      </w:r>
      <w:r>
        <w:rPr>
          <w:spacing w:val="80"/>
          <w:sz w:val="19"/>
        </w:rPr>
        <w:t xml:space="preserve">   </w:t>
      </w:r>
      <w:r>
        <w:rPr>
          <w:sz w:val="19"/>
        </w:rPr>
        <w:t xml:space="preserve"> </w:t>
      </w:r>
      <w:r>
        <w:rPr>
          <w:b/>
          <w:sz w:val="19"/>
        </w:rPr>
        <w:t>, подверглась/не подверглась</w:t>
      </w:r>
      <w:bookmarkStart w:id="10" w:name="_bookmark4"/>
      <w:bookmarkEnd w:id="10"/>
      <w:r>
        <w:rPr>
          <w:b/>
          <w:sz w:val="19"/>
        </w:rPr>
        <w:t xml:space="preserve"> изменениям*</w:t>
      </w:r>
      <w:hyperlink w:anchor="_bookmark5" w:history="1">
        <w:r>
          <w:rPr>
            <w:sz w:val="19"/>
            <w:vertAlign w:val="superscript"/>
          </w:rPr>
          <w:t>1</w:t>
        </w:r>
      </w:hyperlink>
      <w:r>
        <w:rPr>
          <w:sz w:val="19"/>
        </w:rPr>
        <w:t xml:space="preserve">  изменению и соответствуют фактическому и правовому положению:</w:t>
      </w:r>
    </w:p>
    <w:p w14:paraId="2A0C91BD" w14:textId="77777777" w:rsidR="003F6C0A" w:rsidRDefault="003F6C0A">
      <w:pPr>
        <w:pStyle w:val="Tekstpodstawowy"/>
        <w:rPr>
          <w:sz w:val="20"/>
        </w:rPr>
      </w:pPr>
    </w:p>
    <w:p w14:paraId="3F3FD767" w14:textId="77777777" w:rsidR="003F6C0A" w:rsidRDefault="003F6C0A">
      <w:pPr>
        <w:pStyle w:val="Tekstpodstawowy"/>
        <w:spacing w:before="46" w:after="1"/>
        <w:rPr>
          <w:sz w:val="20"/>
        </w:rPr>
      </w:pPr>
    </w:p>
    <w:tbl>
      <w:tblPr>
        <w:tblStyle w:val="TableNormal"/>
        <w:tblW w:w="0" w:type="auto"/>
        <w:tblInd w:w="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02"/>
        <w:gridCol w:w="3350"/>
      </w:tblGrid>
      <w:tr w:rsidR="003F6C0A" w14:paraId="5C7FB56C" w14:textId="77777777">
        <w:trPr>
          <w:trHeight w:val="807"/>
        </w:trPr>
        <w:tc>
          <w:tcPr>
            <w:tcW w:w="10952" w:type="dxa"/>
            <w:gridSpan w:val="2"/>
            <w:shd w:val="clear" w:color="auto" w:fill="D8D8D8"/>
          </w:tcPr>
          <w:p w14:paraId="0F3758CC" w14:textId="77777777" w:rsidR="003F6C0A" w:rsidRDefault="003F6C0A">
            <w:pPr>
              <w:pStyle w:val="TableParagraph"/>
              <w:spacing w:before="4"/>
            </w:pPr>
          </w:p>
          <w:p w14:paraId="59563D6F" w14:textId="77777777" w:rsidR="003F6C0A" w:rsidRDefault="00000000">
            <w:pPr>
              <w:pStyle w:val="TableParagraph"/>
              <w:spacing w:before="1"/>
              <w:ind w:left="9" w:right="3"/>
              <w:jc w:val="center"/>
              <w:rPr>
                <w:b/>
              </w:rPr>
            </w:pPr>
            <w:r>
              <w:rPr>
                <w:b/>
                <w:sz w:val="19"/>
              </w:rPr>
              <w:t xml:space="preserve">ЗАЯВЛЕНИЯ О СООТВЕТСТВИИ </w:t>
            </w:r>
            <w:r>
              <w:rPr>
                <w:b/>
                <w:spacing w:val="-2"/>
                <w:sz w:val="19"/>
              </w:rPr>
              <w:t xml:space="preserve">КВАЛИФИКАЦИОННЫМ </w:t>
            </w:r>
            <w:r>
              <w:rPr>
                <w:b/>
                <w:sz w:val="19"/>
              </w:rPr>
              <w:t>КРИТЕРИЯМ</w:t>
            </w:r>
          </w:p>
        </w:tc>
      </w:tr>
      <w:tr w:rsidR="003F6C0A" w14:paraId="4302416C" w14:textId="77777777">
        <w:trPr>
          <w:trHeight w:val="733"/>
        </w:trPr>
        <w:tc>
          <w:tcPr>
            <w:tcW w:w="7602" w:type="dxa"/>
            <w:shd w:val="clear" w:color="auto" w:fill="D8D8D8"/>
          </w:tcPr>
          <w:p w14:paraId="2A5FD1DE" w14:textId="77777777" w:rsidR="003F6C0A" w:rsidRDefault="00000000">
            <w:pPr>
              <w:pStyle w:val="TableParagraph"/>
              <w:spacing w:before="236"/>
              <w:ind w:left="109"/>
              <w:rPr>
                <w:b/>
              </w:rPr>
            </w:pPr>
            <w:r>
              <w:rPr>
                <w:b/>
                <w:sz w:val="19"/>
              </w:rPr>
              <w:t xml:space="preserve">Заявляю, что я являюсь лицом, </w:t>
            </w:r>
            <w:r>
              <w:rPr>
                <w:b/>
                <w:sz w:val="19"/>
                <w:u w:val="single"/>
              </w:rPr>
              <w:t xml:space="preserve">легально проживающим на территории </w:t>
            </w:r>
            <w:r>
              <w:rPr>
                <w:b/>
                <w:spacing w:val="-2"/>
                <w:sz w:val="19"/>
                <w:u w:val="single"/>
              </w:rPr>
              <w:t>Польши</w:t>
            </w:r>
            <w:r>
              <w:rPr>
                <w:b/>
                <w:spacing w:val="-2"/>
                <w:sz w:val="19"/>
              </w:rPr>
              <w:t>:</w:t>
            </w:r>
          </w:p>
        </w:tc>
        <w:tc>
          <w:tcPr>
            <w:tcW w:w="3350" w:type="dxa"/>
          </w:tcPr>
          <w:p w14:paraId="3902FF20" w14:textId="77777777" w:rsidR="003F6C0A" w:rsidRDefault="00000000">
            <w:pPr>
              <w:pStyle w:val="TableParagraph"/>
              <w:tabs>
                <w:tab w:val="left" w:pos="1475"/>
              </w:tabs>
              <w:spacing w:before="236"/>
              <w:ind w:left="10"/>
              <w:jc w:val="center"/>
            </w:pPr>
            <w:r>
              <w:rPr>
                <w:sz w:val="19"/>
              </w:rPr>
              <w:t xml:space="preserve">□ </w:t>
            </w:r>
            <w:r>
              <w:rPr>
                <w:spacing w:val="-5"/>
                <w:sz w:val="19"/>
              </w:rPr>
              <w:t>Да</w:t>
            </w:r>
            <w:r>
              <w:rPr>
                <w:sz w:val="19"/>
              </w:rPr>
              <w:tab/>
              <w:t xml:space="preserve">□ </w:t>
            </w:r>
            <w:r>
              <w:rPr>
                <w:spacing w:val="-5"/>
                <w:sz w:val="19"/>
              </w:rPr>
              <w:t>Нет</w:t>
            </w:r>
          </w:p>
        </w:tc>
      </w:tr>
      <w:tr w:rsidR="003F6C0A" w14:paraId="5A213D59" w14:textId="77777777">
        <w:trPr>
          <w:trHeight w:val="1586"/>
        </w:trPr>
        <w:tc>
          <w:tcPr>
            <w:tcW w:w="7602" w:type="dxa"/>
            <w:shd w:val="clear" w:color="auto" w:fill="D8D8D8"/>
          </w:tcPr>
          <w:p w14:paraId="48949B0F" w14:textId="77777777" w:rsidR="003F6C0A" w:rsidRDefault="00000000">
            <w:pPr>
              <w:pStyle w:val="TableParagraph"/>
              <w:spacing w:before="124"/>
              <w:ind w:left="109" w:right="113"/>
              <w:jc w:val="both"/>
              <w:rPr>
                <w:b/>
              </w:rPr>
            </w:pPr>
            <w:r>
              <w:rPr>
                <w:b/>
                <w:sz w:val="19"/>
              </w:rPr>
              <w:t xml:space="preserve">Я заявляю, что я являюсь лицом из третьих стран (гражданином страны, не входящей в </w:t>
            </w:r>
            <w:r>
              <w:rPr>
                <w:b/>
                <w:spacing w:val="-2"/>
                <w:sz w:val="19"/>
              </w:rPr>
              <w:t>Европейский</w:t>
            </w:r>
            <w:r>
              <w:rPr>
                <w:b/>
                <w:sz w:val="19"/>
              </w:rPr>
              <w:t xml:space="preserve"> Союз</w:t>
            </w:r>
            <w:r>
              <w:rPr>
                <w:b/>
                <w:spacing w:val="-2"/>
                <w:sz w:val="19"/>
              </w:rPr>
              <w:t>)</w:t>
            </w:r>
          </w:p>
          <w:p w14:paraId="080D6B97" w14:textId="77777777" w:rsidR="003F6C0A" w:rsidRDefault="00000000">
            <w:pPr>
              <w:pStyle w:val="TableParagraph"/>
              <w:spacing w:before="95" w:line="270" w:lineRule="atLeast"/>
              <w:ind w:left="109" w:right="100"/>
              <w:jc w:val="both"/>
            </w:pPr>
            <w:r>
              <w:rPr>
                <w:sz w:val="19"/>
              </w:rPr>
              <w:t xml:space="preserve">Гражданин </w:t>
            </w:r>
            <w:r>
              <w:rPr>
                <w:b/>
                <w:sz w:val="19"/>
              </w:rPr>
              <w:t xml:space="preserve">третьей страны </w:t>
            </w:r>
            <w:r>
              <w:rPr>
                <w:sz w:val="19"/>
              </w:rPr>
              <w:t>– это лицо, которое не является гражданином государства-члена ЕС, в том числе апатрид в понимании Конвенции о статусе апатридов от 28 августа 1954 г. и лицо без установленного гражданства.</w:t>
            </w:r>
          </w:p>
        </w:tc>
        <w:tc>
          <w:tcPr>
            <w:tcW w:w="3350" w:type="dxa"/>
          </w:tcPr>
          <w:p w14:paraId="05E52ADE" w14:textId="77777777" w:rsidR="003F6C0A" w:rsidRDefault="003F6C0A">
            <w:pPr>
              <w:pStyle w:val="TableParagraph"/>
            </w:pPr>
          </w:p>
          <w:p w14:paraId="43AA442A" w14:textId="77777777" w:rsidR="003F6C0A" w:rsidRDefault="003F6C0A">
            <w:pPr>
              <w:pStyle w:val="TableParagraph"/>
              <w:spacing w:before="125"/>
            </w:pPr>
          </w:p>
          <w:p w14:paraId="7605DDF7" w14:textId="77777777" w:rsidR="003F6C0A" w:rsidRDefault="00000000">
            <w:pPr>
              <w:pStyle w:val="TableParagraph"/>
              <w:tabs>
                <w:tab w:val="left" w:pos="1475"/>
              </w:tabs>
              <w:ind w:left="10"/>
              <w:jc w:val="center"/>
            </w:pPr>
            <w:r>
              <w:rPr>
                <w:sz w:val="19"/>
              </w:rPr>
              <w:t xml:space="preserve">□ </w:t>
            </w:r>
            <w:r>
              <w:rPr>
                <w:spacing w:val="-5"/>
                <w:sz w:val="19"/>
              </w:rPr>
              <w:t>Да</w:t>
            </w:r>
            <w:r>
              <w:rPr>
                <w:sz w:val="19"/>
              </w:rPr>
              <w:tab/>
              <w:t xml:space="preserve">□ </w:t>
            </w:r>
            <w:r>
              <w:rPr>
                <w:spacing w:val="-5"/>
                <w:sz w:val="19"/>
              </w:rPr>
              <w:t>Нет</w:t>
            </w:r>
          </w:p>
        </w:tc>
      </w:tr>
      <w:tr w:rsidR="003F6C0A" w14:paraId="39759A45" w14:textId="77777777">
        <w:trPr>
          <w:trHeight w:val="806"/>
        </w:trPr>
        <w:tc>
          <w:tcPr>
            <w:tcW w:w="7602" w:type="dxa"/>
            <w:shd w:val="clear" w:color="auto" w:fill="D8D8D8"/>
          </w:tcPr>
          <w:p w14:paraId="483B5978" w14:textId="77777777" w:rsidR="003F6C0A" w:rsidRDefault="00000000">
            <w:pPr>
              <w:pStyle w:val="TableParagraph"/>
              <w:spacing w:line="270" w:lineRule="atLeast"/>
              <w:ind w:left="109" w:right="94"/>
              <w:jc w:val="both"/>
              <w:rPr>
                <w:b/>
              </w:rPr>
            </w:pPr>
            <w:r>
              <w:rPr>
                <w:b/>
                <w:sz w:val="19"/>
              </w:rPr>
              <w:t xml:space="preserve">Заявляю, что я являюсь лицом, </w:t>
            </w:r>
            <w:r>
              <w:rPr>
                <w:b/>
                <w:sz w:val="19"/>
                <w:u w:val="single"/>
              </w:rPr>
              <w:t xml:space="preserve">проживающим </w:t>
            </w:r>
            <w:r>
              <w:rPr>
                <w:sz w:val="19"/>
              </w:rPr>
              <w:t xml:space="preserve">(в понимании положений Гражданского кодекса в соответствии со ст. 25) </w:t>
            </w:r>
            <w:r>
              <w:rPr>
                <w:b/>
                <w:sz w:val="19"/>
              </w:rPr>
              <w:t xml:space="preserve">на территории г. Кракова или </w:t>
            </w:r>
            <w:r>
              <w:rPr>
                <w:b/>
                <w:spacing w:val="-2"/>
                <w:sz w:val="19"/>
              </w:rPr>
              <w:t>Краковского</w:t>
            </w:r>
            <w:r>
              <w:rPr>
                <w:b/>
                <w:sz w:val="19"/>
              </w:rPr>
              <w:t xml:space="preserve"> района</w:t>
            </w:r>
            <w:r>
              <w:rPr>
                <w:b/>
                <w:spacing w:val="-2"/>
                <w:sz w:val="19"/>
              </w:rPr>
              <w:t>:</w:t>
            </w:r>
          </w:p>
        </w:tc>
        <w:tc>
          <w:tcPr>
            <w:tcW w:w="3350" w:type="dxa"/>
          </w:tcPr>
          <w:p w14:paraId="27E43E24" w14:textId="77777777" w:rsidR="003F6C0A" w:rsidRDefault="003F6C0A">
            <w:pPr>
              <w:pStyle w:val="TableParagraph"/>
              <w:spacing w:before="3"/>
            </w:pPr>
          </w:p>
          <w:p w14:paraId="7A30B3FB" w14:textId="77777777" w:rsidR="003F6C0A" w:rsidRDefault="00000000">
            <w:pPr>
              <w:pStyle w:val="TableParagraph"/>
              <w:tabs>
                <w:tab w:val="left" w:pos="1475"/>
              </w:tabs>
              <w:spacing w:before="1"/>
              <w:ind w:left="10"/>
              <w:jc w:val="center"/>
            </w:pPr>
            <w:r>
              <w:rPr>
                <w:sz w:val="19"/>
              </w:rPr>
              <w:t xml:space="preserve">□ </w:t>
            </w:r>
            <w:r>
              <w:rPr>
                <w:spacing w:val="-5"/>
                <w:sz w:val="19"/>
              </w:rPr>
              <w:t>Да</w:t>
            </w:r>
            <w:r>
              <w:rPr>
                <w:sz w:val="19"/>
              </w:rPr>
              <w:tab/>
              <w:t xml:space="preserve">□ </w:t>
            </w:r>
            <w:r>
              <w:rPr>
                <w:spacing w:val="-5"/>
                <w:sz w:val="19"/>
              </w:rPr>
              <w:t>Нет</w:t>
            </w:r>
          </w:p>
        </w:tc>
      </w:tr>
      <w:tr w:rsidR="003F6C0A" w14:paraId="32C9CA08" w14:textId="77777777">
        <w:trPr>
          <w:trHeight w:val="2956"/>
        </w:trPr>
        <w:tc>
          <w:tcPr>
            <w:tcW w:w="7602" w:type="dxa"/>
            <w:shd w:val="clear" w:color="auto" w:fill="D8D8D8"/>
          </w:tcPr>
          <w:p w14:paraId="6FAC2D18" w14:textId="77777777" w:rsidR="003F6C0A" w:rsidRDefault="00000000">
            <w:pPr>
              <w:pStyle w:val="TableParagraph"/>
              <w:ind w:left="109"/>
              <w:rPr>
                <w:b/>
              </w:rPr>
            </w:pPr>
            <w:r>
              <w:rPr>
                <w:b/>
                <w:sz w:val="19"/>
              </w:rPr>
              <w:t>Заявляю, что я работаю на территории муниципалитета Краков или Краковского повята и предоставляю соответствующее подтверждение от работодателя.</w:t>
            </w:r>
          </w:p>
          <w:p w14:paraId="3B4ADE5E" w14:textId="77777777" w:rsidR="003F6C0A" w:rsidRDefault="00000000">
            <w:pPr>
              <w:pStyle w:val="TableParagraph"/>
              <w:spacing w:before="1"/>
              <w:ind w:left="109"/>
            </w:pPr>
            <w:r>
              <w:rPr>
                <w:b/>
                <w:sz w:val="19"/>
              </w:rPr>
              <w:t xml:space="preserve">Работающим </w:t>
            </w:r>
            <w:r>
              <w:rPr>
                <w:sz w:val="19"/>
              </w:rPr>
              <w:t xml:space="preserve">лицом считается </w:t>
            </w:r>
            <w:r>
              <w:rPr>
                <w:spacing w:val="-2"/>
                <w:sz w:val="19"/>
              </w:rPr>
              <w:t>лицо:</w:t>
            </w:r>
          </w:p>
          <w:p w14:paraId="42417E29" w14:textId="77777777" w:rsidR="003F6C0A" w:rsidRDefault="00000000">
            <w:pPr>
              <w:pStyle w:val="TableParagraph"/>
              <w:spacing w:before="1"/>
              <w:ind w:left="216"/>
            </w:pPr>
            <w:r>
              <w:rPr>
                <w:sz w:val="19"/>
              </w:rPr>
              <w:t>в возрасте от 15 до 89 лет, которая: выполняет работу, за которую получает вознаграждение, из которой извлекает прибыль или семейные выгоды;</w:t>
            </w:r>
          </w:p>
          <w:p w14:paraId="6591C5B5" w14:textId="77777777" w:rsidR="003F6C0A" w:rsidRDefault="00000000">
            <w:pPr>
              <w:pStyle w:val="TableParagraph"/>
              <w:numPr>
                <w:ilvl w:val="0"/>
                <w:numId w:val="1"/>
              </w:numPr>
              <w:tabs>
                <w:tab w:val="left" w:pos="419"/>
              </w:tabs>
              <w:ind w:right="105" w:firstLine="0"/>
              <w:jc w:val="both"/>
            </w:pPr>
            <w:r>
              <w:rPr>
                <w:sz w:val="19"/>
              </w:rPr>
              <w:t>имеет работу или собственную деятельность, но временно не работает (например, по причине болезни, отпуска, трудового спора, обучения или подготовки) или</w:t>
            </w:r>
          </w:p>
          <w:p w14:paraId="245A904A" w14:textId="77777777" w:rsidR="003F6C0A" w:rsidRDefault="00000000">
            <w:pPr>
              <w:pStyle w:val="TableParagraph"/>
              <w:numPr>
                <w:ilvl w:val="0"/>
                <w:numId w:val="1"/>
              </w:numPr>
              <w:tabs>
                <w:tab w:val="left" w:pos="378"/>
              </w:tabs>
              <w:spacing w:before="2"/>
              <w:ind w:left="212" w:right="106" w:firstLine="0"/>
              <w:jc w:val="both"/>
            </w:pPr>
            <w:r>
              <w:rPr>
                <w:sz w:val="19"/>
              </w:rPr>
              <w:t>производит сельскохозяйственную продукцию, основная часть которой предназначена для продажи или бартера.</w:t>
            </w:r>
          </w:p>
        </w:tc>
        <w:tc>
          <w:tcPr>
            <w:tcW w:w="3350" w:type="dxa"/>
          </w:tcPr>
          <w:p w14:paraId="415E3110" w14:textId="77777777" w:rsidR="003F6C0A" w:rsidRDefault="003F6C0A">
            <w:pPr>
              <w:pStyle w:val="TableParagraph"/>
            </w:pPr>
          </w:p>
          <w:p w14:paraId="558D05E8" w14:textId="77777777" w:rsidR="003F6C0A" w:rsidRDefault="003F6C0A">
            <w:pPr>
              <w:pStyle w:val="TableParagraph"/>
            </w:pPr>
          </w:p>
          <w:p w14:paraId="1E287FFB" w14:textId="77777777" w:rsidR="003F6C0A" w:rsidRDefault="003F6C0A">
            <w:pPr>
              <w:pStyle w:val="TableParagraph"/>
            </w:pPr>
          </w:p>
          <w:p w14:paraId="12C28CD7" w14:textId="77777777" w:rsidR="003F6C0A" w:rsidRDefault="003F6C0A">
            <w:pPr>
              <w:pStyle w:val="TableParagraph"/>
            </w:pPr>
          </w:p>
          <w:p w14:paraId="4CA1C09D" w14:textId="77777777" w:rsidR="003F6C0A" w:rsidRDefault="003F6C0A">
            <w:pPr>
              <w:pStyle w:val="TableParagraph"/>
              <w:spacing w:before="136"/>
            </w:pPr>
          </w:p>
          <w:p w14:paraId="74671CD3" w14:textId="77777777" w:rsidR="003F6C0A" w:rsidRDefault="00000000">
            <w:pPr>
              <w:pStyle w:val="TableParagraph"/>
              <w:tabs>
                <w:tab w:val="left" w:pos="1475"/>
              </w:tabs>
              <w:ind w:left="10"/>
              <w:jc w:val="center"/>
            </w:pPr>
            <w:r>
              <w:rPr>
                <w:sz w:val="19"/>
              </w:rPr>
              <w:t xml:space="preserve">□ </w:t>
            </w:r>
            <w:r>
              <w:rPr>
                <w:spacing w:val="-5"/>
                <w:sz w:val="19"/>
              </w:rPr>
              <w:t>Да</w:t>
            </w:r>
            <w:r>
              <w:rPr>
                <w:sz w:val="19"/>
              </w:rPr>
              <w:tab/>
              <w:t xml:space="preserve">□ </w:t>
            </w:r>
            <w:r>
              <w:rPr>
                <w:spacing w:val="-5"/>
                <w:sz w:val="19"/>
              </w:rPr>
              <w:t>Нет</w:t>
            </w:r>
          </w:p>
        </w:tc>
      </w:tr>
    </w:tbl>
    <w:p w14:paraId="025866A8" w14:textId="77777777" w:rsidR="003F6C0A" w:rsidRDefault="00000000">
      <w:pPr>
        <w:pStyle w:val="Tekstpodstawowy"/>
        <w:spacing w:before="7"/>
        <w:rPr>
          <w:sz w:val="15"/>
        </w:rPr>
      </w:pPr>
      <w:r>
        <w:rPr>
          <w:noProof/>
          <w:sz w:val="15"/>
        </w:rPr>
        <mc:AlternateContent>
          <mc:Choice Requires="wpg">
            <w:drawing>
              <wp:anchor distT="0" distB="0" distL="0" distR="0" simplePos="0" relativeHeight="251671552" behindDoc="1" locked="0" layoutInCell="1" allowOverlap="1" wp14:anchorId="773DFEE2" wp14:editId="20680F4A">
                <wp:simplePos x="0" y="0"/>
                <wp:positionH relativeFrom="page">
                  <wp:posOffset>899160</wp:posOffset>
                </wp:positionH>
                <wp:positionV relativeFrom="paragraph">
                  <wp:posOffset>136525</wp:posOffset>
                </wp:positionV>
                <wp:extent cx="1830070" cy="7620"/>
                <wp:effectExtent l="0" t="0" r="0" b="0"/>
                <wp:wrapTopAndBottom/>
                <wp:docPr id="33" name="Group 33"/>
                <wp:cNvGraphicFramePr/>
                <a:graphic xmlns:a="http://schemas.openxmlformats.org/drawingml/2006/main">
                  <a:graphicData uri="http://schemas.microsoft.com/office/word/2010/wordprocessingGroup">
                    <wpg:wgp>
                      <wpg:cNvGrpSpPr/>
                      <wpg:grpSpPr>
                        <a:xfrm>
                          <a:off x="0" y="0"/>
                          <a:ext cx="1830070" cy="7620"/>
                          <a:chOff x="0" y="0"/>
                          <a:chExt cx="1830070" cy="7620"/>
                        </a:xfrm>
                      </wpg:grpSpPr>
                      <wps:wsp>
                        <wps:cNvPr id="34" name="Graphic 34"/>
                        <wps:cNvSpPr/>
                        <wps:spPr>
                          <a:xfrm>
                            <a:off x="635" y="635"/>
                            <a:ext cx="1828800" cy="6350"/>
                          </a:xfrm>
                          <a:custGeom>
                            <a:avLst/>
                            <a:gdLst/>
                            <a:ahLst/>
                            <a:cxnLst/>
                            <a:rect l="l" t="t" r="r" b="b"/>
                            <a:pathLst>
                              <a:path w="1828800" h="6350">
                                <a:moveTo>
                                  <a:pt x="1828800" y="0"/>
                                </a:moveTo>
                                <a:lnTo>
                                  <a:pt x="0" y="0"/>
                                </a:lnTo>
                                <a:lnTo>
                                  <a:pt x="0" y="6350"/>
                                </a:lnTo>
                                <a:lnTo>
                                  <a:pt x="1828800" y="6350"/>
                                </a:lnTo>
                                <a:lnTo>
                                  <a:pt x="1828800" y="0"/>
                                </a:lnTo>
                                <a:close/>
                              </a:path>
                            </a:pathLst>
                          </a:custGeom>
                          <a:solidFill>
                            <a:srgbClr val="000000"/>
                          </a:solidFill>
                        </wps:spPr>
                        <wps:bodyPr wrap="square" lIns="0" tIns="0" rIns="0" bIns="0" rtlCol="0">
                          <a:prstTxWarp prst="textNoShape">
                            <a:avLst/>
                          </a:prstTxWarp>
                        </wps:bodyPr>
                      </wps:wsp>
                      <wps:wsp>
                        <wps:cNvPr id="35" name="Graphic 35"/>
                        <wps:cNvSpPr/>
                        <wps:spPr>
                          <a:xfrm>
                            <a:off x="635" y="635"/>
                            <a:ext cx="1828800" cy="6350"/>
                          </a:xfrm>
                          <a:custGeom>
                            <a:avLst/>
                            <a:gdLst/>
                            <a:ahLst/>
                            <a:cxnLst/>
                            <a:rect l="l" t="t" r="r" b="b"/>
                            <a:pathLst>
                              <a:path w="1828800" h="6350">
                                <a:moveTo>
                                  <a:pt x="0" y="6350"/>
                                </a:moveTo>
                                <a:lnTo>
                                  <a:pt x="1828800" y="6350"/>
                                </a:lnTo>
                                <a:lnTo>
                                  <a:pt x="1828800" y="0"/>
                                </a:lnTo>
                                <a:lnTo>
                                  <a:pt x="0" y="0"/>
                                </a:lnTo>
                                <a:lnTo>
                                  <a:pt x="0" y="6350"/>
                                </a:lnTo>
                                <a:close/>
                              </a:path>
                            </a:pathLst>
                          </a:custGeom>
                          <a:ln w="1270">
                            <a:solidFill>
                              <a:srgbClr val="000000"/>
                            </a:solidFill>
                            <a:prstDash val="solid"/>
                          </a:ln>
                        </wps:spPr>
                        <wps:bodyPr wrap="square" lIns="0" tIns="0" rIns="0" bIns="0" rtlCol="0">
                          <a:prstTxWarp prst="textNoShape">
                            <a:avLst/>
                          </a:prstTxWarp>
                        </wps:bodyPr>
                      </wps:wsp>
                    </wpg:wgp>
                  </a:graphicData>
                </a:graphic>
              </wp:anchor>
            </w:drawing>
          </mc:Choice>
          <mc:Fallback>
            <w:pict>
              <v:group id="_x0000_s1033" style="width:144.1pt;height:0.6pt;margin-top:10.75pt;margin-left:70.8pt;mso-position-horizontal-relative:page;mso-wrap-distance-left:0;mso-wrap-distance-right:0;position:absolute;z-index:-251643904" coordorigin="1416,215" coordsize="2882,12">
                <v:rect id="_x0000_s1034" style="width:2880;height:10;left:1417;position:absolute;top:216" filled="t" fillcolor="black" stroked="f">
                  <v:fill type="solid"/>
                </v:rect>
                <v:rect id="_x0000_s1035" style="width:2880;height:10;left:1417;position:absolute;top:216" filled="f" stroked="t" strokecolor="black" strokeweight="0.1pt">
                  <v:stroke dashstyle="solid"/>
                </v:rect>
                <w10:wrap type="topAndBottom"/>
              </v:group>
            </w:pict>
          </mc:Fallback>
        </mc:AlternateContent>
      </w:r>
    </w:p>
    <w:bookmarkStart w:id="11" w:name="_bookmark5"/>
    <w:bookmarkEnd w:id="11"/>
    <w:p w14:paraId="1466F507" w14:textId="77777777" w:rsidR="003F6C0A" w:rsidRDefault="00000000">
      <w:pPr>
        <w:spacing w:before="97"/>
        <w:ind w:left="994"/>
        <w:rPr>
          <w:sz w:val="16"/>
        </w:rPr>
      </w:pPr>
      <w:r>
        <w:fldChar w:fldCharType="begin"/>
      </w:r>
      <w:r>
        <w:instrText>HYPERLINK \l "_bookmark4"</w:instrText>
      </w:r>
      <w:r>
        <w:fldChar w:fldCharType="separate"/>
      </w:r>
      <w:r>
        <w:rPr>
          <w:position w:val="9"/>
          <w:sz w:val="11"/>
        </w:rPr>
        <w:t>1</w:t>
      </w:r>
      <w:r>
        <w:fldChar w:fldCharType="end"/>
      </w:r>
      <w:r>
        <w:rPr>
          <w:position w:val="7"/>
          <w:sz w:val="9"/>
        </w:rPr>
        <w:t>1</w:t>
      </w:r>
      <w:r>
        <w:rPr>
          <w:sz w:val="14"/>
        </w:rPr>
        <w:t xml:space="preserve">  * ненужное </w:t>
      </w:r>
      <w:r>
        <w:rPr>
          <w:spacing w:val="-2"/>
          <w:sz w:val="14"/>
        </w:rPr>
        <w:t>зачеркнуть</w:t>
      </w:r>
    </w:p>
    <w:p w14:paraId="4CD2D7A6" w14:textId="77777777" w:rsidR="003F6C0A" w:rsidRDefault="003F6C0A">
      <w:pPr>
        <w:rPr>
          <w:sz w:val="16"/>
        </w:rPr>
        <w:sectPr w:rsidR="003F6C0A">
          <w:headerReference w:type="default" r:id="rId33"/>
          <w:footerReference w:type="default" r:id="rId34"/>
          <w:pgSz w:w="11910" w:h="16840"/>
          <w:pgMar w:top="2680" w:right="425" w:bottom="2620" w:left="425" w:header="1532" w:footer="2433" w:gutter="0"/>
          <w:cols w:space="708"/>
        </w:sectPr>
      </w:pPr>
    </w:p>
    <w:tbl>
      <w:tblPr>
        <w:tblStyle w:val="TableNormal"/>
        <w:tblW w:w="0" w:type="auto"/>
        <w:tblInd w:w="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602"/>
        <w:gridCol w:w="3350"/>
      </w:tblGrid>
      <w:tr w:rsidR="003F6C0A" w14:paraId="72AD825D" w14:textId="77777777">
        <w:trPr>
          <w:trHeight w:val="556"/>
        </w:trPr>
        <w:tc>
          <w:tcPr>
            <w:tcW w:w="7602" w:type="dxa"/>
            <w:shd w:val="clear" w:color="auto" w:fill="D8D8D8"/>
          </w:tcPr>
          <w:p w14:paraId="4FA7DE6F" w14:textId="77777777" w:rsidR="003F6C0A" w:rsidRDefault="00000000">
            <w:pPr>
              <w:pStyle w:val="TableParagraph"/>
              <w:spacing w:line="270" w:lineRule="atLeast"/>
              <w:ind w:left="109" w:right="59"/>
              <w:rPr>
                <w:b/>
              </w:rPr>
            </w:pPr>
            <w:r>
              <w:rPr>
                <w:b/>
                <w:sz w:val="19"/>
              </w:rPr>
              <w:lastRenderedPageBreak/>
              <w:t>Заявляю, что я учусь/учусь в г. Кракове или Краковском повіте</w:t>
            </w:r>
          </w:p>
        </w:tc>
        <w:tc>
          <w:tcPr>
            <w:tcW w:w="3350" w:type="dxa"/>
          </w:tcPr>
          <w:p w14:paraId="760D2E13" w14:textId="77777777" w:rsidR="003F6C0A" w:rsidRDefault="00000000">
            <w:pPr>
              <w:pStyle w:val="TableParagraph"/>
              <w:tabs>
                <w:tab w:val="left" w:pos="1475"/>
              </w:tabs>
              <w:spacing w:before="147"/>
              <w:ind w:left="10"/>
              <w:jc w:val="center"/>
            </w:pPr>
            <w:r>
              <w:rPr>
                <w:sz w:val="19"/>
              </w:rPr>
              <w:t xml:space="preserve">□ </w:t>
            </w:r>
            <w:r>
              <w:rPr>
                <w:spacing w:val="-5"/>
                <w:sz w:val="19"/>
              </w:rPr>
              <w:t>Да</w:t>
            </w:r>
            <w:r>
              <w:rPr>
                <w:sz w:val="19"/>
              </w:rPr>
              <w:tab/>
              <w:t xml:space="preserve">□ </w:t>
            </w:r>
            <w:r>
              <w:rPr>
                <w:spacing w:val="-5"/>
                <w:sz w:val="19"/>
              </w:rPr>
              <w:t>Нет</w:t>
            </w:r>
          </w:p>
        </w:tc>
      </w:tr>
      <w:tr w:rsidR="003F6C0A" w14:paraId="6C3947E4" w14:textId="77777777">
        <w:trPr>
          <w:trHeight w:val="4899"/>
        </w:trPr>
        <w:tc>
          <w:tcPr>
            <w:tcW w:w="7602" w:type="dxa"/>
            <w:shd w:val="clear" w:color="auto" w:fill="D8D8D8"/>
          </w:tcPr>
          <w:p w14:paraId="056F268B" w14:textId="77777777" w:rsidR="003F6C0A" w:rsidRDefault="00000000">
            <w:pPr>
              <w:pStyle w:val="TableParagraph"/>
              <w:spacing w:before="4"/>
              <w:ind w:left="109" w:right="96"/>
              <w:jc w:val="both"/>
            </w:pPr>
            <w:r>
              <w:rPr>
                <w:b/>
                <w:sz w:val="19"/>
              </w:rPr>
              <w:t xml:space="preserve">Заявляю, что я являюсь лицом с инвалидностью </w:t>
            </w:r>
            <w:r>
              <w:rPr>
                <w:sz w:val="19"/>
              </w:rPr>
              <w:t>(необходимо указать соответствующий вид инвалидности и приложить копию свидетельства об инвалидности/другого документа, подтверждающего состояние здоровья):</w:t>
            </w:r>
          </w:p>
          <w:p w14:paraId="1426669C" w14:textId="77777777" w:rsidR="003F6C0A" w:rsidRDefault="00000000">
            <w:pPr>
              <w:pStyle w:val="TableParagraph"/>
              <w:numPr>
                <w:ilvl w:val="0"/>
                <w:numId w:val="14"/>
              </w:numPr>
              <w:tabs>
                <w:tab w:val="left" w:pos="431"/>
              </w:tabs>
              <w:spacing w:before="9"/>
              <w:ind w:left="431" w:hanging="322"/>
            </w:pPr>
            <w:r>
              <w:rPr>
                <w:spacing w:val="-2"/>
                <w:sz w:val="19"/>
              </w:rPr>
              <w:t>легкой</w:t>
            </w:r>
          </w:p>
          <w:p w14:paraId="203B266C" w14:textId="77777777" w:rsidR="003F6C0A" w:rsidRDefault="00000000">
            <w:pPr>
              <w:pStyle w:val="TableParagraph"/>
              <w:numPr>
                <w:ilvl w:val="0"/>
                <w:numId w:val="14"/>
              </w:numPr>
              <w:tabs>
                <w:tab w:val="left" w:pos="431"/>
              </w:tabs>
              <w:spacing w:before="48"/>
              <w:ind w:left="431" w:hanging="322"/>
            </w:pPr>
            <w:r>
              <w:rPr>
                <w:spacing w:val="-2"/>
                <w:sz w:val="19"/>
              </w:rPr>
              <w:t>умеренная</w:t>
            </w:r>
          </w:p>
          <w:p w14:paraId="183DB61C" w14:textId="77777777" w:rsidR="003F6C0A" w:rsidRDefault="00000000">
            <w:pPr>
              <w:pStyle w:val="TableParagraph"/>
              <w:numPr>
                <w:ilvl w:val="0"/>
                <w:numId w:val="14"/>
              </w:numPr>
              <w:tabs>
                <w:tab w:val="left" w:pos="431"/>
              </w:tabs>
              <w:spacing w:before="48"/>
              <w:ind w:left="431" w:hanging="322"/>
            </w:pPr>
            <w:r>
              <w:rPr>
                <w:spacing w:val="-2"/>
                <w:sz w:val="19"/>
              </w:rPr>
              <w:t>значительная</w:t>
            </w:r>
          </w:p>
          <w:p w14:paraId="127FFE7B" w14:textId="77777777" w:rsidR="003F6C0A" w:rsidRDefault="00000000">
            <w:pPr>
              <w:pStyle w:val="TableParagraph"/>
              <w:numPr>
                <w:ilvl w:val="0"/>
                <w:numId w:val="14"/>
              </w:numPr>
              <w:tabs>
                <w:tab w:val="left" w:pos="431"/>
              </w:tabs>
              <w:spacing w:before="49"/>
              <w:ind w:left="431" w:hanging="322"/>
            </w:pPr>
            <w:r>
              <w:rPr>
                <w:spacing w:val="-2"/>
                <w:sz w:val="19"/>
              </w:rPr>
              <w:t>комбинированная</w:t>
            </w:r>
          </w:p>
          <w:p w14:paraId="535271E6" w14:textId="77777777" w:rsidR="003F6C0A" w:rsidRDefault="00000000">
            <w:pPr>
              <w:pStyle w:val="TableParagraph"/>
              <w:numPr>
                <w:ilvl w:val="0"/>
                <w:numId w:val="14"/>
              </w:numPr>
              <w:tabs>
                <w:tab w:val="left" w:pos="431"/>
              </w:tabs>
              <w:spacing w:before="48"/>
              <w:ind w:left="431" w:hanging="322"/>
            </w:pPr>
            <w:r>
              <w:rPr>
                <w:spacing w:val="-2"/>
                <w:sz w:val="19"/>
              </w:rPr>
              <w:t>интеллектуальная</w:t>
            </w:r>
          </w:p>
          <w:p w14:paraId="1CE86DC2" w14:textId="77777777" w:rsidR="003F6C0A" w:rsidRDefault="00000000">
            <w:pPr>
              <w:pStyle w:val="TableParagraph"/>
              <w:numPr>
                <w:ilvl w:val="0"/>
                <w:numId w:val="14"/>
              </w:numPr>
              <w:tabs>
                <w:tab w:val="left" w:pos="432"/>
              </w:tabs>
              <w:spacing w:before="49" w:line="276" w:lineRule="auto"/>
              <w:ind w:right="106"/>
            </w:pPr>
            <w:r>
              <w:rPr>
                <w:sz w:val="19"/>
              </w:rPr>
              <w:t>с психическими расстройствами (в том числе с интеллектуальной инвалидностью и/или с комплексными расстройствами развития)</w:t>
            </w:r>
          </w:p>
          <w:p w14:paraId="1BC75FDB" w14:textId="77777777" w:rsidR="003F6C0A" w:rsidRDefault="00000000">
            <w:pPr>
              <w:pStyle w:val="TableParagraph"/>
              <w:spacing w:before="239" w:line="270" w:lineRule="atLeast"/>
              <w:ind w:left="109" w:right="104"/>
              <w:jc w:val="both"/>
            </w:pPr>
            <w:r>
              <w:rPr>
                <w:b/>
                <w:sz w:val="19"/>
              </w:rPr>
              <w:t xml:space="preserve">Лицами с инвалидностью </w:t>
            </w:r>
            <w:r>
              <w:rPr>
                <w:sz w:val="19"/>
              </w:rPr>
              <w:t>считаются инвалиды в соответствии с положениями Закона от 27 августа 1997 г. о профессиональной и социальной реабилитации и трудоустройстве инвалидов, а также лиц с психическими расстройствами в понимании Закона от 19 августа 1994 г. о защите психического здоровья, т. е. лиц, имеющих соответствующее заключение или другой документ, подтверждающий состояние здоровья.</w:t>
            </w:r>
          </w:p>
        </w:tc>
        <w:tc>
          <w:tcPr>
            <w:tcW w:w="3350" w:type="dxa"/>
          </w:tcPr>
          <w:p w14:paraId="4AB506C3" w14:textId="77777777" w:rsidR="003F6C0A" w:rsidRDefault="003F6C0A">
            <w:pPr>
              <w:pStyle w:val="TableParagraph"/>
            </w:pPr>
          </w:p>
          <w:p w14:paraId="1DD13524" w14:textId="77777777" w:rsidR="003F6C0A" w:rsidRDefault="003F6C0A">
            <w:pPr>
              <w:pStyle w:val="TableParagraph"/>
            </w:pPr>
          </w:p>
          <w:p w14:paraId="7DF078CC" w14:textId="77777777" w:rsidR="003F6C0A" w:rsidRDefault="003F6C0A">
            <w:pPr>
              <w:pStyle w:val="TableParagraph"/>
            </w:pPr>
          </w:p>
          <w:p w14:paraId="0D571855" w14:textId="77777777" w:rsidR="003F6C0A" w:rsidRDefault="003F6C0A">
            <w:pPr>
              <w:pStyle w:val="TableParagraph"/>
            </w:pPr>
          </w:p>
          <w:p w14:paraId="614D2FD9" w14:textId="77777777" w:rsidR="003F6C0A" w:rsidRDefault="003F6C0A">
            <w:pPr>
              <w:pStyle w:val="TableParagraph"/>
            </w:pPr>
          </w:p>
          <w:p w14:paraId="69316FCC" w14:textId="77777777" w:rsidR="003F6C0A" w:rsidRDefault="003F6C0A">
            <w:pPr>
              <w:pStyle w:val="TableParagraph"/>
            </w:pPr>
          </w:p>
          <w:p w14:paraId="289AC864" w14:textId="77777777" w:rsidR="003F6C0A" w:rsidRDefault="003F6C0A">
            <w:pPr>
              <w:pStyle w:val="TableParagraph"/>
              <w:spacing w:before="245"/>
            </w:pPr>
          </w:p>
          <w:p w14:paraId="550671A7" w14:textId="77777777" w:rsidR="003F6C0A" w:rsidRDefault="00000000">
            <w:pPr>
              <w:pStyle w:val="TableParagraph"/>
              <w:numPr>
                <w:ilvl w:val="0"/>
                <w:numId w:val="13"/>
              </w:numPr>
              <w:tabs>
                <w:tab w:val="left" w:pos="298"/>
                <w:tab w:val="left" w:pos="1573"/>
              </w:tabs>
              <w:ind w:left="298" w:hanging="181"/>
            </w:pPr>
            <w:r>
              <w:rPr>
                <w:spacing w:val="-5"/>
                <w:sz w:val="19"/>
              </w:rPr>
              <w:t>Да</w:t>
            </w:r>
            <w:r>
              <w:rPr>
                <w:sz w:val="19"/>
              </w:rPr>
              <w:tab/>
              <w:t xml:space="preserve">□ </w:t>
            </w:r>
            <w:r>
              <w:rPr>
                <w:spacing w:val="-5"/>
                <w:sz w:val="19"/>
              </w:rPr>
              <w:t>Нет</w:t>
            </w:r>
          </w:p>
          <w:p w14:paraId="7342FEE3" w14:textId="77777777" w:rsidR="003F6C0A" w:rsidRDefault="00000000">
            <w:pPr>
              <w:pStyle w:val="TableParagraph"/>
              <w:numPr>
                <w:ilvl w:val="0"/>
                <w:numId w:val="13"/>
              </w:numPr>
              <w:tabs>
                <w:tab w:val="left" w:pos="289"/>
              </w:tabs>
              <w:spacing w:before="121"/>
              <w:ind w:left="289" w:hanging="181"/>
            </w:pPr>
            <w:r>
              <w:rPr>
                <w:sz w:val="19"/>
              </w:rPr>
              <w:t xml:space="preserve">Отказ от предоставления </w:t>
            </w:r>
            <w:r>
              <w:rPr>
                <w:spacing w:val="-2"/>
                <w:sz w:val="19"/>
              </w:rPr>
              <w:t>информации</w:t>
            </w:r>
          </w:p>
        </w:tc>
      </w:tr>
      <w:tr w:rsidR="003F6C0A" w14:paraId="340F3A6A" w14:textId="77777777">
        <w:trPr>
          <w:trHeight w:val="2296"/>
        </w:trPr>
        <w:tc>
          <w:tcPr>
            <w:tcW w:w="10952" w:type="dxa"/>
            <w:gridSpan w:val="2"/>
            <w:shd w:val="clear" w:color="auto" w:fill="D8D8D8"/>
          </w:tcPr>
          <w:p w14:paraId="6C87F893" w14:textId="77777777" w:rsidR="003F6C0A" w:rsidRDefault="00000000">
            <w:pPr>
              <w:pStyle w:val="TableParagraph"/>
              <w:spacing w:before="244"/>
              <w:ind w:left="109"/>
              <w:rPr>
                <w:i/>
              </w:rPr>
            </w:pPr>
            <w:r>
              <w:rPr>
                <w:i/>
                <w:spacing w:val="-4"/>
                <w:sz w:val="19"/>
              </w:rPr>
              <w:t xml:space="preserve">Пожалуйста, укажите </w:t>
            </w:r>
            <w:r>
              <w:rPr>
                <w:rFonts w:ascii="Arial" w:hAnsi="Arial"/>
                <w:b/>
                <w:i/>
                <w:spacing w:val="-4"/>
                <w:sz w:val="19"/>
              </w:rPr>
              <w:t>барьеры/проблемы/трудности</w:t>
            </w:r>
            <w:r>
              <w:rPr>
                <w:i/>
                <w:spacing w:val="-4"/>
                <w:sz w:val="19"/>
              </w:rPr>
              <w:t>, связанные с инвалидностью и участием в Проекте:</w:t>
            </w:r>
          </w:p>
          <w:p w14:paraId="37581E42" w14:textId="77777777" w:rsidR="003F6C0A" w:rsidRDefault="00000000">
            <w:pPr>
              <w:pStyle w:val="TableParagraph"/>
              <w:spacing w:before="241" w:line="456" w:lineRule="auto"/>
              <w:ind w:left="109"/>
              <w:rPr>
                <w:i/>
              </w:rPr>
            </w:pPr>
            <w:r>
              <w:rPr>
                <w:i/>
                <w:spacing w:val="-2"/>
                <w:sz w:val="19"/>
              </w:rPr>
              <w:t xml:space="preserve">………………………………………………………………………………………………………………………………………………………………………………………….. Пожалуйста, укажите </w:t>
            </w:r>
            <w:r>
              <w:rPr>
                <w:rFonts w:ascii="Arial" w:hAnsi="Arial"/>
                <w:b/>
                <w:i/>
                <w:spacing w:val="-2"/>
                <w:sz w:val="19"/>
              </w:rPr>
              <w:t>особые потребности/требования</w:t>
            </w:r>
            <w:r>
              <w:rPr>
                <w:i/>
                <w:spacing w:val="-2"/>
                <w:sz w:val="19"/>
              </w:rPr>
              <w:t>, связанные с инвалидностью и участием в Проекте:</w:t>
            </w:r>
          </w:p>
          <w:p w14:paraId="4A8D9162" w14:textId="77777777" w:rsidR="003F6C0A" w:rsidRDefault="00000000">
            <w:pPr>
              <w:pStyle w:val="TableParagraph"/>
              <w:spacing w:before="131"/>
              <w:ind w:left="109"/>
              <w:rPr>
                <w:i/>
              </w:rPr>
            </w:pPr>
            <w:r>
              <w:rPr>
                <w:i/>
                <w:spacing w:val="-2"/>
                <w:sz w:val="19"/>
              </w:rPr>
              <w:t>……………………………………..………………………………………………………………………………………………………………………………………………..…</w:t>
            </w:r>
          </w:p>
        </w:tc>
      </w:tr>
      <w:tr w:rsidR="003F6C0A" w14:paraId="3D93CE82" w14:textId="77777777">
        <w:trPr>
          <w:trHeight w:val="1048"/>
        </w:trPr>
        <w:tc>
          <w:tcPr>
            <w:tcW w:w="7602" w:type="dxa"/>
            <w:shd w:val="clear" w:color="auto" w:fill="D8D8D8"/>
          </w:tcPr>
          <w:p w14:paraId="4740B7DE" w14:textId="77777777" w:rsidR="003F6C0A" w:rsidRDefault="00000000">
            <w:pPr>
              <w:pStyle w:val="TableParagraph"/>
              <w:spacing w:before="124"/>
              <w:ind w:left="109" w:right="102"/>
              <w:jc w:val="both"/>
              <w:rPr>
                <w:b/>
              </w:rPr>
            </w:pPr>
            <w:r>
              <w:rPr>
                <w:b/>
                <w:sz w:val="19"/>
              </w:rPr>
              <w:t>Заявляю, что я не являюсь участником и не участвую в наборе на другой проект, финансируемый из средств Европейского Союза в рамках Европейского социального фонда Плюс.</w:t>
            </w:r>
          </w:p>
        </w:tc>
        <w:tc>
          <w:tcPr>
            <w:tcW w:w="3350" w:type="dxa"/>
          </w:tcPr>
          <w:p w14:paraId="18DAA4CE" w14:textId="77777777" w:rsidR="003F6C0A" w:rsidRDefault="003F6C0A">
            <w:pPr>
              <w:pStyle w:val="TableParagraph"/>
              <w:spacing w:before="184"/>
            </w:pPr>
          </w:p>
          <w:p w14:paraId="16F12E8E" w14:textId="77777777" w:rsidR="003F6C0A" w:rsidRDefault="00000000">
            <w:pPr>
              <w:pStyle w:val="TableParagraph"/>
              <w:numPr>
                <w:ilvl w:val="0"/>
                <w:numId w:val="12"/>
              </w:numPr>
              <w:tabs>
                <w:tab w:val="left" w:pos="191"/>
                <w:tab w:val="left" w:pos="1475"/>
              </w:tabs>
              <w:spacing w:before="1"/>
              <w:ind w:left="191" w:hanging="181"/>
              <w:jc w:val="center"/>
            </w:pPr>
            <w:r>
              <w:rPr>
                <w:spacing w:val="-5"/>
                <w:sz w:val="19"/>
              </w:rPr>
              <w:t>Да</w:t>
            </w:r>
            <w:r>
              <w:rPr>
                <w:sz w:val="19"/>
              </w:rPr>
              <w:tab/>
              <w:t xml:space="preserve">□ </w:t>
            </w:r>
            <w:r>
              <w:rPr>
                <w:spacing w:val="-5"/>
                <w:sz w:val="19"/>
              </w:rPr>
              <w:t>Нет</w:t>
            </w:r>
          </w:p>
        </w:tc>
      </w:tr>
    </w:tbl>
    <w:p w14:paraId="6A6631A8" w14:textId="77777777" w:rsidR="003F6C0A" w:rsidRDefault="003F6C0A">
      <w:pPr>
        <w:pStyle w:val="Tekstpodstawowy"/>
      </w:pPr>
    </w:p>
    <w:p w14:paraId="6D8BF177" w14:textId="77777777" w:rsidR="003F6C0A" w:rsidRDefault="003F6C0A">
      <w:pPr>
        <w:pStyle w:val="Tekstpodstawowy"/>
      </w:pPr>
    </w:p>
    <w:p w14:paraId="2CBB509A" w14:textId="77777777" w:rsidR="003F6C0A" w:rsidRDefault="003F6C0A">
      <w:pPr>
        <w:pStyle w:val="Tekstpodstawowy"/>
      </w:pPr>
    </w:p>
    <w:p w14:paraId="290FECDA" w14:textId="77777777" w:rsidR="003F6C0A" w:rsidRDefault="003F6C0A">
      <w:pPr>
        <w:pStyle w:val="Tekstpodstawowy"/>
        <w:spacing w:before="202"/>
      </w:pPr>
    </w:p>
    <w:p w14:paraId="62FE36EB" w14:textId="77777777" w:rsidR="003F6C0A" w:rsidRDefault="00000000">
      <w:pPr>
        <w:tabs>
          <w:tab w:val="left" w:pos="5758"/>
        </w:tabs>
        <w:spacing w:line="268" w:lineRule="exact"/>
        <w:ind w:right="1060"/>
        <w:jc w:val="right"/>
      </w:pPr>
      <w:r>
        <w:rPr>
          <w:spacing w:val="-2"/>
          <w:sz w:val="19"/>
        </w:rPr>
        <w:t>…..………………………………………</w:t>
      </w:r>
      <w:r>
        <w:rPr>
          <w:sz w:val="19"/>
        </w:rPr>
        <w:tab/>
      </w:r>
      <w:r>
        <w:rPr>
          <w:spacing w:val="-2"/>
          <w:sz w:val="19"/>
        </w:rPr>
        <w:t>………….……………………………………………</w:t>
      </w:r>
    </w:p>
    <w:p w14:paraId="4D8DB966" w14:textId="77777777" w:rsidR="003F6C0A" w:rsidRDefault="00000000">
      <w:pPr>
        <w:tabs>
          <w:tab w:val="left" w:pos="5283"/>
        </w:tabs>
        <w:spacing w:line="244" w:lineRule="exact"/>
        <w:ind w:right="1073"/>
        <w:jc w:val="right"/>
        <w:rPr>
          <w:i/>
          <w:sz w:val="20"/>
        </w:rPr>
      </w:pPr>
      <w:r>
        <w:rPr>
          <w:i/>
          <w:sz w:val="18"/>
        </w:rPr>
        <w:t xml:space="preserve">Место и </w:t>
      </w:r>
      <w:r>
        <w:rPr>
          <w:i/>
          <w:spacing w:val="-4"/>
          <w:sz w:val="18"/>
        </w:rPr>
        <w:t>дата</w:t>
      </w:r>
      <w:r>
        <w:rPr>
          <w:i/>
          <w:sz w:val="18"/>
        </w:rPr>
        <w:tab/>
        <w:t xml:space="preserve">Разборчивая подпись Участница/участники </w:t>
      </w:r>
      <w:r>
        <w:rPr>
          <w:i/>
          <w:spacing w:val="-2"/>
          <w:sz w:val="18"/>
        </w:rPr>
        <w:t>проекта</w:t>
      </w:r>
    </w:p>
    <w:p w14:paraId="510E6AB3" w14:textId="77777777" w:rsidR="003F6C0A" w:rsidRDefault="003F6C0A">
      <w:pPr>
        <w:spacing w:line="244" w:lineRule="exact"/>
        <w:jc w:val="right"/>
        <w:rPr>
          <w:i/>
          <w:sz w:val="20"/>
        </w:rPr>
        <w:sectPr w:rsidR="003F6C0A">
          <w:pgSz w:w="11910" w:h="16840"/>
          <w:pgMar w:top="2680" w:right="425" w:bottom="2620" w:left="425" w:header="1532" w:footer="2433" w:gutter="0"/>
          <w:cols w:space="708"/>
        </w:sectPr>
      </w:pPr>
    </w:p>
    <w:p w14:paraId="31203D67" w14:textId="77777777" w:rsidR="003F6C0A" w:rsidRDefault="00000000">
      <w:pPr>
        <w:ind w:left="993"/>
        <w:rPr>
          <w:sz w:val="20"/>
        </w:rPr>
      </w:pPr>
      <w:r>
        <w:rPr>
          <w:noProof/>
          <w:sz w:val="20"/>
        </w:rPr>
        <w:lastRenderedPageBreak/>
        <w:drawing>
          <wp:inline distT="0" distB="0" distL="0" distR="0" wp14:anchorId="531F4A3F" wp14:editId="72702DD9">
            <wp:extent cx="5669733" cy="478345"/>
            <wp:effectExtent l="0" t="0" r="0" b="0"/>
            <wp:docPr id="36" name="Image 36"/>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22" cstate="print"/>
                    <a:stretch>
                      <a:fillRect/>
                    </a:stretch>
                  </pic:blipFill>
                  <pic:spPr>
                    <a:xfrm>
                      <a:off x="0" y="0"/>
                      <a:ext cx="5669733" cy="478345"/>
                    </a:xfrm>
                    <a:prstGeom prst="rect">
                      <a:avLst/>
                    </a:prstGeom>
                  </pic:spPr>
                </pic:pic>
              </a:graphicData>
            </a:graphic>
          </wp:inline>
        </w:drawing>
      </w:r>
    </w:p>
    <w:p w14:paraId="3CE0733B" w14:textId="77777777" w:rsidR="003F6C0A" w:rsidRDefault="00000000">
      <w:pPr>
        <w:spacing w:before="12"/>
        <w:ind w:left="2898" w:right="2200" w:hanging="620"/>
        <w:rPr>
          <w:rFonts w:ascii="Noto Serif" w:hAnsi="Noto Serif"/>
          <w:sz w:val="16"/>
        </w:rPr>
      </w:pPr>
      <w:r>
        <w:rPr>
          <w:rFonts w:ascii="Noto Serif" w:hAnsi="Noto Serif"/>
          <w:sz w:val="14"/>
        </w:rPr>
        <w:t>Проект софинансируется из средств Европейского социального фонда Plus в рамках программы «Европейские фонды для Малопольши 2021-2027».</w:t>
      </w:r>
    </w:p>
    <w:p w14:paraId="09B17DF9" w14:textId="77777777" w:rsidR="003F6C0A" w:rsidRDefault="003F6C0A">
      <w:pPr>
        <w:pStyle w:val="Tekstpodstawowy"/>
        <w:rPr>
          <w:rFonts w:ascii="Noto Serif"/>
          <w:sz w:val="20"/>
        </w:rPr>
      </w:pPr>
    </w:p>
    <w:p w14:paraId="793A5D45" w14:textId="77777777" w:rsidR="003F6C0A" w:rsidRDefault="00000000">
      <w:pPr>
        <w:ind w:left="994"/>
        <w:jc w:val="both"/>
        <w:rPr>
          <w:i/>
          <w:sz w:val="20"/>
        </w:rPr>
      </w:pPr>
      <w:r>
        <w:rPr>
          <w:i/>
          <w:sz w:val="18"/>
        </w:rPr>
        <w:t xml:space="preserve">Приложение № 5 к Правилам набора и </w:t>
      </w:r>
      <w:r>
        <w:rPr>
          <w:i/>
          <w:spacing w:val="-2"/>
          <w:sz w:val="18"/>
        </w:rPr>
        <w:t>участия</w:t>
      </w:r>
    </w:p>
    <w:p w14:paraId="4F191986" w14:textId="77777777" w:rsidR="003F6C0A" w:rsidRDefault="003F6C0A">
      <w:pPr>
        <w:pStyle w:val="Tekstpodstawowy"/>
        <w:rPr>
          <w:i/>
          <w:sz w:val="20"/>
        </w:rPr>
      </w:pPr>
    </w:p>
    <w:p w14:paraId="10F51475" w14:textId="77777777" w:rsidR="003F6C0A" w:rsidRDefault="003F6C0A">
      <w:pPr>
        <w:pStyle w:val="Tekstpodstawowy"/>
        <w:spacing w:before="168"/>
        <w:rPr>
          <w:i/>
          <w:sz w:val="20"/>
        </w:rPr>
      </w:pPr>
    </w:p>
    <w:p w14:paraId="251E79C3" w14:textId="77777777" w:rsidR="003F6C0A" w:rsidRDefault="00000000">
      <w:pPr>
        <w:pStyle w:val="Nagwek2"/>
        <w:spacing w:line="259" w:lineRule="auto"/>
        <w:ind w:left="2900" w:right="2877"/>
      </w:pPr>
      <w:r>
        <w:rPr>
          <w:spacing w:val="-2"/>
          <w:sz w:val="21"/>
        </w:rPr>
        <w:t xml:space="preserve">ЗАЯВЛЕНИЕ КАНДИДАТА/КАНДИДАТКИ ПРОЕКТА </w:t>
      </w:r>
      <w:r>
        <w:rPr>
          <w:sz w:val="21"/>
        </w:rPr>
        <w:t xml:space="preserve">О СОГЛАСИИ НА ЗАПИСЫВАНИЕ </w:t>
      </w:r>
      <w:r>
        <w:rPr>
          <w:spacing w:val="-2"/>
          <w:sz w:val="21"/>
        </w:rPr>
        <w:t>ИЗОБРАЖЕНИЯ</w:t>
      </w:r>
    </w:p>
    <w:p w14:paraId="1D31FC98" w14:textId="77777777" w:rsidR="003F6C0A" w:rsidRDefault="003F6C0A">
      <w:pPr>
        <w:pStyle w:val="Tekstpodstawowy"/>
        <w:spacing w:before="269"/>
        <w:rPr>
          <w:b/>
          <w:sz w:val="24"/>
        </w:rPr>
      </w:pPr>
    </w:p>
    <w:p w14:paraId="21B40306" w14:textId="77777777" w:rsidR="003F6C0A" w:rsidRDefault="00000000">
      <w:pPr>
        <w:pStyle w:val="Tekstpodstawowy"/>
        <w:spacing w:line="259" w:lineRule="auto"/>
        <w:ind w:left="994" w:right="990"/>
        <w:jc w:val="both"/>
      </w:pPr>
      <w:r>
        <w:rPr>
          <w:sz w:val="19"/>
        </w:rPr>
        <w:t xml:space="preserve">Заявляю, что даю согласие на фиксацию и использование моего изображения в целях реализации, продвижения и отчетности по проекту </w:t>
      </w:r>
      <w:r>
        <w:rPr>
          <w:b/>
          <w:sz w:val="19"/>
        </w:rPr>
        <w:t xml:space="preserve">«IntegrujeMY się» (Мы интегрируемся), № проекта: FEMP.06.19-IP.01-0374/25, </w:t>
      </w:r>
      <w:r>
        <w:rPr>
          <w:sz w:val="19"/>
        </w:rPr>
        <w:t xml:space="preserve">софинансируемого из средств Европейского социального фонда Plus в рамках Программы «Европейские фонды для Малопольши 2021-2027», Приоритет «Европейские фонды для рынка труда, образования и социальной интеграции», </w:t>
      </w:r>
      <w:r>
        <w:rPr>
          <w:b/>
          <w:sz w:val="19"/>
        </w:rPr>
        <w:t>Мероприятие 6.19 Комплексная поддержка граждан третьих стран</w:t>
      </w:r>
      <w:r>
        <w:rPr>
          <w:sz w:val="19"/>
        </w:rPr>
        <w:t>, а также на бесплатное использование этого изображения целиком и фрагментарно в материалах, публикуемых в рамках проекта, и на веб-сайтах проекта, в соответствии с Законом от 4 февраля 1994 г. об авторском праве и смежных правах (Закон № 24, п. 83, с поправками).</w:t>
      </w:r>
    </w:p>
    <w:p w14:paraId="11E4D2AD" w14:textId="77777777" w:rsidR="003F6C0A" w:rsidRDefault="003F6C0A">
      <w:pPr>
        <w:pStyle w:val="Tekstpodstawowy"/>
      </w:pPr>
    </w:p>
    <w:p w14:paraId="1272F3FE" w14:textId="77777777" w:rsidR="003F6C0A" w:rsidRDefault="003F6C0A">
      <w:pPr>
        <w:pStyle w:val="Tekstpodstawowy"/>
      </w:pPr>
    </w:p>
    <w:p w14:paraId="5F071324" w14:textId="77777777" w:rsidR="003F6C0A" w:rsidRDefault="003F6C0A">
      <w:pPr>
        <w:pStyle w:val="Tekstpodstawowy"/>
        <w:spacing w:before="94"/>
      </w:pPr>
    </w:p>
    <w:p w14:paraId="2D762AF0" w14:textId="77777777" w:rsidR="003F6C0A" w:rsidRDefault="00000000">
      <w:pPr>
        <w:ind w:left="6878"/>
      </w:pPr>
      <w:r>
        <w:rPr>
          <w:spacing w:val="-2"/>
          <w:sz w:val="19"/>
        </w:rPr>
        <w:t>………………………………………………………</w:t>
      </w:r>
    </w:p>
    <w:p w14:paraId="295A1161" w14:textId="77777777" w:rsidR="003F6C0A" w:rsidRDefault="00000000">
      <w:pPr>
        <w:spacing w:before="21"/>
        <w:ind w:left="7225"/>
        <w:rPr>
          <w:sz w:val="14"/>
        </w:rPr>
      </w:pPr>
      <w:r>
        <w:rPr>
          <w:spacing w:val="-2"/>
          <w:sz w:val="12"/>
        </w:rPr>
        <w:t xml:space="preserve">Дата и разборчивая подпись </w:t>
      </w:r>
      <w:r>
        <w:rPr>
          <w:spacing w:val="-5"/>
          <w:sz w:val="12"/>
        </w:rPr>
        <w:t>кандидата/-тки</w:t>
      </w:r>
    </w:p>
    <w:p w14:paraId="7F59880E" w14:textId="77777777" w:rsidR="003F6C0A" w:rsidRDefault="003F6C0A">
      <w:pPr>
        <w:pStyle w:val="Tekstpodstawowy"/>
        <w:rPr>
          <w:sz w:val="20"/>
        </w:rPr>
      </w:pPr>
    </w:p>
    <w:p w14:paraId="28C58EC7" w14:textId="77777777" w:rsidR="003F6C0A" w:rsidRDefault="003F6C0A">
      <w:pPr>
        <w:pStyle w:val="Tekstpodstawowy"/>
        <w:rPr>
          <w:sz w:val="20"/>
        </w:rPr>
      </w:pPr>
    </w:p>
    <w:p w14:paraId="3E032E5A" w14:textId="77777777" w:rsidR="003F6C0A" w:rsidRDefault="003F6C0A">
      <w:pPr>
        <w:pStyle w:val="Tekstpodstawowy"/>
        <w:rPr>
          <w:sz w:val="20"/>
        </w:rPr>
      </w:pPr>
    </w:p>
    <w:p w14:paraId="1B16062B" w14:textId="77777777" w:rsidR="003F6C0A" w:rsidRDefault="003F6C0A">
      <w:pPr>
        <w:pStyle w:val="Tekstpodstawowy"/>
        <w:rPr>
          <w:sz w:val="20"/>
        </w:rPr>
      </w:pPr>
    </w:p>
    <w:p w14:paraId="36F7606F" w14:textId="77777777" w:rsidR="003F6C0A" w:rsidRDefault="003F6C0A">
      <w:pPr>
        <w:pStyle w:val="Tekstpodstawowy"/>
        <w:rPr>
          <w:sz w:val="20"/>
        </w:rPr>
      </w:pPr>
    </w:p>
    <w:p w14:paraId="4B3B60BC" w14:textId="77777777" w:rsidR="003F6C0A" w:rsidRDefault="003F6C0A">
      <w:pPr>
        <w:pStyle w:val="Tekstpodstawowy"/>
        <w:rPr>
          <w:sz w:val="20"/>
        </w:rPr>
      </w:pPr>
    </w:p>
    <w:p w14:paraId="3FFAE10B" w14:textId="77777777" w:rsidR="003F6C0A" w:rsidRDefault="003F6C0A">
      <w:pPr>
        <w:pStyle w:val="Tekstpodstawowy"/>
        <w:rPr>
          <w:sz w:val="20"/>
        </w:rPr>
      </w:pPr>
    </w:p>
    <w:p w14:paraId="1698272F" w14:textId="77777777" w:rsidR="003F6C0A" w:rsidRDefault="003F6C0A">
      <w:pPr>
        <w:pStyle w:val="Tekstpodstawowy"/>
        <w:rPr>
          <w:sz w:val="20"/>
        </w:rPr>
      </w:pPr>
    </w:p>
    <w:p w14:paraId="6623F4CA" w14:textId="77777777" w:rsidR="003F6C0A" w:rsidRDefault="003F6C0A">
      <w:pPr>
        <w:pStyle w:val="Tekstpodstawowy"/>
        <w:rPr>
          <w:sz w:val="20"/>
        </w:rPr>
      </w:pPr>
    </w:p>
    <w:p w14:paraId="0C72C480" w14:textId="77777777" w:rsidR="003F6C0A" w:rsidRDefault="003F6C0A">
      <w:pPr>
        <w:pStyle w:val="Tekstpodstawowy"/>
        <w:rPr>
          <w:sz w:val="20"/>
        </w:rPr>
      </w:pPr>
    </w:p>
    <w:p w14:paraId="29E9112F" w14:textId="77777777" w:rsidR="003F6C0A" w:rsidRDefault="003F6C0A">
      <w:pPr>
        <w:pStyle w:val="Tekstpodstawowy"/>
        <w:rPr>
          <w:sz w:val="20"/>
        </w:rPr>
      </w:pPr>
    </w:p>
    <w:p w14:paraId="6D44F1C4" w14:textId="77777777" w:rsidR="003F6C0A" w:rsidRDefault="003F6C0A">
      <w:pPr>
        <w:pStyle w:val="Tekstpodstawowy"/>
        <w:rPr>
          <w:sz w:val="20"/>
        </w:rPr>
      </w:pPr>
    </w:p>
    <w:p w14:paraId="08FBE72A" w14:textId="77777777" w:rsidR="003F6C0A" w:rsidRDefault="003F6C0A">
      <w:pPr>
        <w:pStyle w:val="Tekstpodstawowy"/>
        <w:rPr>
          <w:sz w:val="20"/>
        </w:rPr>
      </w:pPr>
    </w:p>
    <w:p w14:paraId="42DFEC95" w14:textId="77777777" w:rsidR="003F6C0A" w:rsidRDefault="003F6C0A">
      <w:pPr>
        <w:pStyle w:val="Tekstpodstawowy"/>
        <w:rPr>
          <w:sz w:val="20"/>
        </w:rPr>
      </w:pPr>
    </w:p>
    <w:p w14:paraId="2383DE0E" w14:textId="77777777" w:rsidR="003F6C0A" w:rsidRDefault="003F6C0A">
      <w:pPr>
        <w:pStyle w:val="Tekstpodstawowy"/>
        <w:rPr>
          <w:sz w:val="20"/>
        </w:rPr>
      </w:pPr>
    </w:p>
    <w:p w14:paraId="14EA9555" w14:textId="77777777" w:rsidR="003F6C0A" w:rsidRDefault="003F6C0A">
      <w:pPr>
        <w:pStyle w:val="Tekstpodstawowy"/>
        <w:rPr>
          <w:sz w:val="20"/>
        </w:rPr>
      </w:pPr>
    </w:p>
    <w:p w14:paraId="066F93FB" w14:textId="77777777" w:rsidR="003F6C0A" w:rsidRDefault="003F6C0A">
      <w:pPr>
        <w:pStyle w:val="Tekstpodstawowy"/>
        <w:rPr>
          <w:sz w:val="20"/>
        </w:rPr>
      </w:pPr>
    </w:p>
    <w:p w14:paraId="018CBD35" w14:textId="77777777" w:rsidR="003F6C0A" w:rsidRDefault="003F6C0A">
      <w:pPr>
        <w:pStyle w:val="Tekstpodstawowy"/>
        <w:rPr>
          <w:sz w:val="20"/>
        </w:rPr>
      </w:pPr>
    </w:p>
    <w:p w14:paraId="0F435680" w14:textId="77777777" w:rsidR="003F6C0A" w:rsidRDefault="003F6C0A">
      <w:pPr>
        <w:pStyle w:val="Tekstpodstawowy"/>
        <w:rPr>
          <w:sz w:val="20"/>
        </w:rPr>
      </w:pPr>
    </w:p>
    <w:p w14:paraId="255A217A" w14:textId="77777777" w:rsidR="003F6C0A" w:rsidRDefault="003F6C0A">
      <w:pPr>
        <w:pStyle w:val="Tekstpodstawowy"/>
        <w:rPr>
          <w:sz w:val="20"/>
        </w:rPr>
      </w:pPr>
    </w:p>
    <w:p w14:paraId="0DC31469" w14:textId="77777777" w:rsidR="003F6C0A" w:rsidRDefault="003F6C0A">
      <w:pPr>
        <w:pStyle w:val="Tekstpodstawowy"/>
        <w:rPr>
          <w:sz w:val="20"/>
        </w:rPr>
      </w:pPr>
    </w:p>
    <w:p w14:paraId="0FF2BC21" w14:textId="77777777" w:rsidR="003F6C0A" w:rsidRDefault="003F6C0A">
      <w:pPr>
        <w:pStyle w:val="Tekstpodstawowy"/>
        <w:rPr>
          <w:sz w:val="20"/>
        </w:rPr>
      </w:pPr>
    </w:p>
    <w:p w14:paraId="6E27EDC1" w14:textId="77777777" w:rsidR="003F6C0A" w:rsidRDefault="003F6C0A">
      <w:pPr>
        <w:pStyle w:val="Tekstpodstawowy"/>
        <w:rPr>
          <w:sz w:val="20"/>
        </w:rPr>
      </w:pPr>
    </w:p>
    <w:p w14:paraId="0CD8EA4F" w14:textId="77777777" w:rsidR="003F6C0A" w:rsidRDefault="00000000">
      <w:pPr>
        <w:pStyle w:val="Tekstpodstawowy"/>
        <w:spacing w:before="47"/>
        <w:rPr>
          <w:sz w:val="20"/>
        </w:rPr>
      </w:pPr>
      <w:r>
        <w:rPr>
          <w:noProof/>
          <w:sz w:val="20"/>
        </w:rPr>
        <w:drawing>
          <wp:anchor distT="0" distB="0" distL="0" distR="0" simplePos="0" relativeHeight="251673600" behindDoc="1" locked="0" layoutInCell="1" allowOverlap="1" wp14:anchorId="549BCB4D" wp14:editId="77D33158">
            <wp:simplePos x="0" y="0"/>
            <wp:positionH relativeFrom="page">
              <wp:posOffset>2539372</wp:posOffset>
            </wp:positionH>
            <wp:positionV relativeFrom="paragraph">
              <wp:posOffset>200114</wp:posOffset>
            </wp:positionV>
            <wp:extent cx="2516694" cy="978408"/>
            <wp:effectExtent l="0" t="0" r="0" b="0"/>
            <wp:wrapTopAndBottom/>
            <wp:docPr id="37" name="Image 37"/>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28" cstate="print"/>
                    <a:stretch>
                      <a:fillRect/>
                    </a:stretch>
                  </pic:blipFill>
                  <pic:spPr>
                    <a:xfrm>
                      <a:off x="0" y="0"/>
                      <a:ext cx="2516694" cy="978408"/>
                    </a:xfrm>
                    <a:prstGeom prst="rect">
                      <a:avLst/>
                    </a:prstGeom>
                  </pic:spPr>
                </pic:pic>
              </a:graphicData>
            </a:graphic>
          </wp:anchor>
        </w:drawing>
      </w:r>
    </w:p>
    <w:p w14:paraId="78A184AE" w14:textId="77777777" w:rsidR="003F6C0A" w:rsidRDefault="003F6C0A">
      <w:pPr>
        <w:pStyle w:val="Tekstpodstawowy"/>
        <w:rPr>
          <w:sz w:val="20"/>
        </w:rPr>
        <w:sectPr w:rsidR="003F6C0A">
          <w:headerReference w:type="default" r:id="rId35"/>
          <w:footerReference w:type="default" r:id="rId36"/>
          <w:pgSz w:w="11910" w:h="16840"/>
          <w:pgMar w:top="900" w:right="425" w:bottom="280" w:left="425" w:header="0" w:footer="0" w:gutter="0"/>
          <w:cols w:space="708"/>
        </w:sectPr>
      </w:pPr>
    </w:p>
    <w:p w14:paraId="676BF8F3" w14:textId="77777777" w:rsidR="003F6C0A" w:rsidRDefault="00000000">
      <w:pPr>
        <w:pStyle w:val="Tekstpodstawowy"/>
        <w:spacing w:before="4"/>
        <w:rPr>
          <w:sz w:val="18"/>
        </w:rPr>
      </w:pPr>
      <w:r>
        <w:rPr>
          <w:noProof/>
          <w:sz w:val="18"/>
        </w:rPr>
        <w:lastRenderedPageBreak/>
        <w:drawing>
          <wp:anchor distT="0" distB="0" distL="0" distR="0" simplePos="0" relativeHeight="251659264" behindDoc="0" locked="0" layoutInCell="1" allowOverlap="1" wp14:anchorId="7C18FE24" wp14:editId="65DAB0F9">
            <wp:simplePos x="0" y="0"/>
            <wp:positionH relativeFrom="page">
              <wp:posOffset>810247</wp:posOffset>
            </wp:positionH>
            <wp:positionV relativeFrom="page">
              <wp:posOffset>762009</wp:posOffset>
            </wp:positionV>
            <wp:extent cx="5759450" cy="492759"/>
            <wp:effectExtent l="0" t="0" r="0" b="0"/>
            <wp:wrapNone/>
            <wp:docPr id="39" name="Image 39"/>
            <wp:cNvGraphicFramePr/>
            <a:graphic xmlns:a="http://schemas.openxmlformats.org/drawingml/2006/main">
              <a:graphicData uri="http://schemas.openxmlformats.org/drawingml/2006/picture">
                <pic:pic xmlns:pic="http://schemas.openxmlformats.org/drawingml/2006/picture">
                  <pic:nvPicPr>
                    <pic:cNvPr id="39" name="Image 39"/>
                    <pic:cNvPicPr/>
                  </pic:nvPicPr>
                  <pic:blipFill>
                    <a:blip r:embed="rId22" cstate="print"/>
                    <a:stretch>
                      <a:fillRect/>
                    </a:stretch>
                  </pic:blipFill>
                  <pic:spPr>
                    <a:xfrm>
                      <a:off x="0" y="0"/>
                      <a:ext cx="5759450" cy="492759"/>
                    </a:xfrm>
                    <a:prstGeom prst="rect">
                      <a:avLst/>
                    </a:prstGeom>
                  </pic:spPr>
                </pic:pic>
              </a:graphicData>
            </a:graphic>
          </wp:anchor>
        </w:drawing>
      </w:r>
    </w:p>
    <w:p w14:paraId="343A7824" w14:textId="77777777" w:rsidR="003F6C0A" w:rsidRDefault="00000000">
      <w:pPr>
        <w:ind w:left="285"/>
        <w:rPr>
          <w:i/>
          <w:sz w:val="18"/>
        </w:rPr>
      </w:pPr>
      <w:r>
        <w:rPr>
          <w:i/>
          <w:sz w:val="16"/>
        </w:rPr>
        <w:t xml:space="preserve">Приложение № 6 к Правилам набора и </w:t>
      </w:r>
      <w:r>
        <w:rPr>
          <w:i/>
          <w:spacing w:val="-2"/>
          <w:sz w:val="16"/>
        </w:rPr>
        <w:t>участия</w:t>
      </w:r>
    </w:p>
    <w:p w14:paraId="421FCC34" w14:textId="77777777" w:rsidR="003F6C0A" w:rsidRDefault="003F6C0A">
      <w:pPr>
        <w:pStyle w:val="Tekstpodstawowy"/>
        <w:rPr>
          <w:i/>
          <w:sz w:val="18"/>
        </w:rPr>
      </w:pPr>
    </w:p>
    <w:p w14:paraId="58E9B989" w14:textId="77777777" w:rsidR="003F6C0A" w:rsidRDefault="003F6C0A">
      <w:pPr>
        <w:pStyle w:val="Tekstpodstawowy"/>
        <w:spacing w:before="123"/>
        <w:rPr>
          <w:i/>
          <w:sz w:val="18"/>
        </w:rPr>
      </w:pPr>
    </w:p>
    <w:p w14:paraId="197FA406" w14:textId="77777777" w:rsidR="003F6C0A" w:rsidRDefault="00000000">
      <w:pPr>
        <w:spacing w:line="259" w:lineRule="auto"/>
        <w:ind w:left="1690" w:right="1692"/>
        <w:jc w:val="center"/>
        <w:rPr>
          <w:b/>
        </w:rPr>
      </w:pPr>
      <w:r>
        <w:rPr>
          <w:b/>
          <w:sz w:val="19"/>
        </w:rPr>
        <w:t>ЗАЯВЛЕНИЕ О НЕУЧАСТИИ В ДРУГИХ ПРОЕКТАХ, СОФИНАНСИРУЕМЫХ из EFS+</w:t>
      </w:r>
    </w:p>
    <w:p w14:paraId="50C43932" w14:textId="77777777" w:rsidR="003F6C0A" w:rsidRDefault="00000000">
      <w:pPr>
        <w:spacing w:before="99"/>
        <w:ind w:left="1695" w:right="1692"/>
        <w:jc w:val="center"/>
        <w:rPr>
          <w:b/>
        </w:rPr>
      </w:pPr>
      <w:r>
        <w:rPr>
          <w:sz w:val="19"/>
        </w:rPr>
        <w:t xml:space="preserve">в рамках проекта </w:t>
      </w:r>
      <w:r>
        <w:rPr>
          <w:b/>
          <w:sz w:val="19"/>
        </w:rPr>
        <w:t xml:space="preserve">«IntegrujeMy </w:t>
      </w:r>
      <w:r>
        <w:rPr>
          <w:b/>
          <w:spacing w:val="-5"/>
          <w:sz w:val="19"/>
        </w:rPr>
        <w:t>się»</w:t>
      </w:r>
    </w:p>
    <w:p w14:paraId="12D303CA" w14:textId="77777777" w:rsidR="003F6C0A" w:rsidRDefault="00000000">
      <w:pPr>
        <w:spacing w:before="121"/>
        <w:ind w:left="1692" w:right="1692"/>
        <w:jc w:val="center"/>
        <w:rPr>
          <w:b/>
        </w:rPr>
      </w:pPr>
      <w:r>
        <w:rPr>
          <w:spacing w:val="-2"/>
          <w:sz w:val="19"/>
        </w:rPr>
        <w:t xml:space="preserve">№ </w:t>
      </w:r>
      <w:r>
        <w:rPr>
          <w:b/>
          <w:spacing w:val="-2"/>
          <w:sz w:val="19"/>
        </w:rPr>
        <w:t>FEMP.06.19-IP.01-0374/25</w:t>
      </w:r>
    </w:p>
    <w:p w14:paraId="444520F1" w14:textId="77777777" w:rsidR="003F6C0A" w:rsidRDefault="003F6C0A">
      <w:pPr>
        <w:pStyle w:val="Tekstpodstawowy"/>
        <w:rPr>
          <w:b/>
        </w:rPr>
      </w:pPr>
    </w:p>
    <w:p w14:paraId="2B0D9F1C" w14:textId="77777777" w:rsidR="003F6C0A" w:rsidRDefault="003F6C0A">
      <w:pPr>
        <w:pStyle w:val="Tekstpodstawowy"/>
        <w:spacing w:before="152"/>
        <w:rPr>
          <w:b/>
        </w:rPr>
      </w:pPr>
    </w:p>
    <w:p w14:paraId="449DBBAE" w14:textId="77777777" w:rsidR="003F6C0A" w:rsidRDefault="00000000">
      <w:pPr>
        <w:spacing w:line="259" w:lineRule="auto"/>
        <w:ind w:left="993" w:right="985"/>
        <w:jc w:val="both"/>
      </w:pPr>
      <w:r>
        <w:rPr>
          <w:sz w:val="19"/>
        </w:rPr>
        <w:t xml:space="preserve">В связи с присоединением к проекту </w:t>
      </w:r>
      <w:r>
        <w:rPr>
          <w:b/>
          <w:sz w:val="19"/>
        </w:rPr>
        <w:t xml:space="preserve">«IntegrujeMy </w:t>
      </w:r>
      <w:r>
        <w:rPr>
          <w:sz w:val="19"/>
        </w:rPr>
        <w:t xml:space="preserve">się» № </w:t>
      </w:r>
      <w:r>
        <w:rPr>
          <w:b/>
          <w:sz w:val="19"/>
        </w:rPr>
        <w:t xml:space="preserve">FEMP.06.19-IP.01-0374/25 я заявляю, что участвую/не участвую* </w:t>
      </w:r>
      <w:r>
        <w:rPr>
          <w:sz w:val="19"/>
        </w:rPr>
        <w:t xml:space="preserve">в другом проекте, финансируемом из средств Европейского социального фонда Плюс (EFS+) и обязуюсь, что до окончания поддержки в рамках проекта «IntegrujeMy się» </w:t>
      </w:r>
      <w:r>
        <w:rPr>
          <w:b/>
          <w:sz w:val="19"/>
        </w:rPr>
        <w:t xml:space="preserve">я не буду участвовать </w:t>
      </w:r>
      <w:r>
        <w:rPr>
          <w:sz w:val="19"/>
        </w:rPr>
        <w:t>в другом проекте, финансируемом из средств Европейского социального фонда Плюс (EFS+).</w:t>
      </w:r>
    </w:p>
    <w:p w14:paraId="7235D920" w14:textId="77777777" w:rsidR="003F6C0A" w:rsidRDefault="00000000">
      <w:pPr>
        <w:pStyle w:val="Tekstpodstawowy"/>
        <w:spacing w:before="159" w:line="259" w:lineRule="auto"/>
        <w:ind w:left="993" w:right="992"/>
        <w:jc w:val="both"/>
      </w:pPr>
      <w:r>
        <w:rPr>
          <w:sz w:val="19"/>
        </w:rPr>
        <w:t>Я был/а предупрежден/а о гражданской ответственности (вытекающей из Гражданского кодекса) за подачу заявлений, не соответствующих действительности. Я принимаю к сведению, что поданные мной заявления будут проверены Организатором проекта.</w:t>
      </w:r>
    </w:p>
    <w:p w14:paraId="16D79571" w14:textId="77777777" w:rsidR="003F6C0A" w:rsidRDefault="003F6C0A">
      <w:pPr>
        <w:pStyle w:val="Tekstpodstawowy"/>
      </w:pPr>
    </w:p>
    <w:p w14:paraId="678CCA6B" w14:textId="77777777" w:rsidR="003F6C0A" w:rsidRDefault="003F6C0A">
      <w:pPr>
        <w:pStyle w:val="Tekstpodstawowy"/>
        <w:spacing w:before="77"/>
      </w:pPr>
    </w:p>
    <w:p w14:paraId="1F3E57D2" w14:textId="77777777" w:rsidR="003F6C0A" w:rsidRDefault="00000000">
      <w:pPr>
        <w:pStyle w:val="Tekstpodstawowy"/>
        <w:ind w:left="993"/>
        <w:jc w:val="both"/>
      </w:pPr>
      <w:r>
        <w:rPr>
          <w:sz w:val="19"/>
        </w:rPr>
        <w:t xml:space="preserve">*ненужное </w:t>
      </w:r>
      <w:r>
        <w:rPr>
          <w:spacing w:val="-2"/>
          <w:sz w:val="19"/>
        </w:rPr>
        <w:t>зачеркнуть</w:t>
      </w:r>
    </w:p>
    <w:p w14:paraId="35BBCAD0" w14:textId="77777777" w:rsidR="003F6C0A" w:rsidRDefault="003F6C0A">
      <w:pPr>
        <w:pStyle w:val="Tekstpodstawowy"/>
      </w:pPr>
    </w:p>
    <w:p w14:paraId="006057E5" w14:textId="77777777" w:rsidR="003F6C0A" w:rsidRDefault="003F6C0A">
      <w:pPr>
        <w:pStyle w:val="Tekstpodstawowy"/>
      </w:pPr>
    </w:p>
    <w:p w14:paraId="0B18A6DD" w14:textId="77777777" w:rsidR="003F6C0A" w:rsidRDefault="003F6C0A">
      <w:pPr>
        <w:pStyle w:val="Tekstpodstawowy"/>
      </w:pPr>
    </w:p>
    <w:p w14:paraId="4BC62861" w14:textId="77777777" w:rsidR="003F6C0A" w:rsidRDefault="003F6C0A">
      <w:pPr>
        <w:pStyle w:val="Tekstpodstawowy"/>
        <w:spacing w:before="141"/>
      </w:pPr>
    </w:p>
    <w:p w14:paraId="0C07ED05" w14:textId="77777777" w:rsidR="003F6C0A" w:rsidRDefault="00000000">
      <w:pPr>
        <w:tabs>
          <w:tab w:val="left" w:pos="6035"/>
        </w:tabs>
        <w:ind w:left="1240"/>
      </w:pPr>
      <w:r>
        <w:rPr>
          <w:spacing w:val="-2"/>
          <w:sz w:val="19"/>
        </w:rPr>
        <w:t>…………………………………………</w:t>
      </w:r>
      <w:r>
        <w:rPr>
          <w:sz w:val="19"/>
        </w:rPr>
        <w:tab/>
      </w:r>
      <w:r>
        <w:rPr>
          <w:spacing w:val="-2"/>
          <w:sz w:val="19"/>
        </w:rPr>
        <w:t>………………………………………………………</w:t>
      </w:r>
    </w:p>
    <w:p w14:paraId="271C9091" w14:textId="77777777" w:rsidR="003F6C0A" w:rsidRDefault="00000000">
      <w:pPr>
        <w:pStyle w:val="Tekstpodstawowy"/>
        <w:tabs>
          <w:tab w:val="left" w:pos="5857"/>
        </w:tabs>
        <w:spacing w:before="18"/>
        <w:ind w:left="1289"/>
      </w:pPr>
      <w:r>
        <w:rPr>
          <w:sz w:val="19"/>
        </w:rPr>
        <w:t xml:space="preserve">Место и </w:t>
      </w:r>
      <w:r>
        <w:rPr>
          <w:spacing w:val="-4"/>
          <w:sz w:val="19"/>
        </w:rPr>
        <w:t>дата</w:t>
      </w:r>
      <w:r>
        <w:rPr>
          <w:sz w:val="19"/>
        </w:rPr>
        <w:tab/>
        <w:t xml:space="preserve">Четкая подпись </w:t>
      </w:r>
      <w:r>
        <w:rPr>
          <w:spacing w:val="-2"/>
          <w:sz w:val="19"/>
        </w:rPr>
        <w:t>кандидата/кандидатки</w:t>
      </w:r>
    </w:p>
    <w:p w14:paraId="0DE2C38D" w14:textId="77777777" w:rsidR="003F6C0A" w:rsidRDefault="003F6C0A">
      <w:pPr>
        <w:pStyle w:val="Tekstpodstawowy"/>
        <w:rPr>
          <w:sz w:val="20"/>
        </w:rPr>
      </w:pPr>
    </w:p>
    <w:p w14:paraId="4F74A687" w14:textId="77777777" w:rsidR="003F6C0A" w:rsidRDefault="003F6C0A">
      <w:pPr>
        <w:pStyle w:val="Tekstpodstawowy"/>
        <w:rPr>
          <w:sz w:val="20"/>
        </w:rPr>
      </w:pPr>
    </w:p>
    <w:p w14:paraId="49256C9F" w14:textId="77777777" w:rsidR="003F6C0A" w:rsidRDefault="003F6C0A">
      <w:pPr>
        <w:pStyle w:val="Tekstpodstawowy"/>
        <w:rPr>
          <w:sz w:val="20"/>
        </w:rPr>
      </w:pPr>
    </w:p>
    <w:p w14:paraId="3BC4F8F6" w14:textId="77777777" w:rsidR="003F6C0A" w:rsidRDefault="003F6C0A">
      <w:pPr>
        <w:pStyle w:val="Tekstpodstawowy"/>
        <w:rPr>
          <w:sz w:val="20"/>
        </w:rPr>
      </w:pPr>
    </w:p>
    <w:p w14:paraId="0E8FD01C" w14:textId="77777777" w:rsidR="003F6C0A" w:rsidRDefault="003F6C0A">
      <w:pPr>
        <w:pStyle w:val="Tekstpodstawowy"/>
        <w:rPr>
          <w:sz w:val="20"/>
        </w:rPr>
      </w:pPr>
    </w:p>
    <w:p w14:paraId="3E2F7460" w14:textId="77777777" w:rsidR="003F6C0A" w:rsidRDefault="003F6C0A">
      <w:pPr>
        <w:pStyle w:val="Tekstpodstawowy"/>
        <w:rPr>
          <w:sz w:val="20"/>
        </w:rPr>
      </w:pPr>
    </w:p>
    <w:p w14:paraId="3D90552D" w14:textId="77777777" w:rsidR="003F6C0A" w:rsidRDefault="003F6C0A">
      <w:pPr>
        <w:pStyle w:val="Tekstpodstawowy"/>
        <w:rPr>
          <w:sz w:val="20"/>
        </w:rPr>
      </w:pPr>
    </w:p>
    <w:p w14:paraId="65207211" w14:textId="77777777" w:rsidR="003F6C0A" w:rsidRDefault="003F6C0A">
      <w:pPr>
        <w:pStyle w:val="Tekstpodstawowy"/>
        <w:rPr>
          <w:sz w:val="20"/>
        </w:rPr>
      </w:pPr>
    </w:p>
    <w:p w14:paraId="28C4E466" w14:textId="77777777" w:rsidR="003F6C0A" w:rsidRDefault="003F6C0A">
      <w:pPr>
        <w:pStyle w:val="Tekstpodstawowy"/>
        <w:rPr>
          <w:sz w:val="20"/>
        </w:rPr>
      </w:pPr>
    </w:p>
    <w:p w14:paraId="247AD7F3" w14:textId="77777777" w:rsidR="003F6C0A" w:rsidRDefault="003F6C0A">
      <w:pPr>
        <w:pStyle w:val="Tekstpodstawowy"/>
        <w:rPr>
          <w:sz w:val="20"/>
        </w:rPr>
      </w:pPr>
    </w:p>
    <w:p w14:paraId="17BB5647" w14:textId="77777777" w:rsidR="003F6C0A" w:rsidRDefault="003F6C0A">
      <w:pPr>
        <w:pStyle w:val="Tekstpodstawowy"/>
        <w:rPr>
          <w:sz w:val="20"/>
        </w:rPr>
      </w:pPr>
    </w:p>
    <w:p w14:paraId="08E9A2D6" w14:textId="77777777" w:rsidR="003F6C0A" w:rsidRDefault="003F6C0A">
      <w:pPr>
        <w:pStyle w:val="Tekstpodstawowy"/>
        <w:rPr>
          <w:sz w:val="20"/>
        </w:rPr>
      </w:pPr>
    </w:p>
    <w:p w14:paraId="06189256" w14:textId="77777777" w:rsidR="003F6C0A" w:rsidRDefault="003F6C0A">
      <w:pPr>
        <w:pStyle w:val="Tekstpodstawowy"/>
        <w:rPr>
          <w:sz w:val="20"/>
        </w:rPr>
      </w:pPr>
    </w:p>
    <w:p w14:paraId="77B28F42" w14:textId="77777777" w:rsidR="003F6C0A" w:rsidRDefault="003F6C0A">
      <w:pPr>
        <w:pStyle w:val="Tekstpodstawowy"/>
        <w:rPr>
          <w:sz w:val="20"/>
        </w:rPr>
      </w:pPr>
    </w:p>
    <w:p w14:paraId="182EC2A7" w14:textId="77777777" w:rsidR="003F6C0A" w:rsidRDefault="003F6C0A">
      <w:pPr>
        <w:pStyle w:val="Tekstpodstawowy"/>
        <w:rPr>
          <w:sz w:val="20"/>
        </w:rPr>
      </w:pPr>
    </w:p>
    <w:p w14:paraId="54EE34E4" w14:textId="77777777" w:rsidR="003F6C0A" w:rsidRDefault="003F6C0A">
      <w:pPr>
        <w:pStyle w:val="Tekstpodstawowy"/>
        <w:rPr>
          <w:sz w:val="20"/>
        </w:rPr>
      </w:pPr>
    </w:p>
    <w:p w14:paraId="516FFFD2" w14:textId="77777777" w:rsidR="003F6C0A" w:rsidRDefault="003F6C0A">
      <w:pPr>
        <w:pStyle w:val="Tekstpodstawowy"/>
        <w:rPr>
          <w:sz w:val="20"/>
        </w:rPr>
      </w:pPr>
    </w:p>
    <w:p w14:paraId="50B5F1D5" w14:textId="77777777" w:rsidR="003F6C0A" w:rsidRDefault="00000000">
      <w:pPr>
        <w:pStyle w:val="Tekstpodstawowy"/>
        <w:rPr>
          <w:sz w:val="20"/>
        </w:rPr>
      </w:pPr>
      <w:r>
        <w:rPr>
          <w:noProof/>
          <w:sz w:val="20"/>
        </w:rPr>
        <w:drawing>
          <wp:anchor distT="0" distB="0" distL="0" distR="0" simplePos="0" relativeHeight="251674624" behindDoc="1" locked="0" layoutInCell="1" allowOverlap="1" wp14:anchorId="11C43114" wp14:editId="2E9B7FF8">
            <wp:simplePos x="0" y="0"/>
            <wp:positionH relativeFrom="page">
              <wp:posOffset>2539372</wp:posOffset>
            </wp:positionH>
            <wp:positionV relativeFrom="paragraph">
              <wp:posOffset>170320</wp:posOffset>
            </wp:positionV>
            <wp:extent cx="2256969" cy="374999"/>
            <wp:effectExtent l="0" t="0" r="0" b="0"/>
            <wp:wrapTopAndBottom/>
            <wp:docPr id="40" name="Image 40"/>
            <wp:cNvGraphicFramePr/>
            <a:graphic xmlns:a="http://schemas.openxmlformats.org/drawingml/2006/main">
              <a:graphicData uri="http://schemas.openxmlformats.org/drawingml/2006/picture">
                <pic:pic xmlns:pic="http://schemas.openxmlformats.org/drawingml/2006/picture">
                  <pic:nvPicPr>
                    <pic:cNvPr id="40" name="Image 40"/>
                    <pic:cNvPicPr/>
                  </pic:nvPicPr>
                  <pic:blipFill>
                    <a:blip r:embed="rId37" cstate="print"/>
                    <a:stretch>
                      <a:fillRect/>
                    </a:stretch>
                  </pic:blipFill>
                  <pic:spPr>
                    <a:xfrm>
                      <a:off x="0" y="0"/>
                      <a:ext cx="2256969" cy="374999"/>
                    </a:xfrm>
                    <a:prstGeom prst="rect">
                      <a:avLst/>
                    </a:prstGeom>
                  </pic:spPr>
                </pic:pic>
              </a:graphicData>
            </a:graphic>
          </wp:anchor>
        </w:drawing>
      </w:r>
    </w:p>
    <w:p w14:paraId="6F0B4A59" w14:textId="77777777" w:rsidR="003F6C0A" w:rsidRDefault="003F6C0A">
      <w:pPr>
        <w:pStyle w:val="Tekstpodstawowy"/>
        <w:rPr>
          <w:sz w:val="20"/>
        </w:rPr>
        <w:sectPr w:rsidR="003F6C0A">
          <w:headerReference w:type="default" r:id="rId38"/>
          <w:footerReference w:type="default" r:id="rId39"/>
          <w:pgSz w:w="11910" w:h="16840"/>
          <w:pgMar w:top="2400" w:right="425" w:bottom="280" w:left="425" w:header="1977" w:footer="0" w:gutter="0"/>
          <w:cols w:space="708"/>
        </w:sectPr>
      </w:pPr>
    </w:p>
    <w:p w14:paraId="1F302D99" w14:textId="77777777" w:rsidR="003F6C0A" w:rsidRDefault="003F6C0A">
      <w:pPr>
        <w:pStyle w:val="Tekstpodstawowy"/>
        <w:rPr>
          <w:sz w:val="20"/>
        </w:rPr>
      </w:pPr>
    </w:p>
    <w:p w14:paraId="16520467" w14:textId="77777777" w:rsidR="003F6C0A" w:rsidRDefault="003F6C0A">
      <w:pPr>
        <w:pStyle w:val="Tekstpodstawowy"/>
        <w:spacing w:before="61"/>
        <w:rPr>
          <w:sz w:val="20"/>
        </w:rPr>
      </w:pPr>
    </w:p>
    <w:p w14:paraId="637F9146" w14:textId="77777777" w:rsidR="003F6C0A" w:rsidRDefault="00000000">
      <w:pPr>
        <w:ind w:left="285"/>
        <w:rPr>
          <w:i/>
          <w:sz w:val="20"/>
        </w:rPr>
      </w:pPr>
      <w:r>
        <w:rPr>
          <w:i/>
          <w:sz w:val="18"/>
        </w:rPr>
        <w:t xml:space="preserve">Приложение № 7 к Правилам приема и </w:t>
      </w:r>
      <w:r>
        <w:rPr>
          <w:i/>
          <w:spacing w:val="-2"/>
          <w:sz w:val="18"/>
        </w:rPr>
        <w:t>участия</w:t>
      </w:r>
    </w:p>
    <w:p w14:paraId="2FF50A90" w14:textId="77777777" w:rsidR="003F6C0A" w:rsidRDefault="003F6C0A">
      <w:pPr>
        <w:pStyle w:val="Tekstpodstawowy"/>
        <w:rPr>
          <w:i/>
          <w:sz w:val="20"/>
        </w:rPr>
      </w:pPr>
    </w:p>
    <w:p w14:paraId="66A311DF" w14:textId="77777777" w:rsidR="003F6C0A" w:rsidRDefault="003F6C0A">
      <w:pPr>
        <w:pStyle w:val="Tekstpodstawowy"/>
        <w:rPr>
          <w:i/>
          <w:sz w:val="20"/>
        </w:rPr>
      </w:pPr>
    </w:p>
    <w:p w14:paraId="18F196DE" w14:textId="77777777" w:rsidR="003F6C0A" w:rsidRDefault="003F6C0A">
      <w:pPr>
        <w:pStyle w:val="Tekstpodstawowy"/>
        <w:spacing w:before="69"/>
        <w:rPr>
          <w:i/>
          <w:sz w:val="20"/>
        </w:rPr>
      </w:pPr>
    </w:p>
    <w:p w14:paraId="073589FC" w14:textId="77777777" w:rsidR="003F6C0A" w:rsidRDefault="00000000">
      <w:pPr>
        <w:pStyle w:val="Nagwek1"/>
        <w:ind w:left="1695"/>
      </w:pPr>
      <w:r>
        <w:rPr>
          <w:sz w:val="25"/>
        </w:rPr>
        <w:t xml:space="preserve">СВИДЕТЕЛЬСТВО </w:t>
      </w:r>
      <w:r>
        <w:rPr>
          <w:spacing w:val="-2"/>
          <w:sz w:val="25"/>
        </w:rPr>
        <w:t>РАБОТОДАТЕЛЯ</w:t>
      </w:r>
    </w:p>
    <w:p w14:paraId="2BFB3907" w14:textId="77777777" w:rsidR="003F6C0A" w:rsidRDefault="00000000">
      <w:pPr>
        <w:spacing w:before="22"/>
        <w:ind w:left="1694" w:right="1692"/>
        <w:jc w:val="center"/>
        <w:rPr>
          <w:b/>
        </w:rPr>
      </w:pPr>
      <w:r>
        <w:rPr>
          <w:b/>
          <w:spacing w:val="-2"/>
          <w:sz w:val="19"/>
        </w:rPr>
        <w:t>в рамках проекта FEMP.06.19-IP.01-0374/25</w:t>
      </w:r>
    </w:p>
    <w:p w14:paraId="5FC78906" w14:textId="77777777" w:rsidR="003F6C0A" w:rsidRDefault="003F6C0A">
      <w:pPr>
        <w:pStyle w:val="Tekstpodstawowy"/>
        <w:spacing w:before="48"/>
        <w:rPr>
          <w:b/>
        </w:rPr>
      </w:pPr>
    </w:p>
    <w:p w14:paraId="04E08FF6" w14:textId="77777777" w:rsidR="003F6C0A" w:rsidRDefault="00000000">
      <w:pPr>
        <w:spacing w:before="1"/>
        <w:ind w:left="996"/>
        <w:rPr>
          <w:b/>
          <w:sz w:val="20"/>
        </w:rPr>
      </w:pPr>
      <w:r>
        <w:rPr>
          <w:b/>
          <w:spacing w:val="-2"/>
          <w:sz w:val="18"/>
        </w:rPr>
        <w:t>ИНСТРУКЦИЯ ПО ЗАПОЛНЕНИЮ СВИДЕТЕЛЬСТВА РАБОТОДАТЕЛЯ:</w:t>
      </w:r>
    </w:p>
    <w:p w14:paraId="35FF8F9C" w14:textId="77777777" w:rsidR="003F6C0A" w:rsidRDefault="00000000">
      <w:pPr>
        <w:spacing w:before="27" w:line="291" w:lineRule="exact"/>
        <w:ind w:left="1203"/>
        <w:rPr>
          <w:sz w:val="20"/>
        </w:rPr>
      </w:pPr>
      <w:r>
        <w:rPr>
          <w:rFonts w:ascii="Noto Sans Symbols2" w:eastAsia="Noto Sans Symbols2" w:hAnsi="Noto Sans Symbols2"/>
          <w:sz w:val="16"/>
        </w:rPr>
        <w:t>🞆</w:t>
      </w:r>
      <w:r>
        <w:rPr>
          <w:rFonts w:ascii="Noto Sans Symbols2" w:eastAsia="Noto Sans Symbols2" w:hAnsi="Noto Sans Symbols2"/>
          <w:w w:val="99"/>
          <w:sz w:val="16"/>
        </w:rPr>
        <w:t>​</w:t>
      </w:r>
      <w:r>
        <w:rPr>
          <w:rFonts w:ascii="Noto Sans Symbols2" w:eastAsia="Noto Sans Symbols2" w:hAnsi="Noto Sans Symbols2"/>
          <w:spacing w:val="-31"/>
          <w:sz w:val="16"/>
        </w:rPr>
        <w:t xml:space="preserve"> </w:t>
      </w:r>
      <w:r>
        <w:rPr>
          <w:sz w:val="18"/>
        </w:rPr>
        <w:t xml:space="preserve">Необходимо четко заполнить все поля: на компьютере или от руки печатными </w:t>
      </w:r>
      <w:r>
        <w:rPr>
          <w:spacing w:val="-2"/>
          <w:sz w:val="18"/>
        </w:rPr>
        <w:t>буквами.</w:t>
      </w:r>
    </w:p>
    <w:p w14:paraId="283512D7" w14:textId="77777777" w:rsidR="003F6C0A" w:rsidRDefault="00000000">
      <w:pPr>
        <w:spacing w:line="291" w:lineRule="exact"/>
        <w:ind w:left="1203"/>
        <w:rPr>
          <w:sz w:val="20"/>
        </w:rPr>
      </w:pPr>
      <w:r>
        <w:rPr>
          <w:rFonts w:ascii="Noto Sans Symbols2" w:eastAsia="Noto Sans Symbols2" w:hAnsi="Noto Sans Symbols2"/>
          <w:spacing w:val="16"/>
          <w:sz w:val="16"/>
        </w:rPr>
        <w:t>🞆</w:t>
      </w:r>
      <w:r>
        <w:rPr>
          <w:rFonts w:ascii="Noto Sans Symbols2" w:eastAsia="Noto Sans Symbols2" w:hAnsi="Noto Sans Symbols2"/>
          <w:spacing w:val="16"/>
          <w:w w:val="99"/>
          <w:sz w:val="16"/>
        </w:rPr>
        <w:t>​</w:t>
      </w:r>
      <w:r>
        <w:rPr>
          <w:sz w:val="18"/>
        </w:rPr>
        <w:t xml:space="preserve">Правильный ответ отметьте крестиком (знаком </w:t>
      </w:r>
      <w:r>
        <w:rPr>
          <w:spacing w:val="-5"/>
          <w:sz w:val="18"/>
        </w:rPr>
        <w:t>X)</w:t>
      </w:r>
    </w:p>
    <w:p w14:paraId="17207A4E" w14:textId="77777777" w:rsidR="003F6C0A" w:rsidRDefault="003F6C0A">
      <w:pPr>
        <w:pStyle w:val="Tekstpodstawowy"/>
        <w:spacing w:before="16"/>
        <w:rPr>
          <w:sz w:val="20"/>
        </w:rPr>
      </w:pPr>
    </w:p>
    <w:tbl>
      <w:tblPr>
        <w:tblStyle w:val="TableNormal"/>
        <w:tblW w:w="0" w:type="auto"/>
        <w:tblInd w:w="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6"/>
        <w:gridCol w:w="6668"/>
      </w:tblGrid>
      <w:tr w:rsidR="003F6C0A" w14:paraId="3B9EEEF9" w14:textId="77777777">
        <w:trPr>
          <w:trHeight w:val="512"/>
        </w:trPr>
        <w:tc>
          <w:tcPr>
            <w:tcW w:w="9144" w:type="dxa"/>
            <w:gridSpan w:val="2"/>
            <w:shd w:val="clear" w:color="auto" w:fill="D8D8D8"/>
          </w:tcPr>
          <w:p w14:paraId="5400BEA7" w14:textId="77777777" w:rsidR="003F6C0A" w:rsidRDefault="00000000">
            <w:pPr>
              <w:pStyle w:val="TableParagraph"/>
              <w:spacing w:before="159"/>
              <w:ind w:left="12" w:right="1"/>
              <w:jc w:val="center"/>
              <w:rPr>
                <w:b/>
                <w:sz w:val="20"/>
              </w:rPr>
            </w:pPr>
            <w:r>
              <w:rPr>
                <w:b/>
                <w:sz w:val="18"/>
              </w:rPr>
              <w:t xml:space="preserve">ДАННЫЕ </w:t>
            </w:r>
            <w:r>
              <w:rPr>
                <w:b/>
                <w:spacing w:val="-2"/>
                <w:sz w:val="18"/>
              </w:rPr>
              <w:t>РАБОТОДАТЕЛЯ:</w:t>
            </w:r>
          </w:p>
        </w:tc>
      </w:tr>
      <w:tr w:rsidR="003F6C0A" w14:paraId="2E32B30E" w14:textId="77777777">
        <w:trPr>
          <w:trHeight w:val="1128"/>
        </w:trPr>
        <w:tc>
          <w:tcPr>
            <w:tcW w:w="2476" w:type="dxa"/>
            <w:shd w:val="clear" w:color="auto" w:fill="D8D8D8"/>
          </w:tcPr>
          <w:p w14:paraId="5B42AC49" w14:textId="77777777" w:rsidR="003F6C0A" w:rsidRDefault="00000000">
            <w:pPr>
              <w:pStyle w:val="TableParagraph"/>
              <w:spacing w:before="52"/>
              <w:ind w:left="71" w:right="419"/>
              <w:rPr>
                <w:b/>
                <w:sz w:val="20"/>
              </w:rPr>
            </w:pPr>
            <w:r>
              <w:rPr>
                <w:b/>
                <w:sz w:val="18"/>
              </w:rPr>
              <w:t>Полное название предприятия</w:t>
            </w:r>
            <w:r>
              <w:rPr>
                <w:b/>
                <w:spacing w:val="-5"/>
                <w:sz w:val="18"/>
              </w:rPr>
              <w:t>/печать компании</w:t>
            </w:r>
          </w:p>
        </w:tc>
        <w:tc>
          <w:tcPr>
            <w:tcW w:w="6668" w:type="dxa"/>
          </w:tcPr>
          <w:p w14:paraId="27D84097" w14:textId="77777777" w:rsidR="003F6C0A" w:rsidRDefault="003F6C0A">
            <w:pPr>
              <w:pStyle w:val="TableParagraph"/>
              <w:rPr>
                <w:rFonts w:ascii="Times New Roman"/>
                <w:sz w:val="18"/>
              </w:rPr>
            </w:pPr>
          </w:p>
        </w:tc>
      </w:tr>
      <w:tr w:rsidR="003F6C0A" w14:paraId="4753FC65" w14:textId="77777777">
        <w:trPr>
          <w:trHeight w:val="710"/>
        </w:trPr>
        <w:tc>
          <w:tcPr>
            <w:tcW w:w="2476" w:type="dxa"/>
            <w:shd w:val="clear" w:color="auto" w:fill="D8D8D8"/>
          </w:tcPr>
          <w:p w14:paraId="6A0BDD86" w14:textId="77777777" w:rsidR="003F6C0A" w:rsidRDefault="00000000">
            <w:pPr>
              <w:pStyle w:val="TableParagraph"/>
              <w:spacing w:before="52"/>
              <w:ind w:left="71" w:right="419"/>
              <w:rPr>
                <w:b/>
                <w:sz w:val="20"/>
              </w:rPr>
            </w:pPr>
            <w:r>
              <w:rPr>
                <w:b/>
                <w:sz w:val="18"/>
              </w:rPr>
              <w:t xml:space="preserve">Точный адрес </w:t>
            </w:r>
            <w:r>
              <w:rPr>
                <w:b/>
                <w:spacing w:val="-2"/>
                <w:sz w:val="18"/>
              </w:rPr>
              <w:t>предприятия</w:t>
            </w:r>
          </w:p>
        </w:tc>
        <w:tc>
          <w:tcPr>
            <w:tcW w:w="6668" w:type="dxa"/>
          </w:tcPr>
          <w:p w14:paraId="643E5BC8" w14:textId="77777777" w:rsidR="003F6C0A" w:rsidRDefault="003F6C0A">
            <w:pPr>
              <w:pStyle w:val="TableParagraph"/>
              <w:rPr>
                <w:rFonts w:ascii="Times New Roman"/>
                <w:sz w:val="18"/>
              </w:rPr>
            </w:pPr>
          </w:p>
        </w:tc>
      </w:tr>
      <w:tr w:rsidR="003F6C0A" w14:paraId="32AD53E0" w14:textId="77777777">
        <w:trPr>
          <w:trHeight w:val="513"/>
        </w:trPr>
        <w:tc>
          <w:tcPr>
            <w:tcW w:w="2476" w:type="dxa"/>
            <w:shd w:val="clear" w:color="auto" w:fill="D8D8D8"/>
          </w:tcPr>
          <w:p w14:paraId="7C068861" w14:textId="77777777" w:rsidR="003F6C0A" w:rsidRDefault="00000000">
            <w:pPr>
              <w:pStyle w:val="TableParagraph"/>
              <w:spacing w:before="160"/>
              <w:ind w:left="71"/>
              <w:rPr>
                <w:b/>
                <w:sz w:val="20"/>
              </w:rPr>
            </w:pPr>
            <w:r>
              <w:rPr>
                <w:b/>
                <w:spacing w:val="-5"/>
                <w:sz w:val="18"/>
              </w:rPr>
              <w:t>ИПН</w:t>
            </w:r>
          </w:p>
        </w:tc>
        <w:tc>
          <w:tcPr>
            <w:tcW w:w="6668" w:type="dxa"/>
          </w:tcPr>
          <w:p w14:paraId="21AADB57" w14:textId="77777777" w:rsidR="003F6C0A" w:rsidRDefault="003F6C0A">
            <w:pPr>
              <w:pStyle w:val="TableParagraph"/>
              <w:rPr>
                <w:rFonts w:ascii="Times New Roman"/>
                <w:sz w:val="18"/>
              </w:rPr>
            </w:pPr>
          </w:p>
        </w:tc>
      </w:tr>
      <w:tr w:rsidR="003F6C0A" w14:paraId="0A56CEFF" w14:textId="77777777">
        <w:trPr>
          <w:trHeight w:val="318"/>
        </w:trPr>
        <w:tc>
          <w:tcPr>
            <w:tcW w:w="9144" w:type="dxa"/>
            <w:gridSpan w:val="2"/>
            <w:shd w:val="clear" w:color="auto" w:fill="7F7F7F"/>
          </w:tcPr>
          <w:p w14:paraId="3E7785DA" w14:textId="77777777" w:rsidR="003F6C0A" w:rsidRDefault="003F6C0A">
            <w:pPr>
              <w:pStyle w:val="TableParagraph"/>
              <w:rPr>
                <w:rFonts w:ascii="Times New Roman"/>
                <w:sz w:val="18"/>
              </w:rPr>
            </w:pPr>
          </w:p>
        </w:tc>
      </w:tr>
      <w:tr w:rsidR="003F6C0A" w14:paraId="6FE35D37" w14:textId="77777777">
        <w:trPr>
          <w:trHeight w:val="513"/>
        </w:trPr>
        <w:tc>
          <w:tcPr>
            <w:tcW w:w="9144" w:type="dxa"/>
            <w:gridSpan w:val="2"/>
            <w:shd w:val="clear" w:color="auto" w:fill="D8D8D8"/>
          </w:tcPr>
          <w:p w14:paraId="3F4FB519" w14:textId="77777777" w:rsidR="003F6C0A" w:rsidRDefault="00000000">
            <w:pPr>
              <w:pStyle w:val="TableParagraph"/>
              <w:spacing w:before="161"/>
              <w:ind w:left="12" w:right="5"/>
              <w:jc w:val="center"/>
              <w:rPr>
                <w:b/>
                <w:sz w:val="20"/>
              </w:rPr>
            </w:pPr>
            <w:r>
              <w:rPr>
                <w:b/>
                <w:sz w:val="18"/>
              </w:rPr>
              <w:t xml:space="preserve">НАСТОЯЩИМ </w:t>
            </w:r>
            <w:r>
              <w:rPr>
                <w:b/>
                <w:spacing w:val="-4"/>
                <w:sz w:val="18"/>
              </w:rPr>
              <w:t>СВИ</w:t>
            </w:r>
            <w:r>
              <w:rPr>
                <w:b/>
                <w:sz w:val="18"/>
              </w:rPr>
              <w:t xml:space="preserve">ДЕТЕЛЬСТВУЕТСЯ, ЧТО </w:t>
            </w:r>
            <w:r>
              <w:rPr>
                <w:b/>
                <w:spacing w:val="-2"/>
                <w:sz w:val="18"/>
              </w:rPr>
              <w:t>ВЫ:</w:t>
            </w:r>
          </w:p>
        </w:tc>
      </w:tr>
      <w:tr w:rsidR="003F6C0A" w14:paraId="62802621" w14:textId="77777777">
        <w:trPr>
          <w:trHeight w:val="563"/>
        </w:trPr>
        <w:tc>
          <w:tcPr>
            <w:tcW w:w="2476" w:type="dxa"/>
            <w:shd w:val="clear" w:color="auto" w:fill="D8D8D8"/>
          </w:tcPr>
          <w:p w14:paraId="007BFEB8" w14:textId="77777777" w:rsidR="003F6C0A" w:rsidRDefault="00000000">
            <w:pPr>
              <w:pStyle w:val="TableParagraph"/>
              <w:spacing w:before="186"/>
              <w:ind w:left="71"/>
              <w:rPr>
                <w:b/>
                <w:sz w:val="20"/>
              </w:rPr>
            </w:pPr>
            <w:r>
              <w:rPr>
                <w:b/>
                <w:sz w:val="18"/>
              </w:rPr>
              <w:t xml:space="preserve">Имя и </w:t>
            </w:r>
            <w:r>
              <w:rPr>
                <w:b/>
                <w:spacing w:val="-2"/>
                <w:sz w:val="18"/>
              </w:rPr>
              <w:t>фамилия</w:t>
            </w:r>
          </w:p>
        </w:tc>
        <w:tc>
          <w:tcPr>
            <w:tcW w:w="6668" w:type="dxa"/>
          </w:tcPr>
          <w:p w14:paraId="2FE7965C" w14:textId="77777777" w:rsidR="003F6C0A" w:rsidRDefault="003F6C0A">
            <w:pPr>
              <w:pStyle w:val="TableParagraph"/>
              <w:rPr>
                <w:rFonts w:ascii="Times New Roman"/>
                <w:sz w:val="18"/>
              </w:rPr>
            </w:pPr>
          </w:p>
        </w:tc>
      </w:tr>
      <w:tr w:rsidR="003F6C0A" w14:paraId="607D853D" w14:textId="77777777">
        <w:trPr>
          <w:trHeight w:val="663"/>
        </w:trPr>
        <w:tc>
          <w:tcPr>
            <w:tcW w:w="2476" w:type="dxa"/>
            <w:shd w:val="clear" w:color="auto" w:fill="D8D8D8"/>
          </w:tcPr>
          <w:p w14:paraId="6943BC1B" w14:textId="77777777" w:rsidR="003F6C0A" w:rsidRDefault="00000000">
            <w:pPr>
              <w:pStyle w:val="TableParagraph"/>
              <w:spacing w:before="155" w:line="240" w:lineRule="atLeast"/>
              <w:ind w:left="71"/>
              <w:rPr>
                <w:b/>
                <w:sz w:val="20"/>
              </w:rPr>
            </w:pPr>
            <w:r>
              <w:rPr>
                <w:b/>
                <w:spacing w:val="-4"/>
                <w:sz w:val="18"/>
              </w:rPr>
              <w:t xml:space="preserve">номер и серия паспорта / другого </w:t>
            </w:r>
            <w:r>
              <w:rPr>
                <w:b/>
                <w:sz w:val="18"/>
              </w:rPr>
              <w:t>документа, удостоверяющего личность</w:t>
            </w:r>
          </w:p>
        </w:tc>
        <w:tc>
          <w:tcPr>
            <w:tcW w:w="6668" w:type="dxa"/>
          </w:tcPr>
          <w:p w14:paraId="6694408E" w14:textId="77777777" w:rsidR="003F6C0A" w:rsidRDefault="003F6C0A">
            <w:pPr>
              <w:pStyle w:val="TableParagraph"/>
              <w:rPr>
                <w:rFonts w:ascii="Times New Roman"/>
                <w:sz w:val="18"/>
              </w:rPr>
            </w:pPr>
          </w:p>
        </w:tc>
      </w:tr>
      <w:tr w:rsidR="003F6C0A" w14:paraId="62003C31" w14:textId="77777777">
        <w:trPr>
          <w:trHeight w:val="512"/>
        </w:trPr>
        <w:tc>
          <w:tcPr>
            <w:tcW w:w="9144" w:type="dxa"/>
            <w:gridSpan w:val="2"/>
            <w:shd w:val="clear" w:color="auto" w:fill="D8D8D8"/>
          </w:tcPr>
          <w:p w14:paraId="4A6D6674" w14:textId="77777777" w:rsidR="003F6C0A" w:rsidRDefault="00000000">
            <w:pPr>
              <w:pStyle w:val="TableParagraph"/>
              <w:spacing w:before="159"/>
              <w:ind w:left="71"/>
              <w:rPr>
                <w:b/>
                <w:sz w:val="20"/>
              </w:rPr>
            </w:pPr>
            <w:r>
              <w:rPr>
                <w:b/>
                <w:sz w:val="18"/>
              </w:rPr>
              <w:t xml:space="preserve">Является работником указанного в свидетельстве </w:t>
            </w:r>
            <w:r>
              <w:rPr>
                <w:b/>
                <w:spacing w:val="-2"/>
                <w:sz w:val="18"/>
              </w:rPr>
              <w:t>работодателя:</w:t>
            </w:r>
          </w:p>
        </w:tc>
      </w:tr>
      <w:tr w:rsidR="003F6C0A" w14:paraId="480EAF97" w14:textId="77777777">
        <w:trPr>
          <w:trHeight w:val="950"/>
        </w:trPr>
        <w:tc>
          <w:tcPr>
            <w:tcW w:w="2476" w:type="dxa"/>
            <w:shd w:val="clear" w:color="auto" w:fill="D8D8D8"/>
          </w:tcPr>
          <w:p w14:paraId="3E120BA7" w14:textId="77777777" w:rsidR="003F6C0A" w:rsidRDefault="003F6C0A">
            <w:pPr>
              <w:pStyle w:val="TableParagraph"/>
              <w:spacing w:before="12"/>
              <w:rPr>
                <w:sz w:val="20"/>
              </w:rPr>
            </w:pPr>
          </w:p>
          <w:p w14:paraId="5555D611" w14:textId="77777777" w:rsidR="003F6C0A" w:rsidRDefault="00000000">
            <w:pPr>
              <w:pStyle w:val="TableParagraph"/>
              <w:ind w:left="71" w:right="342"/>
              <w:rPr>
                <w:i/>
                <w:sz w:val="20"/>
              </w:rPr>
            </w:pPr>
            <w:r>
              <w:rPr>
                <w:b/>
                <w:sz w:val="18"/>
              </w:rPr>
              <w:t xml:space="preserve">На основании </w:t>
            </w:r>
            <w:r>
              <w:rPr>
                <w:i/>
                <w:sz w:val="18"/>
              </w:rPr>
              <w:t xml:space="preserve">(отметьте </w:t>
            </w:r>
            <w:r>
              <w:rPr>
                <w:i/>
                <w:spacing w:val="-2"/>
                <w:sz w:val="18"/>
              </w:rPr>
              <w:t>соответствующее)</w:t>
            </w:r>
          </w:p>
        </w:tc>
        <w:tc>
          <w:tcPr>
            <w:tcW w:w="6668" w:type="dxa"/>
          </w:tcPr>
          <w:p w14:paraId="59022031" w14:textId="77777777" w:rsidR="003F6C0A" w:rsidRDefault="00000000">
            <w:pPr>
              <w:pStyle w:val="TableParagraph"/>
              <w:spacing w:before="200"/>
              <w:ind w:left="76"/>
              <w:rPr>
                <w:sz w:val="20"/>
              </w:rPr>
            </w:pPr>
            <w:r>
              <w:rPr>
                <w:rFonts w:ascii="Noto Sans Symbols2" w:eastAsia="Noto Sans Symbols2" w:hAnsi="Noto Sans Symbols2"/>
                <w:sz w:val="18"/>
              </w:rPr>
              <w:t>🗆</w:t>
            </w:r>
            <w:r>
              <w:rPr>
                <w:rFonts w:ascii="Noto Sans Symbols2" w:eastAsia="Noto Sans Symbols2" w:hAnsi="Noto Sans Symbols2"/>
                <w:w w:val="95"/>
                <w:sz w:val="18"/>
              </w:rPr>
              <w:t>​</w:t>
            </w:r>
            <w:r>
              <w:rPr>
                <w:rFonts w:ascii="Noto Sans Symbols2" w:eastAsia="Noto Sans Symbols2" w:hAnsi="Noto Sans Symbols2"/>
                <w:spacing w:val="-5"/>
                <w:sz w:val="18"/>
              </w:rPr>
              <w:t xml:space="preserve"> </w:t>
            </w:r>
            <w:r>
              <w:rPr>
                <w:spacing w:val="-2"/>
                <w:sz w:val="18"/>
              </w:rPr>
              <w:t xml:space="preserve">трудового </w:t>
            </w:r>
            <w:r>
              <w:rPr>
                <w:sz w:val="18"/>
              </w:rPr>
              <w:t>договора</w:t>
            </w:r>
          </w:p>
          <w:p w14:paraId="4199E5B9" w14:textId="77777777" w:rsidR="003F6C0A" w:rsidRDefault="00000000">
            <w:pPr>
              <w:pStyle w:val="TableParagraph"/>
              <w:spacing w:before="40"/>
              <w:ind w:left="76"/>
              <w:rPr>
                <w:sz w:val="20"/>
              </w:rPr>
            </w:pPr>
            <w:r>
              <w:rPr>
                <w:rFonts w:ascii="Noto Sans Symbols2" w:eastAsia="Noto Sans Symbols2" w:hAnsi="Noto Sans Symbols2"/>
                <w:spacing w:val="-6"/>
                <w:sz w:val="18"/>
              </w:rPr>
              <w:t>🗆</w:t>
            </w:r>
            <w:r>
              <w:rPr>
                <w:rFonts w:ascii="Noto Sans Symbols2" w:eastAsia="Noto Sans Symbols2" w:hAnsi="Noto Sans Symbols2"/>
                <w:w w:val="95"/>
                <w:sz w:val="18"/>
              </w:rPr>
              <w:t>​</w:t>
            </w:r>
            <w:r>
              <w:rPr>
                <w:rFonts w:ascii="Noto Sans Symbols2" w:eastAsia="Noto Sans Symbols2" w:hAnsi="Noto Sans Symbols2"/>
                <w:spacing w:val="-5"/>
                <w:sz w:val="18"/>
              </w:rPr>
              <w:t xml:space="preserve"> </w:t>
            </w:r>
            <w:r>
              <w:rPr>
                <w:spacing w:val="-6"/>
                <w:sz w:val="18"/>
              </w:rPr>
              <w:t>гражданско-правового договора</w:t>
            </w:r>
          </w:p>
        </w:tc>
      </w:tr>
      <w:tr w:rsidR="003F6C0A" w14:paraId="7B3D84C1" w14:textId="77777777">
        <w:trPr>
          <w:trHeight w:val="625"/>
        </w:trPr>
        <w:tc>
          <w:tcPr>
            <w:tcW w:w="2476" w:type="dxa"/>
            <w:shd w:val="clear" w:color="auto" w:fill="D8D8D8"/>
          </w:tcPr>
          <w:p w14:paraId="76731556" w14:textId="77777777" w:rsidR="003F6C0A" w:rsidRDefault="00000000">
            <w:pPr>
              <w:pStyle w:val="TableParagraph"/>
              <w:spacing w:before="218"/>
              <w:ind w:left="71"/>
              <w:rPr>
                <w:b/>
                <w:sz w:val="20"/>
              </w:rPr>
            </w:pPr>
            <w:r>
              <w:rPr>
                <w:b/>
                <w:spacing w:val="-2"/>
                <w:sz w:val="18"/>
              </w:rPr>
              <w:t>заключенного</w:t>
            </w:r>
          </w:p>
        </w:tc>
        <w:tc>
          <w:tcPr>
            <w:tcW w:w="6668" w:type="dxa"/>
          </w:tcPr>
          <w:p w14:paraId="38066A25" w14:textId="77777777" w:rsidR="003F6C0A" w:rsidRDefault="003F6C0A">
            <w:pPr>
              <w:pStyle w:val="TableParagraph"/>
              <w:spacing w:before="125"/>
              <w:rPr>
                <w:sz w:val="20"/>
              </w:rPr>
            </w:pPr>
          </w:p>
          <w:p w14:paraId="6922E87A" w14:textId="77777777" w:rsidR="003F6C0A" w:rsidRDefault="00000000">
            <w:pPr>
              <w:pStyle w:val="TableParagraph"/>
              <w:spacing w:line="236" w:lineRule="exact"/>
              <w:ind w:left="76"/>
              <w:rPr>
                <w:sz w:val="20"/>
              </w:rPr>
            </w:pPr>
            <w:r>
              <w:rPr>
                <w:sz w:val="18"/>
              </w:rPr>
              <w:t>С даты</w:t>
            </w:r>
            <w:r>
              <w:rPr>
                <w:spacing w:val="-2"/>
                <w:sz w:val="18"/>
              </w:rPr>
              <w:t xml:space="preserve"> ………………………………………….</w:t>
            </w:r>
          </w:p>
        </w:tc>
      </w:tr>
      <w:tr w:rsidR="003F6C0A" w14:paraId="0C98E940" w14:textId="77777777">
        <w:trPr>
          <w:trHeight w:val="910"/>
        </w:trPr>
        <w:tc>
          <w:tcPr>
            <w:tcW w:w="2476" w:type="dxa"/>
            <w:shd w:val="clear" w:color="auto" w:fill="D8D8D8"/>
          </w:tcPr>
          <w:p w14:paraId="021AEAA9" w14:textId="77777777" w:rsidR="003F6C0A" w:rsidRDefault="00000000">
            <w:pPr>
              <w:pStyle w:val="TableParagraph"/>
              <w:spacing w:before="236"/>
              <w:ind w:left="71"/>
              <w:rPr>
                <w:b/>
                <w:sz w:val="20"/>
              </w:rPr>
            </w:pPr>
            <w:r>
              <w:rPr>
                <w:b/>
                <w:sz w:val="18"/>
              </w:rPr>
              <w:t xml:space="preserve">Заключенного на </w:t>
            </w:r>
            <w:r>
              <w:rPr>
                <w:b/>
                <w:spacing w:val="-4"/>
                <w:sz w:val="18"/>
              </w:rPr>
              <w:t>срок</w:t>
            </w:r>
          </w:p>
          <w:p w14:paraId="5DA90353" w14:textId="77777777" w:rsidR="003F6C0A" w:rsidRDefault="00000000">
            <w:pPr>
              <w:pStyle w:val="TableParagraph"/>
              <w:spacing w:before="1"/>
              <w:ind w:left="71"/>
              <w:rPr>
                <w:i/>
                <w:sz w:val="20"/>
              </w:rPr>
            </w:pPr>
            <w:r>
              <w:rPr>
                <w:i/>
                <w:sz w:val="18"/>
              </w:rPr>
              <w:t xml:space="preserve">(отметьте </w:t>
            </w:r>
            <w:r>
              <w:rPr>
                <w:i/>
                <w:spacing w:val="-2"/>
                <w:sz w:val="18"/>
              </w:rPr>
              <w:t>соответствующее)</w:t>
            </w:r>
          </w:p>
        </w:tc>
        <w:tc>
          <w:tcPr>
            <w:tcW w:w="6668" w:type="dxa"/>
          </w:tcPr>
          <w:p w14:paraId="37F16E42" w14:textId="77777777" w:rsidR="003F6C0A" w:rsidRDefault="00000000">
            <w:pPr>
              <w:pStyle w:val="TableParagraph"/>
              <w:spacing w:before="178"/>
              <w:ind w:left="76"/>
              <w:rPr>
                <w:sz w:val="20"/>
              </w:rPr>
            </w:pPr>
            <w:r>
              <w:rPr>
                <w:rFonts w:ascii="Noto Sans Symbols2" w:eastAsia="Noto Sans Symbols2" w:hAnsi="Noto Sans Symbols2"/>
                <w:w w:val="90"/>
                <w:sz w:val="18"/>
              </w:rPr>
              <w:t>🗆</w:t>
            </w:r>
            <w:r>
              <w:rPr>
                <w:rFonts w:ascii="Noto Sans Symbols2" w:eastAsia="Noto Sans Symbols2" w:hAnsi="Noto Sans Symbols2"/>
                <w:w w:val="86"/>
                <w:sz w:val="18"/>
              </w:rPr>
              <w:t>​</w:t>
            </w:r>
            <w:r>
              <w:rPr>
                <w:rFonts w:ascii="Noto Sans Symbols2" w:eastAsia="Noto Sans Symbols2" w:hAnsi="Noto Sans Symbols2"/>
                <w:spacing w:val="-7"/>
                <w:w w:val="90"/>
                <w:sz w:val="18"/>
              </w:rPr>
              <w:t xml:space="preserve"> </w:t>
            </w:r>
            <w:r>
              <w:rPr>
                <w:spacing w:val="-2"/>
                <w:sz w:val="18"/>
              </w:rPr>
              <w:t>неопределенный</w:t>
            </w:r>
          </w:p>
          <w:p w14:paraId="441FA20F" w14:textId="77777777" w:rsidR="003F6C0A" w:rsidRDefault="00000000">
            <w:pPr>
              <w:pStyle w:val="TableParagraph"/>
              <w:spacing w:before="41" w:line="331" w:lineRule="exact"/>
              <w:ind w:left="76"/>
              <w:rPr>
                <w:sz w:val="20"/>
              </w:rPr>
            </w:pPr>
            <w:r>
              <w:rPr>
                <w:rFonts w:ascii="Noto Sans Symbols2" w:eastAsia="Noto Sans Symbols2" w:hAnsi="Noto Sans Symbols2"/>
                <w:sz w:val="18"/>
              </w:rPr>
              <w:t>🗆</w:t>
            </w:r>
            <w:r>
              <w:rPr>
                <w:rFonts w:ascii="Noto Sans Symbols2" w:eastAsia="Noto Sans Symbols2" w:hAnsi="Noto Sans Symbols2"/>
                <w:w w:val="95"/>
                <w:sz w:val="18"/>
              </w:rPr>
              <w:t>​</w:t>
            </w:r>
            <w:r>
              <w:rPr>
                <w:rFonts w:ascii="Noto Sans Symbols2" w:eastAsia="Noto Sans Symbols2" w:hAnsi="Noto Sans Symbols2"/>
                <w:spacing w:val="-11"/>
                <w:sz w:val="18"/>
              </w:rPr>
              <w:t xml:space="preserve"> </w:t>
            </w:r>
            <w:r>
              <w:rPr>
                <w:sz w:val="18"/>
              </w:rPr>
              <w:t xml:space="preserve">определенного срока до </w:t>
            </w:r>
            <w:r>
              <w:rPr>
                <w:spacing w:val="-2"/>
                <w:sz w:val="18"/>
              </w:rPr>
              <w:t>дня………………………………………….</w:t>
            </w:r>
          </w:p>
        </w:tc>
      </w:tr>
    </w:tbl>
    <w:p w14:paraId="613900E2" w14:textId="77777777" w:rsidR="003F6C0A" w:rsidRDefault="003F6C0A">
      <w:pPr>
        <w:pStyle w:val="TableParagraph"/>
        <w:spacing w:line="331" w:lineRule="exact"/>
        <w:rPr>
          <w:sz w:val="20"/>
        </w:rPr>
        <w:sectPr w:rsidR="003F6C0A">
          <w:headerReference w:type="default" r:id="rId40"/>
          <w:footerReference w:type="default" r:id="rId41"/>
          <w:pgSz w:w="11910" w:h="16840"/>
          <w:pgMar w:top="2320" w:right="425" w:bottom="2680" w:left="425" w:header="908" w:footer="2491" w:gutter="0"/>
          <w:cols w:space="708"/>
        </w:sectPr>
      </w:pPr>
    </w:p>
    <w:p w14:paraId="62E3C6A0" w14:textId="77777777" w:rsidR="003F6C0A" w:rsidRDefault="003F6C0A">
      <w:pPr>
        <w:pStyle w:val="Tekstpodstawowy"/>
        <w:spacing w:before="12"/>
        <w:rPr>
          <w:sz w:val="19"/>
        </w:rPr>
      </w:pPr>
    </w:p>
    <w:tbl>
      <w:tblPr>
        <w:tblStyle w:val="TableNormal"/>
        <w:tblW w:w="0" w:type="auto"/>
        <w:tblInd w:w="9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6"/>
        <w:gridCol w:w="6668"/>
      </w:tblGrid>
      <w:tr w:rsidR="003F6C0A" w14:paraId="7924F8AA" w14:textId="77777777">
        <w:trPr>
          <w:trHeight w:val="513"/>
        </w:trPr>
        <w:tc>
          <w:tcPr>
            <w:tcW w:w="9144" w:type="dxa"/>
            <w:gridSpan w:val="2"/>
            <w:shd w:val="clear" w:color="auto" w:fill="D8D8D8"/>
          </w:tcPr>
          <w:p w14:paraId="5747D0E0" w14:textId="77777777" w:rsidR="003F6C0A" w:rsidRDefault="00000000">
            <w:pPr>
              <w:pStyle w:val="TableParagraph"/>
              <w:spacing w:before="160"/>
              <w:ind w:left="71"/>
              <w:rPr>
                <w:b/>
                <w:sz w:val="20"/>
              </w:rPr>
            </w:pPr>
            <w:r>
              <w:rPr>
                <w:b/>
                <w:sz w:val="18"/>
              </w:rPr>
              <w:t xml:space="preserve">Работник выполняет работу в указанном ниже </w:t>
            </w:r>
            <w:r>
              <w:rPr>
                <w:b/>
                <w:spacing w:val="-2"/>
                <w:sz w:val="18"/>
              </w:rPr>
              <w:t>месте:</w:t>
            </w:r>
          </w:p>
        </w:tc>
      </w:tr>
      <w:tr w:rsidR="003F6C0A" w14:paraId="31957A97" w14:textId="77777777">
        <w:trPr>
          <w:trHeight w:val="2232"/>
        </w:trPr>
        <w:tc>
          <w:tcPr>
            <w:tcW w:w="2476" w:type="dxa"/>
            <w:shd w:val="clear" w:color="auto" w:fill="D8D8D8"/>
          </w:tcPr>
          <w:p w14:paraId="1A64830D" w14:textId="77777777" w:rsidR="003F6C0A" w:rsidRDefault="003F6C0A">
            <w:pPr>
              <w:pStyle w:val="TableParagraph"/>
              <w:rPr>
                <w:sz w:val="20"/>
              </w:rPr>
            </w:pPr>
          </w:p>
          <w:p w14:paraId="1D0455C7" w14:textId="77777777" w:rsidR="003F6C0A" w:rsidRDefault="003F6C0A">
            <w:pPr>
              <w:pStyle w:val="TableParagraph"/>
              <w:rPr>
                <w:sz w:val="20"/>
              </w:rPr>
            </w:pPr>
          </w:p>
          <w:p w14:paraId="4A5B74C8" w14:textId="77777777" w:rsidR="003F6C0A" w:rsidRDefault="003F6C0A">
            <w:pPr>
              <w:pStyle w:val="TableParagraph"/>
              <w:spacing w:before="25"/>
              <w:rPr>
                <w:sz w:val="20"/>
              </w:rPr>
            </w:pPr>
          </w:p>
          <w:p w14:paraId="319BED0E" w14:textId="77777777" w:rsidR="003F6C0A" w:rsidRDefault="00000000">
            <w:pPr>
              <w:pStyle w:val="TableParagraph"/>
              <w:ind w:left="71" w:right="419"/>
              <w:rPr>
                <w:i/>
                <w:sz w:val="20"/>
              </w:rPr>
            </w:pPr>
            <w:r>
              <w:rPr>
                <w:b/>
                <w:sz w:val="18"/>
              </w:rPr>
              <w:t xml:space="preserve">Точный адрес места выполнения работы </w:t>
            </w:r>
            <w:r>
              <w:rPr>
                <w:i/>
                <w:sz w:val="18"/>
              </w:rPr>
              <w:t>(отметьте соответствующее)</w:t>
            </w:r>
          </w:p>
        </w:tc>
        <w:tc>
          <w:tcPr>
            <w:tcW w:w="6668" w:type="dxa"/>
          </w:tcPr>
          <w:p w14:paraId="45E2081B" w14:textId="77777777" w:rsidR="003F6C0A" w:rsidRDefault="00000000">
            <w:pPr>
              <w:pStyle w:val="TableParagraph"/>
              <w:spacing w:before="46"/>
              <w:ind w:left="76"/>
              <w:rPr>
                <w:sz w:val="20"/>
              </w:rPr>
            </w:pPr>
            <w:r>
              <w:rPr>
                <w:rFonts w:ascii="Noto Sans Symbols2" w:eastAsia="Noto Sans Symbols2" w:hAnsi="Noto Sans Symbols2"/>
                <w:sz w:val="18"/>
              </w:rPr>
              <w:t>🗆</w:t>
            </w:r>
            <w:r>
              <w:rPr>
                <w:rFonts w:ascii="Noto Sans Symbols2" w:eastAsia="Noto Sans Symbols2" w:hAnsi="Noto Sans Symbols2"/>
                <w:spacing w:val="-1"/>
                <w:w w:val="95"/>
                <w:sz w:val="18"/>
              </w:rPr>
              <w:t>​</w:t>
            </w:r>
            <w:r>
              <w:rPr>
                <w:sz w:val="18"/>
              </w:rPr>
              <w:t xml:space="preserve">по </w:t>
            </w:r>
            <w:r>
              <w:rPr>
                <w:spacing w:val="-2"/>
                <w:sz w:val="18"/>
              </w:rPr>
              <w:t>адресу:</w:t>
            </w:r>
          </w:p>
          <w:p w14:paraId="0B5DBB5E" w14:textId="77777777" w:rsidR="003F6C0A" w:rsidRDefault="00000000">
            <w:pPr>
              <w:pStyle w:val="TableParagraph"/>
              <w:spacing w:before="117"/>
              <w:ind w:left="76"/>
              <w:rPr>
                <w:sz w:val="20"/>
              </w:rPr>
            </w:pPr>
            <w:r>
              <w:rPr>
                <w:spacing w:val="-2"/>
                <w:sz w:val="18"/>
              </w:rPr>
              <w:t>…..………..…………………………………………………………………………………………………………….</w:t>
            </w:r>
          </w:p>
          <w:p w14:paraId="25E9CA89" w14:textId="77777777" w:rsidR="003F6C0A" w:rsidRDefault="003F6C0A">
            <w:pPr>
              <w:pStyle w:val="TableParagraph"/>
              <w:spacing w:before="212"/>
              <w:rPr>
                <w:sz w:val="20"/>
              </w:rPr>
            </w:pPr>
          </w:p>
          <w:p w14:paraId="150BA4E4" w14:textId="77777777" w:rsidR="003F6C0A" w:rsidRDefault="00000000">
            <w:pPr>
              <w:pStyle w:val="TableParagraph"/>
              <w:ind w:left="76"/>
              <w:rPr>
                <w:sz w:val="20"/>
              </w:rPr>
            </w:pPr>
            <w:r>
              <w:rPr>
                <w:spacing w:val="-2"/>
                <w:sz w:val="18"/>
              </w:rPr>
              <w:t>………………………………………………………………………………………………………………………….</w:t>
            </w:r>
          </w:p>
          <w:p w14:paraId="7AC17E5D" w14:textId="77777777" w:rsidR="003F6C0A" w:rsidRDefault="00000000">
            <w:pPr>
              <w:pStyle w:val="TableParagraph"/>
              <w:spacing w:before="104"/>
              <w:ind w:left="76"/>
              <w:rPr>
                <w:sz w:val="20"/>
              </w:rPr>
            </w:pPr>
            <w:r>
              <w:rPr>
                <w:rFonts w:ascii="Noto Sans Symbols2" w:eastAsia="Noto Sans Symbols2" w:hAnsi="Noto Sans Symbols2"/>
                <w:sz w:val="18"/>
              </w:rPr>
              <w:t>🗆</w:t>
            </w:r>
            <w:r>
              <w:rPr>
                <w:rFonts w:ascii="Noto Sans Symbols2" w:eastAsia="Noto Sans Symbols2" w:hAnsi="Noto Sans Symbols2"/>
                <w:w w:val="95"/>
                <w:sz w:val="18"/>
              </w:rPr>
              <w:t>​</w:t>
            </w:r>
            <w:r>
              <w:rPr>
                <w:rFonts w:ascii="Noto Sans Symbols2" w:eastAsia="Noto Sans Symbols2" w:hAnsi="Noto Sans Symbols2"/>
                <w:spacing w:val="-11"/>
                <w:sz w:val="18"/>
              </w:rPr>
              <w:t xml:space="preserve"> </w:t>
            </w:r>
            <w:r>
              <w:rPr>
                <w:sz w:val="18"/>
              </w:rPr>
              <w:t xml:space="preserve">в отделении предприятия, расположенном по </w:t>
            </w:r>
            <w:r>
              <w:rPr>
                <w:spacing w:val="-2"/>
                <w:sz w:val="18"/>
              </w:rPr>
              <w:t>адресу:</w:t>
            </w:r>
          </w:p>
          <w:p w14:paraId="6C19B72F" w14:textId="77777777" w:rsidR="003F6C0A" w:rsidRDefault="00000000">
            <w:pPr>
              <w:pStyle w:val="TableParagraph"/>
              <w:spacing w:before="104" w:line="216" w:lineRule="exact"/>
              <w:ind w:left="76"/>
              <w:rPr>
                <w:sz w:val="20"/>
              </w:rPr>
            </w:pPr>
            <w:r>
              <w:rPr>
                <w:spacing w:val="-2"/>
                <w:sz w:val="18"/>
              </w:rPr>
              <w:t>…..………..…………………………………………………………………………………………………………….</w:t>
            </w:r>
          </w:p>
        </w:tc>
      </w:tr>
    </w:tbl>
    <w:p w14:paraId="4E8CB7B7" w14:textId="77777777" w:rsidR="003F6C0A" w:rsidRDefault="003F6C0A">
      <w:pPr>
        <w:pStyle w:val="Tekstpodstawowy"/>
      </w:pPr>
    </w:p>
    <w:p w14:paraId="0770BE8D" w14:textId="77777777" w:rsidR="003F6C0A" w:rsidRDefault="003F6C0A">
      <w:pPr>
        <w:pStyle w:val="Tekstpodstawowy"/>
        <w:spacing w:before="118"/>
      </w:pPr>
    </w:p>
    <w:p w14:paraId="0B4ADD40" w14:textId="77777777" w:rsidR="003F6C0A" w:rsidRDefault="00000000">
      <w:pPr>
        <w:spacing w:line="249" w:lineRule="auto"/>
        <w:ind w:left="991" w:hanging="10"/>
        <w:rPr>
          <w:b/>
        </w:rPr>
      </w:pPr>
      <w:r>
        <w:rPr>
          <w:b/>
          <w:sz w:val="19"/>
        </w:rPr>
        <w:t>Будучи предупрежденным/-ной об уголовной ответственности по статье 233 Уголовного кодекса за подачу ложного заявления или сокрытие правды, настоящим заявляю, что вышеуказанные данные соответствуют действительности.</w:t>
      </w:r>
    </w:p>
    <w:p w14:paraId="5216924D" w14:textId="77777777" w:rsidR="003F6C0A" w:rsidRDefault="003F6C0A">
      <w:pPr>
        <w:pStyle w:val="Tekstpodstawowy"/>
        <w:rPr>
          <w:b/>
        </w:rPr>
      </w:pPr>
    </w:p>
    <w:p w14:paraId="46F77AB3" w14:textId="77777777" w:rsidR="003F6C0A" w:rsidRDefault="003F6C0A">
      <w:pPr>
        <w:pStyle w:val="Tekstpodstawowy"/>
        <w:rPr>
          <w:b/>
        </w:rPr>
      </w:pPr>
    </w:p>
    <w:p w14:paraId="1F2AFFFE" w14:textId="77777777" w:rsidR="003F6C0A" w:rsidRDefault="003F6C0A">
      <w:pPr>
        <w:pStyle w:val="Tekstpodstawowy"/>
        <w:rPr>
          <w:b/>
        </w:rPr>
      </w:pPr>
    </w:p>
    <w:p w14:paraId="4FAB7A61" w14:textId="77777777" w:rsidR="003F6C0A" w:rsidRDefault="003F6C0A">
      <w:pPr>
        <w:pStyle w:val="Tekstpodstawowy"/>
        <w:rPr>
          <w:b/>
        </w:rPr>
      </w:pPr>
    </w:p>
    <w:p w14:paraId="0082C38B" w14:textId="77777777" w:rsidR="003F6C0A" w:rsidRDefault="003F6C0A">
      <w:pPr>
        <w:pStyle w:val="Tekstpodstawowy"/>
        <w:rPr>
          <w:b/>
        </w:rPr>
      </w:pPr>
    </w:p>
    <w:p w14:paraId="339458FB" w14:textId="77777777" w:rsidR="003F6C0A" w:rsidRDefault="003F6C0A">
      <w:pPr>
        <w:pStyle w:val="Tekstpodstawowy"/>
        <w:rPr>
          <w:b/>
        </w:rPr>
      </w:pPr>
    </w:p>
    <w:p w14:paraId="5D26527A" w14:textId="77777777" w:rsidR="003F6C0A" w:rsidRDefault="003F6C0A">
      <w:pPr>
        <w:pStyle w:val="Tekstpodstawowy"/>
        <w:spacing w:before="16"/>
        <w:rPr>
          <w:b/>
        </w:rPr>
      </w:pPr>
    </w:p>
    <w:p w14:paraId="2236E7A1" w14:textId="77777777" w:rsidR="003F6C0A" w:rsidRDefault="00000000">
      <w:pPr>
        <w:tabs>
          <w:tab w:val="left" w:pos="5959"/>
        </w:tabs>
        <w:spacing w:before="1"/>
        <w:ind w:left="981"/>
        <w:rPr>
          <w:i/>
          <w:sz w:val="20"/>
        </w:rPr>
      </w:pPr>
      <w:r>
        <w:rPr>
          <w:i/>
          <w:spacing w:val="-2"/>
          <w:sz w:val="18"/>
        </w:rPr>
        <w:t>………..………………………….……………</w:t>
      </w:r>
      <w:r>
        <w:rPr>
          <w:i/>
          <w:sz w:val="18"/>
        </w:rPr>
        <w:tab/>
      </w:r>
      <w:r>
        <w:rPr>
          <w:i/>
          <w:spacing w:val="-2"/>
          <w:sz w:val="18"/>
        </w:rPr>
        <w:t>……………………….……..……………………………..…..……</w:t>
      </w:r>
    </w:p>
    <w:p w14:paraId="2F60CA6E" w14:textId="77777777" w:rsidR="003F6C0A" w:rsidRDefault="00000000">
      <w:pPr>
        <w:tabs>
          <w:tab w:val="left" w:pos="5954"/>
        </w:tabs>
        <w:spacing w:before="15" w:line="247" w:lineRule="auto"/>
        <w:ind w:left="5960" w:right="1647" w:hanging="4979"/>
        <w:rPr>
          <w:i/>
          <w:sz w:val="20"/>
        </w:rPr>
      </w:pPr>
      <w:r>
        <w:rPr>
          <w:i/>
          <w:sz w:val="18"/>
        </w:rPr>
        <w:t>Дата выдачи справки</w:t>
      </w:r>
      <w:r>
        <w:rPr>
          <w:i/>
          <w:sz w:val="18"/>
        </w:rPr>
        <w:tab/>
        <w:t>Печать и подпись лица, уполномоченного представлять работодателя (или, в случае отсутствия печати, разборчивая подпись) уполномоченного представителя компании</w:t>
      </w:r>
    </w:p>
    <w:p w14:paraId="2F42A79E" w14:textId="77777777" w:rsidR="003F6C0A" w:rsidRDefault="003F6C0A">
      <w:pPr>
        <w:pStyle w:val="Tekstpodstawowy"/>
        <w:spacing w:before="37"/>
        <w:rPr>
          <w:i/>
          <w:sz w:val="20"/>
        </w:rPr>
      </w:pPr>
    </w:p>
    <w:p w14:paraId="4E7D6CD7" w14:textId="77777777" w:rsidR="00701EBD" w:rsidRDefault="00000000">
      <w:pPr>
        <w:spacing w:before="1" w:line="369" w:lineRule="auto"/>
        <w:ind w:left="981" w:right="6771"/>
        <w:rPr>
          <w:i/>
          <w:spacing w:val="-4"/>
          <w:sz w:val="18"/>
        </w:rPr>
      </w:pPr>
      <w:r>
        <w:rPr>
          <w:i/>
          <w:spacing w:val="-4"/>
          <w:sz w:val="18"/>
        </w:rPr>
        <w:t xml:space="preserve">………..…………………………..…..……… </w:t>
      </w:r>
    </w:p>
    <w:p w14:paraId="2B252115" w14:textId="206E9CAD" w:rsidR="003F6C0A" w:rsidRDefault="00000000">
      <w:pPr>
        <w:spacing w:before="1" w:line="369" w:lineRule="auto"/>
        <w:ind w:left="981" w:right="6771"/>
        <w:rPr>
          <w:i/>
          <w:sz w:val="20"/>
        </w:rPr>
      </w:pPr>
      <w:r>
        <w:rPr>
          <w:i/>
          <w:sz w:val="18"/>
        </w:rPr>
        <w:t>Печать предприятия</w:t>
      </w:r>
    </w:p>
    <w:p w14:paraId="4A72DD73" w14:textId="77777777" w:rsidR="003F6C0A" w:rsidRDefault="003F6C0A">
      <w:pPr>
        <w:pStyle w:val="Tekstpodstawowy"/>
        <w:rPr>
          <w:i/>
          <w:sz w:val="20"/>
        </w:rPr>
      </w:pPr>
    </w:p>
    <w:p w14:paraId="33A64ECF" w14:textId="77777777" w:rsidR="003F6C0A" w:rsidRDefault="003F6C0A">
      <w:pPr>
        <w:pStyle w:val="Tekstpodstawowy"/>
        <w:rPr>
          <w:i/>
          <w:sz w:val="20"/>
        </w:rPr>
      </w:pPr>
    </w:p>
    <w:p w14:paraId="0E2A205D" w14:textId="77777777" w:rsidR="003F6C0A" w:rsidRDefault="003F6C0A">
      <w:pPr>
        <w:pStyle w:val="Tekstpodstawowy"/>
        <w:rPr>
          <w:i/>
          <w:sz w:val="20"/>
        </w:rPr>
      </w:pPr>
    </w:p>
    <w:p w14:paraId="01283601" w14:textId="77777777" w:rsidR="003F6C0A" w:rsidRDefault="003F6C0A">
      <w:pPr>
        <w:pStyle w:val="Tekstpodstawowy"/>
        <w:rPr>
          <w:i/>
          <w:sz w:val="20"/>
        </w:rPr>
      </w:pPr>
    </w:p>
    <w:p w14:paraId="7EAC69E6" w14:textId="77777777" w:rsidR="003F6C0A" w:rsidRDefault="003F6C0A">
      <w:pPr>
        <w:pStyle w:val="Tekstpodstawowy"/>
        <w:rPr>
          <w:i/>
          <w:sz w:val="20"/>
        </w:rPr>
      </w:pPr>
    </w:p>
    <w:p w14:paraId="37679CD5" w14:textId="77777777" w:rsidR="003F6C0A" w:rsidRDefault="003F6C0A">
      <w:pPr>
        <w:pStyle w:val="Tekstpodstawowy"/>
        <w:rPr>
          <w:i/>
          <w:sz w:val="20"/>
        </w:rPr>
      </w:pPr>
    </w:p>
    <w:p w14:paraId="1CF87B8F" w14:textId="77777777" w:rsidR="003F6C0A" w:rsidRDefault="003F6C0A">
      <w:pPr>
        <w:pStyle w:val="Tekstpodstawowy"/>
        <w:rPr>
          <w:i/>
          <w:sz w:val="20"/>
        </w:rPr>
      </w:pPr>
    </w:p>
    <w:p w14:paraId="03A8F12C" w14:textId="77777777" w:rsidR="003F6C0A" w:rsidRDefault="003F6C0A">
      <w:pPr>
        <w:pStyle w:val="Tekstpodstawowy"/>
        <w:rPr>
          <w:i/>
          <w:sz w:val="20"/>
        </w:rPr>
      </w:pPr>
    </w:p>
    <w:p w14:paraId="0338DEC2" w14:textId="77777777" w:rsidR="003F6C0A" w:rsidRDefault="003F6C0A">
      <w:pPr>
        <w:pStyle w:val="Tekstpodstawowy"/>
        <w:rPr>
          <w:i/>
          <w:sz w:val="20"/>
        </w:rPr>
      </w:pPr>
    </w:p>
    <w:p w14:paraId="37C66DAD" w14:textId="77777777" w:rsidR="003F6C0A" w:rsidRDefault="003F6C0A">
      <w:pPr>
        <w:pStyle w:val="Tekstpodstawowy"/>
        <w:rPr>
          <w:i/>
          <w:sz w:val="20"/>
        </w:rPr>
      </w:pPr>
    </w:p>
    <w:p w14:paraId="526A5E57" w14:textId="77777777" w:rsidR="003F6C0A" w:rsidRDefault="003F6C0A">
      <w:pPr>
        <w:pStyle w:val="Tekstpodstawowy"/>
        <w:rPr>
          <w:i/>
          <w:sz w:val="20"/>
        </w:rPr>
      </w:pPr>
    </w:p>
    <w:p w14:paraId="55B20DF0" w14:textId="77777777" w:rsidR="003F6C0A" w:rsidRDefault="003F6C0A">
      <w:pPr>
        <w:pStyle w:val="Tekstpodstawowy"/>
        <w:rPr>
          <w:i/>
          <w:sz w:val="20"/>
        </w:rPr>
      </w:pPr>
    </w:p>
    <w:p w14:paraId="2ACDA454" w14:textId="77777777" w:rsidR="003F6C0A" w:rsidRDefault="00000000">
      <w:pPr>
        <w:pStyle w:val="Tekstpodstawowy"/>
        <w:spacing w:before="182"/>
        <w:rPr>
          <w:i/>
          <w:sz w:val="20"/>
        </w:rPr>
      </w:pPr>
      <w:r>
        <w:rPr>
          <w:i/>
          <w:noProof/>
          <w:sz w:val="20"/>
        </w:rPr>
        <w:drawing>
          <wp:anchor distT="0" distB="0" distL="0" distR="0" simplePos="0" relativeHeight="251675648" behindDoc="1" locked="0" layoutInCell="1" allowOverlap="1" wp14:anchorId="1E890D4F" wp14:editId="0AD05CBB">
            <wp:simplePos x="0" y="0"/>
            <wp:positionH relativeFrom="page">
              <wp:posOffset>2624411</wp:posOffset>
            </wp:positionH>
            <wp:positionV relativeFrom="paragraph">
              <wp:posOffset>285839</wp:posOffset>
            </wp:positionV>
            <wp:extent cx="2343941" cy="902208"/>
            <wp:effectExtent l="0" t="0" r="0" b="0"/>
            <wp:wrapTopAndBottom/>
            <wp:docPr id="46" name="Image 46"/>
            <wp:cNvGraphicFramePr/>
            <a:graphic xmlns:a="http://schemas.openxmlformats.org/drawingml/2006/main">
              <a:graphicData uri="http://schemas.openxmlformats.org/drawingml/2006/picture">
                <pic:pic xmlns:pic="http://schemas.openxmlformats.org/drawingml/2006/picture">
                  <pic:nvPicPr>
                    <pic:cNvPr id="46" name="Image 46"/>
                    <pic:cNvPicPr/>
                  </pic:nvPicPr>
                  <pic:blipFill>
                    <a:blip r:embed="rId15" cstate="print"/>
                    <a:stretch>
                      <a:fillRect/>
                    </a:stretch>
                  </pic:blipFill>
                  <pic:spPr>
                    <a:xfrm>
                      <a:off x="0" y="0"/>
                      <a:ext cx="2343941" cy="902208"/>
                    </a:xfrm>
                    <a:prstGeom prst="rect">
                      <a:avLst/>
                    </a:prstGeom>
                  </pic:spPr>
                </pic:pic>
              </a:graphicData>
            </a:graphic>
          </wp:anchor>
        </w:drawing>
      </w:r>
    </w:p>
    <w:p w14:paraId="2E25F2D3" w14:textId="77777777" w:rsidR="003F6C0A" w:rsidRDefault="003F6C0A">
      <w:pPr>
        <w:pStyle w:val="Tekstpodstawowy"/>
        <w:rPr>
          <w:i/>
          <w:sz w:val="20"/>
        </w:rPr>
        <w:sectPr w:rsidR="003F6C0A">
          <w:headerReference w:type="default" r:id="rId42"/>
          <w:footerReference w:type="default" r:id="rId43"/>
          <w:pgSz w:w="11910" w:h="16840"/>
          <w:pgMar w:top="2320" w:right="425" w:bottom="280" w:left="425" w:header="908" w:footer="0" w:gutter="0"/>
          <w:cols w:space="708"/>
        </w:sectPr>
      </w:pPr>
    </w:p>
    <w:p w14:paraId="00E146FF" w14:textId="77777777" w:rsidR="003F6C0A" w:rsidRDefault="003F6C0A">
      <w:pPr>
        <w:pStyle w:val="Tekstpodstawowy"/>
        <w:rPr>
          <w:i/>
          <w:sz w:val="20"/>
        </w:rPr>
      </w:pPr>
    </w:p>
    <w:p w14:paraId="5D6D5CE8" w14:textId="77777777" w:rsidR="003F6C0A" w:rsidRDefault="003F6C0A">
      <w:pPr>
        <w:pStyle w:val="Tekstpodstawowy"/>
        <w:spacing w:before="61"/>
        <w:rPr>
          <w:i/>
          <w:sz w:val="20"/>
        </w:rPr>
      </w:pPr>
    </w:p>
    <w:p w14:paraId="479219EE" w14:textId="77777777" w:rsidR="003F6C0A" w:rsidRDefault="00000000">
      <w:pPr>
        <w:ind w:left="285"/>
        <w:rPr>
          <w:i/>
          <w:sz w:val="20"/>
        </w:rPr>
      </w:pPr>
      <w:r>
        <w:rPr>
          <w:i/>
          <w:sz w:val="18"/>
        </w:rPr>
        <w:t xml:space="preserve">Приложение № 7a к Правилам набора и </w:t>
      </w:r>
      <w:r>
        <w:rPr>
          <w:i/>
          <w:spacing w:val="-2"/>
          <w:sz w:val="18"/>
        </w:rPr>
        <w:t>участия</w:t>
      </w:r>
    </w:p>
    <w:p w14:paraId="4AF9A91C" w14:textId="77777777" w:rsidR="003F6C0A" w:rsidRDefault="00000000">
      <w:pPr>
        <w:pStyle w:val="Nagwek1"/>
        <w:spacing w:before="242"/>
      </w:pPr>
      <w:r>
        <w:rPr>
          <w:spacing w:val="-10"/>
          <w:sz w:val="25"/>
        </w:rPr>
        <w:t>СВИДЕТЕЛЬСТВО О НАУЧНОЙ ДЕЯТЕЛЬНОСТИ</w:t>
      </w:r>
    </w:p>
    <w:p w14:paraId="66D9755B" w14:textId="77777777" w:rsidR="003F6C0A" w:rsidRDefault="00000000">
      <w:pPr>
        <w:spacing w:before="79"/>
        <w:ind w:left="1693" w:right="1692"/>
        <w:jc w:val="center"/>
        <w:rPr>
          <w:b/>
        </w:rPr>
      </w:pPr>
      <w:r>
        <w:rPr>
          <w:b/>
          <w:spacing w:val="-2"/>
          <w:sz w:val="19"/>
        </w:rPr>
        <w:t>В рамках проекта FEMP.06.19-IP.01-0374/25</w:t>
      </w:r>
    </w:p>
    <w:p w14:paraId="3F780A43" w14:textId="77777777" w:rsidR="003F6C0A" w:rsidRDefault="003F6C0A">
      <w:pPr>
        <w:pStyle w:val="Tekstpodstawowy"/>
        <w:spacing w:before="49"/>
        <w:rPr>
          <w:b/>
        </w:rPr>
      </w:pPr>
    </w:p>
    <w:p w14:paraId="7B2E7CE2" w14:textId="77777777" w:rsidR="003F6C0A" w:rsidRDefault="00000000">
      <w:pPr>
        <w:ind w:left="995"/>
        <w:rPr>
          <w:b/>
          <w:sz w:val="20"/>
        </w:rPr>
      </w:pPr>
      <w:r>
        <w:rPr>
          <w:b/>
          <w:spacing w:val="-2"/>
          <w:sz w:val="18"/>
        </w:rPr>
        <w:t>ИНСТРУКЦИЯ ПО ЗАПОЛНЕНИЮ СВИДЕТЕЛЬСТВА РАБОТОДАТЕЛЯ:</w:t>
      </w:r>
    </w:p>
    <w:p w14:paraId="4179F46B" w14:textId="77777777" w:rsidR="003F6C0A" w:rsidRDefault="00000000">
      <w:pPr>
        <w:spacing w:before="27" w:line="291" w:lineRule="exact"/>
        <w:ind w:left="1201"/>
        <w:rPr>
          <w:sz w:val="20"/>
        </w:rPr>
      </w:pPr>
      <w:r>
        <w:rPr>
          <w:rFonts w:ascii="Noto Sans Symbols2" w:eastAsia="Noto Sans Symbols2" w:hAnsi="Noto Sans Symbols2"/>
          <w:sz w:val="16"/>
        </w:rPr>
        <w:t>🞆</w:t>
      </w:r>
      <w:r>
        <w:rPr>
          <w:rFonts w:ascii="Noto Sans Symbols2" w:eastAsia="Noto Sans Symbols2" w:hAnsi="Noto Sans Symbols2"/>
          <w:w w:val="99"/>
          <w:sz w:val="16"/>
        </w:rPr>
        <w:t>​</w:t>
      </w:r>
      <w:r>
        <w:rPr>
          <w:rFonts w:ascii="Noto Sans Symbols2" w:eastAsia="Noto Sans Symbols2" w:hAnsi="Noto Sans Symbols2"/>
          <w:spacing w:val="-31"/>
          <w:sz w:val="16"/>
        </w:rPr>
        <w:t xml:space="preserve"> </w:t>
      </w:r>
      <w:r>
        <w:rPr>
          <w:sz w:val="18"/>
        </w:rPr>
        <w:t xml:space="preserve">Необходимо заполнять разборчиво все поля: на компьютере или от руки печатными </w:t>
      </w:r>
      <w:r>
        <w:rPr>
          <w:spacing w:val="-2"/>
          <w:sz w:val="18"/>
        </w:rPr>
        <w:t>буквами</w:t>
      </w:r>
    </w:p>
    <w:p w14:paraId="7EA2928C" w14:textId="77777777" w:rsidR="003F6C0A" w:rsidRDefault="00000000">
      <w:pPr>
        <w:spacing w:line="291" w:lineRule="exact"/>
        <w:ind w:left="1201"/>
        <w:rPr>
          <w:b/>
          <w:sz w:val="20"/>
        </w:rPr>
      </w:pPr>
      <w:r>
        <w:rPr>
          <w:rFonts w:ascii="Noto Sans Symbols2" w:eastAsia="Noto Sans Symbols2" w:hAnsi="Noto Sans Symbols2"/>
          <w:spacing w:val="16"/>
          <w:sz w:val="16"/>
        </w:rPr>
        <w:t>🞆</w:t>
      </w:r>
      <w:r>
        <w:rPr>
          <w:rFonts w:ascii="Noto Sans Symbols2" w:eastAsia="Noto Sans Symbols2" w:hAnsi="Noto Sans Symbols2"/>
          <w:spacing w:val="16"/>
          <w:w w:val="99"/>
          <w:sz w:val="16"/>
        </w:rPr>
        <w:t>​</w:t>
      </w:r>
      <w:r>
        <w:rPr>
          <w:sz w:val="18"/>
        </w:rPr>
        <w:t xml:space="preserve">Правильный ответ следует отметить </w:t>
      </w:r>
      <w:r>
        <w:rPr>
          <w:b/>
          <w:sz w:val="18"/>
        </w:rPr>
        <w:t xml:space="preserve">крестиком (знаком </w:t>
      </w:r>
      <w:r>
        <w:rPr>
          <w:b/>
          <w:spacing w:val="-5"/>
          <w:sz w:val="18"/>
        </w:rPr>
        <w:t>X)</w:t>
      </w:r>
    </w:p>
    <w:p w14:paraId="3DDCF15B" w14:textId="77777777" w:rsidR="003F6C0A" w:rsidRDefault="003F6C0A">
      <w:pPr>
        <w:pStyle w:val="Tekstpodstawowy"/>
        <w:spacing w:before="16"/>
        <w:rPr>
          <w:b/>
          <w:sz w:val="20"/>
        </w:rPr>
      </w:pPr>
    </w:p>
    <w:tbl>
      <w:tblPr>
        <w:tblStyle w:val="TableNormal"/>
        <w:tblW w:w="0" w:type="auto"/>
        <w:tblInd w:w="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78"/>
        <w:gridCol w:w="6666"/>
      </w:tblGrid>
      <w:tr w:rsidR="003F6C0A" w14:paraId="61B38D31" w14:textId="77777777">
        <w:trPr>
          <w:trHeight w:val="511"/>
        </w:trPr>
        <w:tc>
          <w:tcPr>
            <w:tcW w:w="9144" w:type="dxa"/>
            <w:gridSpan w:val="2"/>
            <w:shd w:val="clear" w:color="auto" w:fill="D8D8D8"/>
          </w:tcPr>
          <w:p w14:paraId="60240A7F" w14:textId="77777777" w:rsidR="003F6C0A" w:rsidRDefault="00000000">
            <w:pPr>
              <w:pStyle w:val="TableParagraph"/>
              <w:spacing w:before="159"/>
              <w:ind w:left="12"/>
              <w:jc w:val="center"/>
              <w:rPr>
                <w:b/>
                <w:sz w:val="20"/>
              </w:rPr>
            </w:pPr>
            <w:r>
              <w:rPr>
                <w:b/>
                <w:spacing w:val="-2"/>
                <w:sz w:val="18"/>
              </w:rPr>
              <w:t>ДАННЫЕ ОБРАЗОВАТЕЛЬНОГО УЧРЕЖДЕНИЯ:</w:t>
            </w:r>
          </w:p>
        </w:tc>
      </w:tr>
      <w:tr w:rsidR="003F6C0A" w14:paraId="1282A86D" w14:textId="77777777">
        <w:trPr>
          <w:trHeight w:val="708"/>
        </w:trPr>
        <w:tc>
          <w:tcPr>
            <w:tcW w:w="2478" w:type="dxa"/>
            <w:shd w:val="clear" w:color="auto" w:fill="D8D8D8"/>
          </w:tcPr>
          <w:p w14:paraId="403C6F96" w14:textId="77777777" w:rsidR="003F6C0A" w:rsidRDefault="00000000">
            <w:pPr>
              <w:pStyle w:val="TableParagraph"/>
              <w:spacing w:before="52"/>
              <w:ind w:left="73" w:right="381"/>
              <w:rPr>
                <w:b/>
                <w:sz w:val="20"/>
              </w:rPr>
            </w:pPr>
            <w:r>
              <w:rPr>
                <w:b/>
                <w:sz w:val="18"/>
              </w:rPr>
              <w:t xml:space="preserve">Полное название </w:t>
            </w:r>
            <w:r>
              <w:rPr>
                <w:b/>
                <w:spacing w:val="-2"/>
                <w:sz w:val="18"/>
              </w:rPr>
              <w:t>школы/университета/штамп</w:t>
            </w:r>
          </w:p>
        </w:tc>
        <w:tc>
          <w:tcPr>
            <w:tcW w:w="6666" w:type="dxa"/>
          </w:tcPr>
          <w:p w14:paraId="69919EB6" w14:textId="77777777" w:rsidR="003F6C0A" w:rsidRDefault="003F6C0A">
            <w:pPr>
              <w:pStyle w:val="TableParagraph"/>
              <w:rPr>
                <w:rFonts w:ascii="Times New Roman"/>
                <w:sz w:val="18"/>
              </w:rPr>
            </w:pPr>
          </w:p>
        </w:tc>
      </w:tr>
      <w:tr w:rsidR="003F6C0A" w14:paraId="7D705EA8" w14:textId="77777777">
        <w:trPr>
          <w:trHeight w:val="778"/>
        </w:trPr>
        <w:tc>
          <w:tcPr>
            <w:tcW w:w="2478" w:type="dxa"/>
            <w:shd w:val="clear" w:color="auto" w:fill="D8D8D8"/>
          </w:tcPr>
          <w:p w14:paraId="39841E30" w14:textId="77777777" w:rsidR="003F6C0A" w:rsidRDefault="00000000">
            <w:pPr>
              <w:pStyle w:val="TableParagraph"/>
              <w:spacing w:before="52"/>
              <w:ind w:left="73" w:right="1093"/>
              <w:rPr>
                <w:b/>
                <w:sz w:val="20"/>
              </w:rPr>
            </w:pPr>
            <w:r>
              <w:rPr>
                <w:b/>
                <w:sz w:val="18"/>
              </w:rPr>
              <w:t xml:space="preserve">Точный адрес </w:t>
            </w:r>
            <w:r>
              <w:rPr>
                <w:b/>
                <w:spacing w:val="-2"/>
                <w:sz w:val="18"/>
              </w:rPr>
              <w:t>школы/учебного заведения/</w:t>
            </w:r>
          </w:p>
        </w:tc>
        <w:tc>
          <w:tcPr>
            <w:tcW w:w="6666" w:type="dxa"/>
          </w:tcPr>
          <w:p w14:paraId="1C86E0F2" w14:textId="77777777" w:rsidR="003F6C0A" w:rsidRDefault="003F6C0A">
            <w:pPr>
              <w:pStyle w:val="TableParagraph"/>
              <w:rPr>
                <w:rFonts w:ascii="Times New Roman"/>
                <w:sz w:val="18"/>
              </w:rPr>
            </w:pPr>
          </w:p>
        </w:tc>
      </w:tr>
      <w:tr w:rsidR="003F6C0A" w14:paraId="04FE5419" w14:textId="77777777">
        <w:trPr>
          <w:trHeight w:val="513"/>
        </w:trPr>
        <w:tc>
          <w:tcPr>
            <w:tcW w:w="2478" w:type="dxa"/>
            <w:shd w:val="clear" w:color="auto" w:fill="D8D8D8"/>
          </w:tcPr>
          <w:p w14:paraId="5AEC3C74" w14:textId="77777777" w:rsidR="003F6C0A" w:rsidRDefault="00000000">
            <w:pPr>
              <w:pStyle w:val="TableParagraph"/>
              <w:spacing w:before="160"/>
              <w:ind w:left="73"/>
              <w:rPr>
                <w:b/>
                <w:sz w:val="20"/>
              </w:rPr>
            </w:pPr>
            <w:r>
              <w:rPr>
                <w:b/>
                <w:spacing w:val="-5"/>
                <w:sz w:val="18"/>
              </w:rPr>
              <w:t>NIP</w:t>
            </w:r>
          </w:p>
        </w:tc>
        <w:tc>
          <w:tcPr>
            <w:tcW w:w="6666" w:type="dxa"/>
          </w:tcPr>
          <w:p w14:paraId="33D81DDC" w14:textId="77777777" w:rsidR="003F6C0A" w:rsidRDefault="003F6C0A">
            <w:pPr>
              <w:pStyle w:val="TableParagraph"/>
              <w:rPr>
                <w:rFonts w:ascii="Times New Roman"/>
                <w:sz w:val="18"/>
              </w:rPr>
            </w:pPr>
          </w:p>
        </w:tc>
      </w:tr>
      <w:tr w:rsidR="003F6C0A" w14:paraId="3A8DF6B6" w14:textId="77777777">
        <w:trPr>
          <w:trHeight w:val="317"/>
        </w:trPr>
        <w:tc>
          <w:tcPr>
            <w:tcW w:w="9144" w:type="dxa"/>
            <w:gridSpan w:val="2"/>
            <w:shd w:val="clear" w:color="auto" w:fill="7F7F7F"/>
          </w:tcPr>
          <w:p w14:paraId="2BECE806" w14:textId="77777777" w:rsidR="003F6C0A" w:rsidRDefault="003F6C0A">
            <w:pPr>
              <w:pStyle w:val="TableParagraph"/>
              <w:rPr>
                <w:rFonts w:ascii="Times New Roman"/>
                <w:sz w:val="18"/>
              </w:rPr>
            </w:pPr>
          </w:p>
        </w:tc>
      </w:tr>
      <w:tr w:rsidR="003F6C0A" w14:paraId="3E75FD0F" w14:textId="77777777">
        <w:trPr>
          <w:trHeight w:val="514"/>
        </w:trPr>
        <w:tc>
          <w:tcPr>
            <w:tcW w:w="9144" w:type="dxa"/>
            <w:gridSpan w:val="2"/>
            <w:shd w:val="clear" w:color="auto" w:fill="D8D8D8"/>
          </w:tcPr>
          <w:p w14:paraId="733E775C" w14:textId="77777777" w:rsidR="003F6C0A" w:rsidRDefault="00000000">
            <w:pPr>
              <w:pStyle w:val="TableParagraph"/>
              <w:spacing w:before="161"/>
              <w:ind w:left="12" w:right="3"/>
              <w:jc w:val="center"/>
              <w:rPr>
                <w:b/>
                <w:sz w:val="20"/>
              </w:rPr>
            </w:pPr>
            <w:r>
              <w:rPr>
                <w:b/>
                <w:sz w:val="18"/>
              </w:rPr>
              <w:t xml:space="preserve">НАСТОЯЩИМ </w:t>
            </w:r>
            <w:r>
              <w:rPr>
                <w:b/>
                <w:spacing w:val="-4"/>
                <w:sz w:val="18"/>
              </w:rPr>
              <w:t>С</w:t>
            </w:r>
            <w:r>
              <w:rPr>
                <w:b/>
                <w:sz w:val="18"/>
              </w:rPr>
              <w:t xml:space="preserve">ВИДЕТЕЛЬСТВУЕТСЯ, ЧТО </w:t>
            </w:r>
            <w:r>
              <w:rPr>
                <w:b/>
                <w:spacing w:val="-2"/>
                <w:sz w:val="18"/>
              </w:rPr>
              <w:t>Г-Н/Г-ЖА:</w:t>
            </w:r>
          </w:p>
        </w:tc>
      </w:tr>
      <w:tr w:rsidR="003F6C0A" w14:paraId="44DCAE3F" w14:textId="77777777">
        <w:trPr>
          <w:trHeight w:val="563"/>
        </w:trPr>
        <w:tc>
          <w:tcPr>
            <w:tcW w:w="2478" w:type="dxa"/>
            <w:shd w:val="clear" w:color="auto" w:fill="D8D8D8"/>
          </w:tcPr>
          <w:p w14:paraId="4F79ECDC" w14:textId="77777777" w:rsidR="003F6C0A" w:rsidRDefault="00000000">
            <w:pPr>
              <w:pStyle w:val="TableParagraph"/>
              <w:spacing w:before="186"/>
              <w:ind w:left="73"/>
              <w:rPr>
                <w:b/>
                <w:sz w:val="20"/>
              </w:rPr>
            </w:pPr>
            <w:r>
              <w:rPr>
                <w:b/>
                <w:sz w:val="18"/>
              </w:rPr>
              <w:t xml:space="preserve">Имя и </w:t>
            </w:r>
            <w:r>
              <w:rPr>
                <w:b/>
                <w:spacing w:val="-2"/>
                <w:sz w:val="18"/>
              </w:rPr>
              <w:t>фамилия</w:t>
            </w:r>
          </w:p>
        </w:tc>
        <w:tc>
          <w:tcPr>
            <w:tcW w:w="6666" w:type="dxa"/>
          </w:tcPr>
          <w:p w14:paraId="1380878B" w14:textId="77777777" w:rsidR="003F6C0A" w:rsidRDefault="003F6C0A">
            <w:pPr>
              <w:pStyle w:val="TableParagraph"/>
              <w:rPr>
                <w:rFonts w:ascii="Times New Roman"/>
                <w:sz w:val="18"/>
              </w:rPr>
            </w:pPr>
          </w:p>
        </w:tc>
      </w:tr>
      <w:tr w:rsidR="003F6C0A" w14:paraId="010BAC46" w14:textId="77777777">
        <w:trPr>
          <w:trHeight w:val="663"/>
        </w:trPr>
        <w:tc>
          <w:tcPr>
            <w:tcW w:w="2478" w:type="dxa"/>
            <w:shd w:val="clear" w:color="auto" w:fill="D8D8D8"/>
          </w:tcPr>
          <w:p w14:paraId="61157D0D" w14:textId="77777777" w:rsidR="003F6C0A" w:rsidRDefault="00000000">
            <w:pPr>
              <w:pStyle w:val="TableParagraph"/>
              <w:spacing w:before="155" w:line="240" w:lineRule="atLeast"/>
              <w:ind w:left="73"/>
              <w:rPr>
                <w:b/>
                <w:sz w:val="20"/>
              </w:rPr>
            </w:pPr>
            <w:r>
              <w:rPr>
                <w:b/>
                <w:spacing w:val="-4"/>
                <w:sz w:val="18"/>
              </w:rPr>
              <w:t xml:space="preserve">номер и серия паспорта / другого </w:t>
            </w:r>
            <w:r>
              <w:rPr>
                <w:b/>
                <w:sz w:val="18"/>
              </w:rPr>
              <w:t>документа, удостоверяющего личность</w:t>
            </w:r>
          </w:p>
        </w:tc>
        <w:tc>
          <w:tcPr>
            <w:tcW w:w="6666" w:type="dxa"/>
          </w:tcPr>
          <w:p w14:paraId="106B5795" w14:textId="77777777" w:rsidR="003F6C0A" w:rsidRDefault="003F6C0A">
            <w:pPr>
              <w:pStyle w:val="TableParagraph"/>
              <w:rPr>
                <w:rFonts w:ascii="Times New Roman"/>
                <w:sz w:val="18"/>
              </w:rPr>
            </w:pPr>
          </w:p>
        </w:tc>
      </w:tr>
      <w:tr w:rsidR="003F6C0A" w14:paraId="29240379" w14:textId="77777777">
        <w:trPr>
          <w:trHeight w:val="512"/>
        </w:trPr>
        <w:tc>
          <w:tcPr>
            <w:tcW w:w="9144" w:type="dxa"/>
            <w:gridSpan w:val="2"/>
            <w:shd w:val="clear" w:color="auto" w:fill="D8D8D8"/>
          </w:tcPr>
          <w:p w14:paraId="37DCB54C" w14:textId="77777777" w:rsidR="003F6C0A" w:rsidRDefault="00000000">
            <w:pPr>
              <w:pStyle w:val="TableParagraph"/>
              <w:spacing w:before="159"/>
              <w:ind w:left="73"/>
              <w:rPr>
                <w:b/>
                <w:sz w:val="20"/>
              </w:rPr>
            </w:pPr>
            <w:r>
              <w:rPr>
                <w:b/>
                <w:sz w:val="18"/>
              </w:rPr>
              <w:t xml:space="preserve">Является учеником/слушателем/студентом нашего </w:t>
            </w:r>
            <w:r>
              <w:rPr>
                <w:b/>
                <w:spacing w:val="-2"/>
                <w:sz w:val="18"/>
              </w:rPr>
              <w:t>учебного заведения:</w:t>
            </w:r>
          </w:p>
        </w:tc>
      </w:tr>
      <w:tr w:rsidR="003F6C0A" w14:paraId="36AB9C55" w14:textId="77777777">
        <w:trPr>
          <w:trHeight w:val="625"/>
        </w:trPr>
        <w:tc>
          <w:tcPr>
            <w:tcW w:w="2478" w:type="dxa"/>
            <w:shd w:val="clear" w:color="auto" w:fill="D8D8D8"/>
          </w:tcPr>
          <w:p w14:paraId="65A5F63F" w14:textId="77777777" w:rsidR="003F6C0A" w:rsidRDefault="00000000">
            <w:pPr>
              <w:pStyle w:val="TableParagraph"/>
              <w:spacing w:before="218"/>
              <w:ind w:left="73"/>
              <w:rPr>
                <w:b/>
                <w:sz w:val="20"/>
              </w:rPr>
            </w:pPr>
            <w:r>
              <w:rPr>
                <w:b/>
                <w:spacing w:val="-2"/>
                <w:sz w:val="18"/>
              </w:rPr>
              <w:t xml:space="preserve">Период </w:t>
            </w:r>
            <w:r>
              <w:rPr>
                <w:b/>
                <w:spacing w:val="-4"/>
                <w:sz w:val="18"/>
              </w:rPr>
              <w:t>обучения</w:t>
            </w:r>
          </w:p>
        </w:tc>
        <w:tc>
          <w:tcPr>
            <w:tcW w:w="6666" w:type="dxa"/>
          </w:tcPr>
          <w:p w14:paraId="2AE4BF0E" w14:textId="77777777" w:rsidR="003F6C0A" w:rsidRDefault="003F6C0A">
            <w:pPr>
              <w:pStyle w:val="TableParagraph"/>
              <w:spacing w:before="125"/>
              <w:rPr>
                <w:b/>
                <w:sz w:val="20"/>
              </w:rPr>
            </w:pPr>
          </w:p>
          <w:p w14:paraId="248252B4" w14:textId="77777777" w:rsidR="003F6C0A" w:rsidRDefault="00000000">
            <w:pPr>
              <w:pStyle w:val="TableParagraph"/>
              <w:spacing w:line="236" w:lineRule="exact"/>
              <w:ind w:left="75"/>
              <w:rPr>
                <w:sz w:val="20"/>
              </w:rPr>
            </w:pPr>
            <w:r>
              <w:rPr>
                <w:spacing w:val="-2"/>
                <w:sz w:val="18"/>
              </w:rPr>
              <w:t>С …………………………………………. По ……………………………………….</w:t>
            </w:r>
          </w:p>
        </w:tc>
      </w:tr>
      <w:tr w:rsidR="003F6C0A" w14:paraId="405F9883" w14:textId="77777777">
        <w:trPr>
          <w:trHeight w:val="512"/>
        </w:trPr>
        <w:tc>
          <w:tcPr>
            <w:tcW w:w="9144" w:type="dxa"/>
            <w:gridSpan w:val="2"/>
            <w:shd w:val="clear" w:color="auto" w:fill="D8D8D8"/>
          </w:tcPr>
          <w:p w14:paraId="709933A8" w14:textId="77777777" w:rsidR="003F6C0A" w:rsidRDefault="00000000">
            <w:pPr>
              <w:pStyle w:val="TableParagraph"/>
              <w:spacing w:before="159"/>
              <w:ind w:left="73"/>
              <w:rPr>
                <w:b/>
                <w:sz w:val="20"/>
              </w:rPr>
            </w:pPr>
            <w:r>
              <w:rPr>
                <w:b/>
                <w:sz w:val="18"/>
              </w:rPr>
              <w:t xml:space="preserve">Ученик / слушатель / студент посещает наше учебное заведение по </w:t>
            </w:r>
            <w:r>
              <w:rPr>
                <w:b/>
                <w:spacing w:val="-2"/>
                <w:sz w:val="18"/>
              </w:rPr>
              <w:t xml:space="preserve">адресу, </w:t>
            </w:r>
            <w:r>
              <w:rPr>
                <w:b/>
                <w:sz w:val="18"/>
              </w:rPr>
              <w:t>указанному ниже</w:t>
            </w:r>
            <w:r>
              <w:rPr>
                <w:b/>
                <w:spacing w:val="-2"/>
                <w:sz w:val="18"/>
              </w:rPr>
              <w:t>:</w:t>
            </w:r>
          </w:p>
        </w:tc>
      </w:tr>
      <w:tr w:rsidR="003F6C0A" w14:paraId="7F3E53A5" w14:textId="77777777">
        <w:trPr>
          <w:trHeight w:val="2196"/>
        </w:trPr>
        <w:tc>
          <w:tcPr>
            <w:tcW w:w="2478" w:type="dxa"/>
            <w:shd w:val="clear" w:color="auto" w:fill="D8D8D8"/>
          </w:tcPr>
          <w:p w14:paraId="2E6AA365" w14:textId="77777777" w:rsidR="003F6C0A" w:rsidRDefault="003F6C0A">
            <w:pPr>
              <w:pStyle w:val="TableParagraph"/>
              <w:rPr>
                <w:b/>
                <w:sz w:val="20"/>
              </w:rPr>
            </w:pPr>
          </w:p>
          <w:p w14:paraId="4C0B304F" w14:textId="77777777" w:rsidR="003F6C0A" w:rsidRDefault="003F6C0A">
            <w:pPr>
              <w:pStyle w:val="TableParagraph"/>
              <w:rPr>
                <w:b/>
                <w:sz w:val="20"/>
              </w:rPr>
            </w:pPr>
          </w:p>
          <w:p w14:paraId="64491FA3" w14:textId="77777777" w:rsidR="003F6C0A" w:rsidRDefault="003F6C0A">
            <w:pPr>
              <w:pStyle w:val="TableParagraph"/>
              <w:spacing w:before="26"/>
              <w:rPr>
                <w:b/>
                <w:sz w:val="20"/>
              </w:rPr>
            </w:pPr>
          </w:p>
          <w:p w14:paraId="644FA15B" w14:textId="77777777" w:rsidR="003F6C0A" w:rsidRDefault="00000000">
            <w:pPr>
              <w:pStyle w:val="TableParagraph"/>
              <w:ind w:left="73"/>
              <w:rPr>
                <w:i/>
                <w:sz w:val="20"/>
              </w:rPr>
            </w:pPr>
            <w:r>
              <w:rPr>
                <w:b/>
                <w:sz w:val="18"/>
              </w:rPr>
              <w:t xml:space="preserve">Точный адрес места обучения </w:t>
            </w:r>
            <w:r>
              <w:rPr>
                <w:i/>
                <w:sz w:val="18"/>
              </w:rPr>
              <w:t xml:space="preserve">(отметьте </w:t>
            </w:r>
            <w:r>
              <w:rPr>
                <w:i/>
                <w:spacing w:val="-2"/>
                <w:sz w:val="18"/>
              </w:rPr>
              <w:t>соответствующее)</w:t>
            </w:r>
          </w:p>
        </w:tc>
        <w:tc>
          <w:tcPr>
            <w:tcW w:w="6666" w:type="dxa"/>
          </w:tcPr>
          <w:p w14:paraId="5DEE0489" w14:textId="77777777" w:rsidR="003F6C0A" w:rsidRDefault="00000000">
            <w:pPr>
              <w:pStyle w:val="TableParagraph"/>
              <w:spacing w:before="49"/>
              <w:ind w:left="75"/>
              <w:rPr>
                <w:sz w:val="20"/>
              </w:rPr>
            </w:pPr>
            <w:r>
              <w:rPr>
                <w:rFonts w:ascii="Noto Sans Symbols2" w:eastAsia="Noto Sans Symbols2" w:hAnsi="Noto Sans Symbols2"/>
                <w:sz w:val="18"/>
              </w:rPr>
              <w:t>🗆</w:t>
            </w:r>
            <w:r>
              <w:rPr>
                <w:rFonts w:ascii="Noto Sans Symbols2" w:eastAsia="Noto Sans Symbols2" w:hAnsi="Noto Sans Symbols2"/>
                <w:w w:val="95"/>
                <w:sz w:val="18"/>
              </w:rPr>
              <w:t>​</w:t>
            </w:r>
            <w:r>
              <w:rPr>
                <w:rFonts w:ascii="Noto Sans Symbols2" w:eastAsia="Noto Sans Symbols2" w:hAnsi="Noto Sans Symbols2"/>
                <w:spacing w:val="-11"/>
                <w:sz w:val="18"/>
              </w:rPr>
              <w:t xml:space="preserve"> </w:t>
            </w:r>
            <w:r>
              <w:rPr>
                <w:sz w:val="18"/>
              </w:rPr>
              <w:t xml:space="preserve">в головном офисе учреждения, расположенном по </w:t>
            </w:r>
            <w:r>
              <w:rPr>
                <w:spacing w:val="-2"/>
                <w:sz w:val="18"/>
              </w:rPr>
              <w:t>адресу:</w:t>
            </w:r>
          </w:p>
          <w:p w14:paraId="0F30EBDE" w14:textId="77777777" w:rsidR="003F6C0A" w:rsidRDefault="003F6C0A">
            <w:pPr>
              <w:pStyle w:val="TableParagraph"/>
              <w:spacing w:before="139"/>
              <w:rPr>
                <w:b/>
                <w:sz w:val="20"/>
              </w:rPr>
            </w:pPr>
          </w:p>
          <w:p w14:paraId="62D54CEF" w14:textId="77777777" w:rsidR="003F6C0A" w:rsidRDefault="00000000">
            <w:pPr>
              <w:pStyle w:val="TableParagraph"/>
              <w:ind w:left="75"/>
              <w:rPr>
                <w:sz w:val="20"/>
              </w:rPr>
            </w:pPr>
            <w:r>
              <w:rPr>
                <w:spacing w:val="-2"/>
                <w:sz w:val="18"/>
              </w:rPr>
              <w:t>………………………………………………………………………………………………………………………….</w:t>
            </w:r>
          </w:p>
          <w:p w14:paraId="2BF549E3" w14:textId="77777777" w:rsidR="003F6C0A" w:rsidRDefault="00000000">
            <w:pPr>
              <w:pStyle w:val="TableParagraph"/>
              <w:spacing w:before="106"/>
              <w:ind w:left="75"/>
              <w:rPr>
                <w:sz w:val="20"/>
              </w:rPr>
            </w:pPr>
            <w:r>
              <w:rPr>
                <w:rFonts w:ascii="Noto Sans Symbols2" w:eastAsia="Noto Sans Symbols2" w:hAnsi="Noto Sans Symbols2"/>
                <w:sz w:val="18"/>
              </w:rPr>
              <w:t>🗆</w:t>
            </w:r>
            <w:r>
              <w:rPr>
                <w:rFonts w:ascii="Noto Sans Symbols2" w:eastAsia="Noto Sans Symbols2" w:hAnsi="Noto Sans Symbols2"/>
                <w:w w:val="95"/>
                <w:sz w:val="18"/>
              </w:rPr>
              <w:t>​</w:t>
            </w:r>
            <w:r>
              <w:rPr>
                <w:rFonts w:ascii="Noto Sans Symbols2" w:eastAsia="Noto Sans Symbols2" w:hAnsi="Noto Sans Symbols2"/>
                <w:spacing w:val="-10"/>
                <w:sz w:val="18"/>
              </w:rPr>
              <w:t xml:space="preserve"> </w:t>
            </w:r>
            <w:r>
              <w:rPr>
                <w:sz w:val="18"/>
              </w:rPr>
              <w:t xml:space="preserve">в филиале учреждения, расположенном по </w:t>
            </w:r>
            <w:r>
              <w:rPr>
                <w:spacing w:val="-2"/>
                <w:sz w:val="18"/>
              </w:rPr>
              <w:t>адресу:</w:t>
            </w:r>
          </w:p>
          <w:p w14:paraId="7C2053DE" w14:textId="77777777" w:rsidR="003F6C0A" w:rsidRDefault="00000000">
            <w:pPr>
              <w:pStyle w:val="TableParagraph"/>
              <w:spacing w:before="95"/>
              <w:ind w:left="75"/>
              <w:rPr>
                <w:sz w:val="20"/>
              </w:rPr>
            </w:pPr>
            <w:r>
              <w:rPr>
                <w:spacing w:val="-2"/>
                <w:sz w:val="18"/>
              </w:rPr>
              <w:t>…..………..…………………………………………………………………………………………………………….</w:t>
            </w:r>
          </w:p>
        </w:tc>
      </w:tr>
    </w:tbl>
    <w:p w14:paraId="151BE5A4" w14:textId="77777777" w:rsidR="003F6C0A" w:rsidRDefault="003F6C0A">
      <w:pPr>
        <w:pStyle w:val="Tekstpodstawowy"/>
        <w:rPr>
          <w:b/>
          <w:sz w:val="20"/>
        </w:rPr>
      </w:pPr>
    </w:p>
    <w:p w14:paraId="6A45926D" w14:textId="77777777" w:rsidR="003F6C0A" w:rsidRDefault="003F6C0A">
      <w:pPr>
        <w:pStyle w:val="Tekstpodstawowy"/>
        <w:rPr>
          <w:b/>
          <w:sz w:val="20"/>
        </w:rPr>
      </w:pPr>
    </w:p>
    <w:p w14:paraId="0A0F553D" w14:textId="77777777" w:rsidR="003F6C0A" w:rsidRDefault="003F6C0A">
      <w:pPr>
        <w:pStyle w:val="Tekstpodstawowy"/>
        <w:rPr>
          <w:b/>
          <w:sz w:val="20"/>
        </w:rPr>
      </w:pPr>
    </w:p>
    <w:p w14:paraId="0945BF62" w14:textId="77777777" w:rsidR="003F6C0A" w:rsidRDefault="00000000">
      <w:pPr>
        <w:pStyle w:val="Tekstpodstawowy"/>
        <w:spacing w:before="32"/>
        <w:rPr>
          <w:b/>
          <w:sz w:val="20"/>
        </w:rPr>
      </w:pPr>
      <w:r>
        <w:rPr>
          <w:b/>
          <w:noProof/>
          <w:sz w:val="20"/>
        </w:rPr>
        <w:drawing>
          <wp:anchor distT="0" distB="0" distL="0" distR="0" simplePos="0" relativeHeight="251676672" behindDoc="1" locked="0" layoutInCell="1" allowOverlap="1" wp14:anchorId="76821AEB" wp14:editId="784F90EB">
            <wp:simplePos x="0" y="0"/>
            <wp:positionH relativeFrom="page">
              <wp:posOffset>2624411</wp:posOffset>
            </wp:positionH>
            <wp:positionV relativeFrom="paragraph">
              <wp:posOffset>190589</wp:posOffset>
            </wp:positionV>
            <wp:extent cx="2343941" cy="902208"/>
            <wp:effectExtent l="0" t="0" r="0" b="0"/>
            <wp:wrapTopAndBottom/>
            <wp:docPr id="49" name="Image 49"/>
            <wp:cNvGraphicFramePr/>
            <a:graphic xmlns:a="http://schemas.openxmlformats.org/drawingml/2006/main">
              <a:graphicData uri="http://schemas.openxmlformats.org/drawingml/2006/picture">
                <pic:pic xmlns:pic="http://schemas.openxmlformats.org/drawingml/2006/picture">
                  <pic:nvPicPr>
                    <pic:cNvPr id="49" name="Image 49"/>
                    <pic:cNvPicPr/>
                  </pic:nvPicPr>
                  <pic:blipFill>
                    <a:blip r:embed="rId15" cstate="print"/>
                    <a:stretch>
                      <a:fillRect/>
                    </a:stretch>
                  </pic:blipFill>
                  <pic:spPr>
                    <a:xfrm>
                      <a:off x="0" y="0"/>
                      <a:ext cx="2343941" cy="902208"/>
                    </a:xfrm>
                    <a:prstGeom prst="rect">
                      <a:avLst/>
                    </a:prstGeom>
                  </pic:spPr>
                </pic:pic>
              </a:graphicData>
            </a:graphic>
          </wp:anchor>
        </w:drawing>
      </w:r>
    </w:p>
    <w:p w14:paraId="53CBCB3F" w14:textId="77777777" w:rsidR="003F6C0A" w:rsidRDefault="003F6C0A">
      <w:pPr>
        <w:pStyle w:val="Tekstpodstawowy"/>
        <w:rPr>
          <w:b/>
          <w:sz w:val="20"/>
        </w:rPr>
        <w:sectPr w:rsidR="003F6C0A">
          <w:headerReference w:type="default" r:id="rId44"/>
          <w:footerReference w:type="default" r:id="rId45"/>
          <w:pgSz w:w="11910" w:h="16840"/>
          <w:pgMar w:top="2320" w:right="425" w:bottom="0" w:left="425" w:header="1126" w:footer="0" w:gutter="0"/>
          <w:cols w:space="708"/>
        </w:sectPr>
      </w:pPr>
    </w:p>
    <w:p w14:paraId="4C411603" w14:textId="77777777" w:rsidR="003F6C0A" w:rsidRDefault="003F6C0A">
      <w:pPr>
        <w:pStyle w:val="Tekstpodstawowy"/>
        <w:rPr>
          <w:b/>
        </w:rPr>
      </w:pPr>
    </w:p>
    <w:p w14:paraId="41F557FB" w14:textId="77777777" w:rsidR="003F6C0A" w:rsidRDefault="003F6C0A">
      <w:pPr>
        <w:pStyle w:val="Tekstpodstawowy"/>
        <w:rPr>
          <w:b/>
        </w:rPr>
      </w:pPr>
    </w:p>
    <w:p w14:paraId="7C3D1D8F" w14:textId="77777777" w:rsidR="003F6C0A" w:rsidRDefault="003F6C0A">
      <w:pPr>
        <w:pStyle w:val="Tekstpodstawowy"/>
        <w:spacing w:before="11"/>
        <w:rPr>
          <w:b/>
        </w:rPr>
      </w:pPr>
    </w:p>
    <w:p w14:paraId="4FA3EDEF" w14:textId="77777777" w:rsidR="003F6C0A" w:rsidRDefault="00000000">
      <w:pPr>
        <w:spacing w:line="249" w:lineRule="auto"/>
        <w:ind w:left="991" w:hanging="10"/>
        <w:rPr>
          <w:b/>
        </w:rPr>
      </w:pPr>
      <w:bookmarkStart w:id="12" w:name="Uprzedzony/-a_o_odpowiedzialności_karnej"/>
      <w:bookmarkEnd w:id="12"/>
      <w:r>
        <w:rPr>
          <w:b/>
          <w:sz w:val="19"/>
        </w:rPr>
        <w:t>Будучи предупрежденным/-ной об уголовной ответственности по статье 233 Уголовного кодекса за подачу ложного заявления или сокрытие правды, настоящим заявляю, что вышеуказанные данные соответствуют действительности.</w:t>
      </w:r>
    </w:p>
    <w:p w14:paraId="5EEBD4BF" w14:textId="77777777" w:rsidR="003F6C0A" w:rsidRDefault="003F6C0A">
      <w:pPr>
        <w:pStyle w:val="Tekstpodstawowy"/>
        <w:rPr>
          <w:b/>
        </w:rPr>
      </w:pPr>
    </w:p>
    <w:p w14:paraId="184D84F2" w14:textId="77777777" w:rsidR="003F6C0A" w:rsidRDefault="003F6C0A">
      <w:pPr>
        <w:pStyle w:val="Tekstpodstawowy"/>
        <w:rPr>
          <w:b/>
        </w:rPr>
      </w:pPr>
    </w:p>
    <w:p w14:paraId="70F1FE6B" w14:textId="77777777" w:rsidR="003F6C0A" w:rsidRDefault="003F6C0A">
      <w:pPr>
        <w:pStyle w:val="Tekstpodstawowy"/>
        <w:rPr>
          <w:b/>
        </w:rPr>
      </w:pPr>
    </w:p>
    <w:p w14:paraId="0EBA4C28" w14:textId="77777777" w:rsidR="003F6C0A" w:rsidRDefault="003F6C0A">
      <w:pPr>
        <w:pStyle w:val="Tekstpodstawowy"/>
        <w:rPr>
          <w:b/>
        </w:rPr>
      </w:pPr>
    </w:p>
    <w:p w14:paraId="1C08429F" w14:textId="77777777" w:rsidR="003F6C0A" w:rsidRDefault="003F6C0A">
      <w:pPr>
        <w:pStyle w:val="Tekstpodstawowy"/>
        <w:spacing w:before="147"/>
        <w:rPr>
          <w:b/>
        </w:rPr>
      </w:pPr>
    </w:p>
    <w:p w14:paraId="03F0880F" w14:textId="77777777" w:rsidR="003F6C0A" w:rsidRDefault="00000000">
      <w:pPr>
        <w:tabs>
          <w:tab w:val="left" w:pos="5958"/>
        </w:tabs>
        <w:ind w:left="981"/>
        <w:rPr>
          <w:i/>
          <w:sz w:val="20"/>
        </w:rPr>
      </w:pPr>
      <w:r>
        <w:rPr>
          <w:i/>
          <w:spacing w:val="-2"/>
          <w:sz w:val="18"/>
        </w:rPr>
        <w:t>………..………………………….……………</w:t>
      </w:r>
      <w:r>
        <w:rPr>
          <w:i/>
          <w:sz w:val="18"/>
        </w:rPr>
        <w:tab/>
      </w:r>
      <w:r>
        <w:rPr>
          <w:i/>
          <w:spacing w:val="-2"/>
          <w:sz w:val="18"/>
        </w:rPr>
        <w:t>……………………….……..……………………………..…..……</w:t>
      </w:r>
    </w:p>
    <w:p w14:paraId="3DA06710" w14:textId="77777777" w:rsidR="003F6C0A" w:rsidRDefault="00000000">
      <w:pPr>
        <w:tabs>
          <w:tab w:val="left" w:pos="5953"/>
        </w:tabs>
        <w:spacing w:before="15" w:line="247" w:lineRule="auto"/>
        <w:ind w:left="5959" w:right="1530" w:hanging="4979"/>
        <w:rPr>
          <w:i/>
          <w:sz w:val="20"/>
        </w:rPr>
      </w:pPr>
      <w:r>
        <w:rPr>
          <w:i/>
          <w:sz w:val="18"/>
        </w:rPr>
        <w:t>Дата выдачи справки</w:t>
      </w:r>
      <w:r>
        <w:rPr>
          <w:i/>
          <w:sz w:val="18"/>
        </w:rPr>
        <w:tab/>
        <w:t>Печать и подпись лица, уполномоченного представлять учреждение (или, в случае отсутствия печати, разборчивая подпись)</w:t>
      </w:r>
    </w:p>
    <w:p w14:paraId="4D9EB2D1" w14:textId="77777777" w:rsidR="003F6C0A" w:rsidRDefault="003F6C0A">
      <w:pPr>
        <w:pStyle w:val="Tekstpodstawowy"/>
        <w:spacing w:before="38"/>
        <w:rPr>
          <w:i/>
          <w:sz w:val="20"/>
        </w:rPr>
      </w:pPr>
    </w:p>
    <w:p w14:paraId="6C184EAF" w14:textId="77777777" w:rsidR="00701EBD" w:rsidRDefault="00000000">
      <w:pPr>
        <w:spacing w:line="369" w:lineRule="auto"/>
        <w:ind w:left="981" w:right="6771"/>
        <w:rPr>
          <w:i/>
          <w:spacing w:val="-4"/>
          <w:sz w:val="18"/>
        </w:rPr>
      </w:pPr>
      <w:r>
        <w:rPr>
          <w:i/>
          <w:spacing w:val="-4"/>
          <w:sz w:val="18"/>
        </w:rPr>
        <w:t xml:space="preserve">………..…………………………..…..……… </w:t>
      </w:r>
    </w:p>
    <w:p w14:paraId="5C3EEC3E" w14:textId="58E1DE41" w:rsidR="003F6C0A" w:rsidRDefault="00000000">
      <w:pPr>
        <w:spacing w:line="369" w:lineRule="auto"/>
        <w:ind w:left="981" w:right="6771"/>
        <w:rPr>
          <w:i/>
          <w:sz w:val="20"/>
        </w:rPr>
      </w:pPr>
      <w:r>
        <w:rPr>
          <w:i/>
          <w:sz w:val="18"/>
        </w:rPr>
        <w:t>Печать учебного заведения</w:t>
      </w:r>
    </w:p>
    <w:p w14:paraId="74F9EB13" w14:textId="77777777" w:rsidR="003F6C0A" w:rsidRDefault="003F6C0A">
      <w:pPr>
        <w:pStyle w:val="Tekstpodstawowy"/>
        <w:rPr>
          <w:i/>
          <w:sz w:val="20"/>
        </w:rPr>
      </w:pPr>
    </w:p>
    <w:p w14:paraId="32BC2EF7" w14:textId="77777777" w:rsidR="003F6C0A" w:rsidRDefault="003F6C0A">
      <w:pPr>
        <w:pStyle w:val="Tekstpodstawowy"/>
        <w:rPr>
          <w:i/>
          <w:sz w:val="20"/>
        </w:rPr>
      </w:pPr>
    </w:p>
    <w:p w14:paraId="78628554" w14:textId="77777777" w:rsidR="003F6C0A" w:rsidRDefault="003F6C0A">
      <w:pPr>
        <w:pStyle w:val="Tekstpodstawowy"/>
        <w:rPr>
          <w:i/>
          <w:sz w:val="20"/>
        </w:rPr>
      </w:pPr>
    </w:p>
    <w:p w14:paraId="76A1F248" w14:textId="77777777" w:rsidR="003F6C0A" w:rsidRDefault="003F6C0A">
      <w:pPr>
        <w:pStyle w:val="Tekstpodstawowy"/>
        <w:rPr>
          <w:i/>
          <w:sz w:val="20"/>
        </w:rPr>
      </w:pPr>
    </w:p>
    <w:p w14:paraId="3DD89D48" w14:textId="77777777" w:rsidR="003F6C0A" w:rsidRDefault="003F6C0A">
      <w:pPr>
        <w:pStyle w:val="Tekstpodstawowy"/>
        <w:rPr>
          <w:i/>
          <w:sz w:val="20"/>
        </w:rPr>
      </w:pPr>
    </w:p>
    <w:p w14:paraId="3A16A700" w14:textId="77777777" w:rsidR="003F6C0A" w:rsidRDefault="003F6C0A">
      <w:pPr>
        <w:pStyle w:val="Tekstpodstawowy"/>
        <w:rPr>
          <w:i/>
          <w:sz w:val="20"/>
        </w:rPr>
      </w:pPr>
    </w:p>
    <w:p w14:paraId="12118EA8" w14:textId="77777777" w:rsidR="003F6C0A" w:rsidRDefault="003F6C0A">
      <w:pPr>
        <w:pStyle w:val="Tekstpodstawowy"/>
        <w:rPr>
          <w:i/>
          <w:sz w:val="20"/>
        </w:rPr>
      </w:pPr>
    </w:p>
    <w:p w14:paraId="469A8CD6" w14:textId="77777777" w:rsidR="003F6C0A" w:rsidRDefault="003F6C0A">
      <w:pPr>
        <w:pStyle w:val="Tekstpodstawowy"/>
        <w:rPr>
          <w:i/>
          <w:sz w:val="20"/>
        </w:rPr>
      </w:pPr>
    </w:p>
    <w:p w14:paraId="3219C45C" w14:textId="77777777" w:rsidR="003F6C0A" w:rsidRDefault="003F6C0A">
      <w:pPr>
        <w:pStyle w:val="Tekstpodstawowy"/>
        <w:rPr>
          <w:i/>
          <w:sz w:val="20"/>
        </w:rPr>
      </w:pPr>
    </w:p>
    <w:p w14:paraId="218ED65D" w14:textId="77777777" w:rsidR="003F6C0A" w:rsidRDefault="003F6C0A">
      <w:pPr>
        <w:pStyle w:val="Tekstpodstawowy"/>
        <w:rPr>
          <w:i/>
          <w:sz w:val="20"/>
        </w:rPr>
      </w:pPr>
    </w:p>
    <w:p w14:paraId="7FC2788F" w14:textId="77777777" w:rsidR="003F6C0A" w:rsidRDefault="003F6C0A">
      <w:pPr>
        <w:pStyle w:val="Tekstpodstawowy"/>
        <w:rPr>
          <w:i/>
          <w:sz w:val="20"/>
        </w:rPr>
      </w:pPr>
    </w:p>
    <w:p w14:paraId="629810CA" w14:textId="77777777" w:rsidR="003F6C0A" w:rsidRDefault="003F6C0A">
      <w:pPr>
        <w:pStyle w:val="Tekstpodstawowy"/>
        <w:rPr>
          <w:i/>
          <w:sz w:val="20"/>
        </w:rPr>
      </w:pPr>
    </w:p>
    <w:p w14:paraId="7EC9058C" w14:textId="77777777" w:rsidR="003F6C0A" w:rsidRDefault="003F6C0A">
      <w:pPr>
        <w:pStyle w:val="Tekstpodstawowy"/>
        <w:rPr>
          <w:i/>
          <w:sz w:val="20"/>
        </w:rPr>
      </w:pPr>
    </w:p>
    <w:p w14:paraId="00E6C8D8" w14:textId="77777777" w:rsidR="003F6C0A" w:rsidRDefault="003F6C0A">
      <w:pPr>
        <w:pStyle w:val="Tekstpodstawowy"/>
        <w:rPr>
          <w:i/>
          <w:sz w:val="20"/>
        </w:rPr>
      </w:pPr>
    </w:p>
    <w:p w14:paraId="30B3B90C" w14:textId="77777777" w:rsidR="003F6C0A" w:rsidRDefault="003F6C0A">
      <w:pPr>
        <w:pStyle w:val="Tekstpodstawowy"/>
        <w:rPr>
          <w:i/>
          <w:sz w:val="20"/>
        </w:rPr>
      </w:pPr>
    </w:p>
    <w:p w14:paraId="79CECC23" w14:textId="77777777" w:rsidR="003F6C0A" w:rsidRDefault="003F6C0A">
      <w:pPr>
        <w:pStyle w:val="Tekstpodstawowy"/>
        <w:rPr>
          <w:i/>
          <w:sz w:val="20"/>
        </w:rPr>
      </w:pPr>
    </w:p>
    <w:p w14:paraId="0D7A4AB3" w14:textId="77777777" w:rsidR="003F6C0A" w:rsidRDefault="003F6C0A">
      <w:pPr>
        <w:pStyle w:val="Tekstpodstawowy"/>
        <w:rPr>
          <w:i/>
          <w:sz w:val="20"/>
        </w:rPr>
      </w:pPr>
    </w:p>
    <w:p w14:paraId="27906702" w14:textId="77777777" w:rsidR="003F6C0A" w:rsidRDefault="003F6C0A">
      <w:pPr>
        <w:pStyle w:val="Tekstpodstawowy"/>
        <w:rPr>
          <w:i/>
          <w:sz w:val="20"/>
        </w:rPr>
      </w:pPr>
    </w:p>
    <w:p w14:paraId="69CC711F" w14:textId="77777777" w:rsidR="003F6C0A" w:rsidRDefault="003F6C0A">
      <w:pPr>
        <w:pStyle w:val="Tekstpodstawowy"/>
        <w:rPr>
          <w:i/>
          <w:sz w:val="20"/>
        </w:rPr>
      </w:pPr>
    </w:p>
    <w:p w14:paraId="631C9158" w14:textId="77777777" w:rsidR="003F6C0A" w:rsidRDefault="003F6C0A">
      <w:pPr>
        <w:pStyle w:val="Tekstpodstawowy"/>
        <w:rPr>
          <w:i/>
          <w:sz w:val="20"/>
        </w:rPr>
      </w:pPr>
    </w:p>
    <w:p w14:paraId="5A00CA10" w14:textId="77777777" w:rsidR="003F6C0A" w:rsidRDefault="003F6C0A">
      <w:pPr>
        <w:pStyle w:val="Tekstpodstawowy"/>
        <w:rPr>
          <w:i/>
          <w:sz w:val="20"/>
        </w:rPr>
      </w:pPr>
    </w:p>
    <w:p w14:paraId="6B54B3A2" w14:textId="77777777" w:rsidR="003F6C0A" w:rsidRDefault="003F6C0A">
      <w:pPr>
        <w:pStyle w:val="Tekstpodstawowy"/>
        <w:rPr>
          <w:i/>
          <w:sz w:val="20"/>
        </w:rPr>
      </w:pPr>
    </w:p>
    <w:p w14:paraId="2B7C364E" w14:textId="77777777" w:rsidR="003F6C0A" w:rsidRDefault="003F6C0A">
      <w:pPr>
        <w:pStyle w:val="Tekstpodstawowy"/>
        <w:rPr>
          <w:i/>
          <w:sz w:val="20"/>
        </w:rPr>
      </w:pPr>
    </w:p>
    <w:p w14:paraId="573C09C1" w14:textId="77777777" w:rsidR="003F6C0A" w:rsidRDefault="003F6C0A">
      <w:pPr>
        <w:pStyle w:val="Tekstpodstawowy"/>
        <w:rPr>
          <w:i/>
          <w:sz w:val="20"/>
        </w:rPr>
      </w:pPr>
    </w:p>
    <w:p w14:paraId="354F0C87" w14:textId="77777777" w:rsidR="003F6C0A" w:rsidRDefault="003F6C0A">
      <w:pPr>
        <w:pStyle w:val="Tekstpodstawowy"/>
        <w:rPr>
          <w:i/>
          <w:sz w:val="20"/>
        </w:rPr>
      </w:pPr>
    </w:p>
    <w:p w14:paraId="34A06199" w14:textId="77777777" w:rsidR="003F6C0A" w:rsidRDefault="003F6C0A">
      <w:pPr>
        <w:pStyle w:val="Tekstpodstawowy"/>
        <w:rPr>
          <w:i/>
          <w:sz w:val="20"/>
        </w:rPr>
      </w:pPr>
    </w:p>
    <w:p w14:paraId="07CCFA29" w14:textId="77777777" w:rsidR="003F6C0A" w:rsidRDefault="003F6C0A">
      <w:pPr>
        <w:pStyle w:val="Tekstpodstawowy"/>
        <w:rPr>
          <w:i/>
          <w:sz w:val="20"/>
        </w:rPr>
      </w:pPr>
    </w:p>
    <w:p w14:paraId="5DA5A69F" w14:textId="77777777" w:rsidR="003F6C0A" w:rsidRDefault="003F6C0A">
      <w:pPr>
        <w:pStyle w:val="Tekstpodstawowy"/>
        <w:rPr>
          <w:i/>
          <w:sz w:val="20"/>
        </w:rPr>
      </w:pPr>
    </w:p>
    <w:p w14:paraId="36F616A7" w14:textId="77777777" w:rsidR="003F6C0A" w:rsidRDefault="003F6C0A">
      <w:pPr>
        <w:pStyle w:val="Tekstpodstawowy"/>
        <w:rPr>
          <w:i/>
          <w:sz w:val="20"/>
        </w:rPr>
      </w:pPr>
    </w:p>
    <w:p w14:paraId="19CFC5EF" w14:textId="77777777" w:rsidR="003F6C0A" w:rsidRDefault="00000000">
      <w:pPr>
        <w:pStyle w:val="Tekstpodstawowy"/>
        <w:spacing w:before="201"/>
        <w:rPr>
          <w:i/>
          <w:sz w:val="20"/>
        </w:rPr>
      </w:pPr>
      <w:r>
        <w:rPr>
          <w:i/>
          <w:noProof/>
          <w:sz w:val="20"/>
        </w:rPr>
        <w:drawing>
          <wp:anchor distT="0" distB="0" distL="0" distR="0" simplePos="0" relativeHeight="251677696" behindDoc="1" locked="0" layoutInCell="1" allowOverlap="1" wp14:anchorId="1F7788A0" wp14:editId="47C12257">
            <wp:simplePos x="0" y="0"/>
            <wp:positionH relativeFrom="page">
              <wp:posOffset>2624411</wp:posOffset>
            </wp:positionH>
            <wp:positionV relativeFrom="paragraph">
              <wp:posOffset>297904</wp:posOffset>
            </wp:positionV>
            <wp:extent cx="2343941" cy="902208"/>
            <wp:effectExtent l="0" t="0" r="0" b="0"/>
            <wp:wrapTopAndBottom/>
            <wp:docPr id="52" name="Image 52"/>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15" cstate="print"/>
                    <a:stretch>
                      <a:fillRect/>
                    </a:stretch>
                  </pic:blipFill>
                  <pic:spPr>
                    <a:xfrm>
                      <a:off x="0" y="0"/>
                      <a:ext cx="2343941" cy="902208"/>
                    </a:xfrm>
                    <a:prstGeom prst="rect">
                      <a:avLst/>
                    </a:prstGeom>
                  </pic:spPr>
                </pic:pic>
              </a:graphicData>
            </a:graphic>
          </wp:anchor>
        </w:drawing>
      </w:r>
    </w:p>
    <w:p w14:paraId="52E91D51" w14:textId="77777777" w:rsidR="003F6C0A" w:rsidRDefault="003F6C0A">
      <w:pPr>
        <w:pStyle w:val="Tekstpodstawowy"/>
        <w:rPr>
          <w:i/>
          <w:sz w:val="20"/>
        </w:rPr>
        <w:sectPr w:rsidR="003F6C0A">
          <w:headerReference w:type="default" r:id="rId46"/>
          <w:footerReference w:type="default" r:id="rId47"/>
          <w:pgSz w:w="11910" w:h="16840"/>
          <w:pgMar w:top="2320" w:right="425" w:bottom="0" w:left="425" w:header="1126" w:footer="0" w:gutter="0"/>
          <w:cols w:space="708"/>
        </w:sectPr>
      </w:pPr>
    </w:p>
    <w:p w14:paraId="54168ECE" w14:textId="77777777" w:rsidR="003F6C0A" w:rsidRDefault="003F6C0A">
      <w:pPr>
        <w:pStyle w:val="Tekstpodstawowy"/>
        <w:spacing w:before="5"/>
        <w:rPr>
          <w:i/>
        </w:rPr>
      </w:pPr>
    </w:p>
    <w:p w14:paraId="007161A3" w14:textId="77777777" w:rsidR="003F6C0A" w:rsidRDefault="00000000">
      <w:pPr>
        <w:pStyle w:val="Nagwek3"/>
        <w:spacing w:before="0"/>
        <w:ind w:left="139" w:right="0"/>
      </w:pPr>
      <w:r>
        <w:rPr>
          <w:sz w:val="19"/>
        </w:rPr>
        <w:t xml:space="preserve">ПРАВИЛА ВОЗМЕЩЕНИЯ РАСХОДОВ </w:t>
      </w:r>
      <w:r>
        <w:rPr>
          <w:spacing w:val="-2"/>
          <w:sz w:val="19"/>
        </w:rPr>
        <w:t>НА ПРОЕЗД</w:t>
      </w:r>
    </w:p>
    <w:p w14:paraId="18BB53CE" w14:textId="77777777" w:rsidR="003F6C0A" w:rsidRDefault="00000000">
      <w:pPr>
        <w:ind w:left="1693" w:right="1692"/>
        <w:jc w:val="center"/>
        <w:rPr>
          <w:b/>
        </w:rPr>
      </w:pPr>
      <w:r>
        <w:rPr>
          <w:sz w:val="19"/>
        </w:rPr>
        <w:t xml:space="preserve">в рамках проекта: </w:t>
      </w:r>
      <w:r>
        <w:rPr>
          <w:b/>
          <w:sz w:val="19"/>
        </w:rPr>
        <w:t>IntegrujeMY się</w:t>
      </w:r>
      <w:r>
        <w:rPr>
          <w:sz w:val="19"/>
        </w:rPr>
        <w:t xml:space="preserve">, № </w:t>
      </w:r>
      <w:r>
        <w:rPr>
          <w:b/>
          <w:sz w:val="19"/>
        </w:rPr>
        <w:t>FEMP.06.19-IP.</w:t>
      </w:r>
      <w:r>
        <w:rPr>
          <w:b/>
          <w:spacing w:val="-2"/>
          <w:sz w:val="19"/>
        </w:rPr>
        <w:t>01-0374/25</w:t>
      </w:r>
    </w:p>
    <w:p w14:paraId="658AB20B" w14:textId="77777777" w:rsidR="003F6C0A" w:rsidRDefault="00000000">
      <w:pPr>
        <w:spacing w:before="121"/>
        <w:ind w:left="1696" w:right="1692"/>
        <w:jc w:val="center"/>
        <w:rPr>
          <w:b/>
        </w:rPr>
      </w:pPr>
      <w:r>
        <w:rPr>
          <w:b/>
          <w:sz w:val="19"/>
        </w:rPr>
        <w:t>§</w:t>
      </w:r>
      <w:r>
        <w:rPr>
          <w:b/>
          <w:spacing w:val="-10"/>
          <w:sz w:val="19"/>
        </w:rPr>
        <w:t xml:space="preserve"> 1</w:t>
      </w:r>
    </w:p>
    <w:p w14:paraId="14DD3BC9" w14:textId="77777777" w:rsidR="003F6C0A" w:rsidRDefault="00000000">
      <w:pPr>
        <w:pStyle w:val="Akapitzlist"/>
        <w:numPr>
          <w:ilvl w:val="0"/>
          <w:numId w:val="11"/>
        </w:numPr>
        <w:tabs>
          <w:tab w:val="left" w:pos="1712"/>
          <w:tab w:val="left" w:pos="1714"/>
        </w:tabs>
        <w:spacing w:before="160" w:line="276" w:lineRule="auto"/>
        <w:ind w:right="989"/>
        <w:jc w:val="both"/>
      </w:pPr>
      <w:r>
        <w:rPr>
          <w:sz w:val="19"/>
        </w:rPr>
        <w:t>Настоящие правила определяют порядок возмещения транспортных расходов в рамках проекта «IntegrujeMY się», № FEMP.06.19-IP.01-0374/25, реализуемого в рамках Программы «Европейские фонды для Малопольши 2021-2027», Приоритет «Европейские фонды для рынка труда, образования и социальной интеграции», мероприятие «Комплексная поддержка граждан третьих стран».</w:t>
      </w:r>
    </w:p>
    <w:p w14:paraId="064B397B" w14:textId="77777777" w:rsidR="003F6C0A" w:rsidRDefault="00000000">
      <w:pPr>
        <w:pStyle w:val="Akapitzlist"/>
        <w:numPr>
          <w:ilvl w:val="0"/>
          <w:numId w:val="11"/>
        </w:numPr>
        <w:tabs>
          <w:tab w:val="left" w:pos="1712"/>
          <w:tab w:val="left" w:pos="1714"/>
        </w:tabs>
        <w:spacing w:before="1" w:line="276" w:lineRule="auto"/>
        <w:ind w:right="992"/>
        <w:jc w:val="both"/>
      </w:pPr>
      <w:r>
        <w:rPr>
          <w:sz w:val="19"/>
        </w:rPr>
        <w:t>О возмещении транспортных расходов может ходатайствовать каждый участник проекта, являющийся гражданином третьего государства (OPT).</w:t>
      </w:r>
    </w:p>
    <w:p w14:paraId="0EE8E4A6" w14:textId="77777777" w:rsidR="003F6C0A" w:rsidRDefault="00000000">
      <w:pPr>
        <w:pStyle w:val="Akapitzlist"/>
        <w:numPr>
          <w:ilvl w:val="0"/>
          <w:numId w:val="11"/>
        </w:numPr>
        <w:tabs>
          <w:tab w:val="left" w:pos="1712"/>
          <w:tab w:val="left" w:pos="1714"/>
        </w:tabs>
        <w:spacing w:line="276" w:lineRule="auto"/>
        <w:ind w:right="1005"/>
        <w:jc w:val="both"/>
      </w:pPr>
      <w:r>
        <w:rPr>
          <w:sz w:val="19"/>
        </w:rPr>
        <w:t>Возмещение транспортных расходов касается проезда от места жительства до места проведения занятий и обратно в рамках следующих задач в следующем объеме:</w:t>
      </w:r>
    </w:p>
    <w:p w14:paraId="17987A4A" w14:textId="77777777" w:rsidR="003F6C0A" w:rsidRDefault="00000000">
      <w:pPr>
        <w:pStyle w:val="Akapitzlist"/>
        <w:numPr>
          <w:ilvl w:val="1"/>
          <w:numId w:val="11"/>
        </w:numPr>
        <w:tabs>
          <w:tab w:val="left" w:pos="2432"/>
        </w:tabs>
        <w:spacing w:before="44"/>
        <w:ind w:left="2432" w:hanging="358"/>
        <w:jc w:val="both"/>
      </w:pPr>
      <w:r>
        <w:rPr>
          <w:sz w:val="19"/>
        </w:rPr>
        <w:t xml:space="preserve">Психологическое консультирование – 45 UP x 9 дней (встреч) x 15 </w:t>
      </w:r>
      <w:r>
        <w:rPr>
          <w:spacing w:val="-5"/>
          <w:sz w:val="19"/>
        </w:rPr>
        <w:t>злотых;</w:t>
      </w:r>
    </w:p>
    <w:p w14:paraId="4F983562" w14:textId="77777777" w:rsidR="003F6C0A" w:rsidRDefault="00000000">
      <w:pPr>
        <w:pStyle w:val="Akapitzlist"/>
        <w:numPr>
          <w:ilvl w:val="1"/>
          <w:numId w:val="11"/>
        </w:numPr>
        <w:tabs>
          <w:tab w:val="left" w:pos="2433"/>
        </w:tabs>
        <w:spacing w:before="83"/>
        <w:ind w:left="2433" w:hanging="359"/>
        <w:jc w:val="both"/>
      </w:pPr>
      <w:r>
        <w:rPr>
          <w:sz w:val="19"/>
        </w:rPr>
        <w:t xml:space="preserve">Гражданское консультирование и поддержка переводчика – 45 UP x 6 дней (встреч) x 15 </w:t>
      </w:r>
      <w:r>
        <w:rPr>
          <w:spacing w:val="-5"/>
          <w:sz w:val="19"/>
        </w:rPr>
        <w:t>злотых;</w:t>
      </w:r>
    </w:p>
    <w:p w14:paraId="1D44DBE7" w14:textId="77777777" w:rsidR="003F6C0A" w:rsidRDefault="00000000">
      <w:pPr>
        <w:pStyle w:val="Akapitzlist"/>
        <w:numPr>
          <w:ilvl w:val="1"/>
          <w:numId w:val="11"/>
        </w:numPr>
        <w:tabs>
          <w:tab w:val="left" w:pos="2431"/>
          <w:tab w:val="left" w:pos="2433"/>
        </w:tabs>
        <w:spacing w:before="84" w:line="276" w:lineRule="auto"/>
        <w:ind w:left="2433" w:right="994"/>
        <w:jc w:val="both"/>
      </w:pPr>
      <w:r>
        <w:rPr>
          <w:sz w:val="19"/>
        </w:rPr>
        <w:t>Семинары, способствующие улучшению знания польского языка – 60 UP x 40 дней (встреч) x 15 злотых;</w:t>
      </w:r>
    </w:p>
    <w:p w14:paraId="75B4E496" w14:textId="77777777" w:rsidR="003F6C0A" w:rsidRDefault="00000000">
      <w:pPr>
        <w:pStyle w:val="Akapitzlist"/>
        <w:numPr>
          <w:ilvl w:val="1"/>
          <w:numId w:val="11"/>
        </w:numPr>
        <w:tabs>
          <w:tab w:val="left" w:pos="2433"/>
        </w:tabs>
        <w:spacing w:before="43"/>
        <w:ind w:left="2433" w:hanging="359"/>
        <w:jc w:val="both"/>
      </w:pPr>
      <w:r>
        <w:rPr>
          <w:sz w:val="19"/>
        </w:rPr>
        <w:t xml:space="preserve">Культурные семинары, формирующие открытое отношение – 60 UP x 2 дня x 15 </w:t>
      </w:r>
      <w:r>
        <w:rPr>
          <w:spacing w:val="-5"/>
          <w:sz w:val="19"/>
        </w:rPr>
        <w:t>злотых.</w:t>
      </w:r>
    </w:p>
    <w:p w14:paraId="37B24D1F" w14:textId="77777777" w:rsidR="003F6C0A" w:rsidRDefault="00000000">
      <w:pPr>
        <w:pStyle w:val="Akapitzlist"/>
        <w:numPr>
          <w:ilvl w:val="0"/>
          <w:numId w:val="11"/>
        </w:numPr>
        <w:tabs>
          <w:tab w:val="left" w:pos="1712"/>
          <w:tab w:val="left" w:pos="1714"/>
        </w:tabs>
        <w:spacing w:before="83" w:line="276" w:lineRule="auto"/>
        <w:ind w:right="991"/>
        <w:jc w:val="both"/>
      </w:pPr>
      <w:r>
        <w:rPr>
          <w:sz w:val="19"/>
        </w:rPr>
        <w:t xml:space="preserve">Возмещение транспортных расходов предоставляется за </w:t>
      </w:r>
      <w:r>
        <w:rPr>
          <w:b/>
          <w:sz w:val="19"/>
        </w:rPr>
        <w:t>каждый день посещения занятий</w:t>
      </w:r>
      <w:r>
        <w:rPr>
          <w:sz w:val="19"/>
        </w:rPr>
        <w:t xml:space="preserve">, подтвержденный подписью в списке посещаемости. Условием выплаты является также подача участником </w:t>
      </w:r>
      <w:r>
        <w:rPr>
          <w:b/>
          <w:sz w:val="19"/>
        </w:rPr>
        <w:t xml:space="preserve">заявления о возмещении транспортных расходов </w:t>
      </w:r>
      <w:r>
        <w:rPr>
          <w:sz w:val="19"/>
        </w:rPr>
        <w:t>вместе с необходимыми приложениями, такими как билеты или заявление перевозчика о стоимости проезда. Возмещение расходов не предоставляется за занятия, на которых участник/участница проекта отсутствовал/а.</w:t>
      </w:r>
    </w:p>
    <w:p w14:paraId="4E45770D" w14:textId="77777777" w:rsidR="003F6C0A" w:rsidRDefault="00000000">
      <w:pPr>
        <w:pStyle w:val="Akapitzlist"/>
        <w:numPr>
          <w:ilvl w:val="0"/>
          <w:numId w:val="11"/>
        </w:numPr>
        <w:tabs>
          <w:tab w:val="left" w:pos="1712"/>
          <w:tab w:val="left" w:pos="1714"/>
        </w:tabs>
        <w:spacing w:before="1" w:line="276" w:lineRule="auto"/>
        <w:ind w:right="996"/>
        <w:jc w:val="both"/>
      </w:pPr>
      <w:r>
        <w:rPr>
          <w:sz w:val="19"/>
        </w:rPr>
        <w:t xml:space="preserve">Максимальная сумма возмещения за один день (поездка туда и обратно), которая может быть выплачена, составляет </w:t>
      </w:r>
      <w:r>
        <w:rPr>
          <w:b/>
          <w:sz w:val="19"/>
        </w:rPr>
        <w:t xml:space="preserve">не более 15,00 злотых, </w:t>
      </w:r>
      <w:r>
        <w:rPr>
          <w:sz w:val="19"/>
        </w:rPr>
        <w:t>независимо от фактической суммы расходов. Расходы подлежат возмещению в размере стоимости проезда на общественном транспорте (железнодорожном или автомобильном) в соответствии с тарифами на билеты II класса. Существует возможность использования частного транспорта (автомобиля), однако возмещение производится только до размера стоимости билета на общественном транспорте по данному маршруту.</w:t>
      </w:r>
    </w:p>
    <w:p w14:paraId="59F510ED" w14:textId="77777777" w:rsidR="003F6C0A" w:rsidRDefault="00000000">
      <w:pPr>
        <w:spacing w:before="121"/>
        <w:ind w:left="5395"/>
        <w:jc w:val="both"/>
        <w:rPr>
          <w:b/>
        </w:rPr>
      </w:pPr>
      <w:r>
        <w:rPr>
          <w:b/>
          <w:sz w:val="19"/>
        </w:rPr>
        <w:t>§</w:t>
      </w:r>
      <w:r>
        <w:rPr>
          <w:b/>
          <w:spacing w:val="-10"/>
          <w:sz w:val="19"/>
        </w:rPr>
        <w:t xml:space="preserve"> 2</w:t>
      </w:r>
    </w:p>
    <w:p w14:paraId="299740D2" w14:textId="77777777" w:rsidR="003F6C0A" w:rsidRDefault="00000000">
      <w:pPr>
        <w:pStyle w:val="Akapitzlist"/>
        <w:numPr>
          <w:ilvl w:val="0"/>
          <w:numId w:val="10"/>
        </w:numPr>
        <w:tabs>
          <w:tab w:val="left" w:pos="1712"/>
          <w:tab w:val="left" w:pos="1714"/>
        </w:tabs>
        <w:spacing w:before="161" w:line="276" w:lineRule="auto"/>
        <w:ind w:right="999"/>
        <w:jc w:val="both"/>
      </w:pPr>
      <w:r>
        <w:rPr>
          <w:sz w:val="19"/>
        </w:rPr>
        <w:t>Возмещение понесенных расходов на проезд будет производиться по заявлению участника/участницы проекта, рассчитываться в конце каждой формы поддержки (занятий) или в конце всех форм поддержки (занятий) в случае, если участник/участница проекта подаст заявление о расчете расходов за все формы поддержки (занятия).</w:t>
      </w:r>
    </w:p>
    <w:p w14:paraId="2A9E8145" w14:textId="77777777" w:rsidR="003F6C0A" w:rsidRDefault="00000000">
      <w:pPr>
        <w:pStyle w:val="Akapitzlist"/>
        <w:numPr>
          <w:ilvl w:val="0"/>
          <w:numId w:val="10"/>
        </w:numPr>
        <w:tabs>
          <w:tab w:val="left" w:pos="1712"/>
          <w:tab w:val="left" w:pos="1714"/>
        </w:tabs>
        <w:spacing w:line="276" w:lineRule="auto"/>
        <w:ind w:right="1001"/>
        <w:jc w:val="both"/>
      </w:pPr>
      <w:r>
        <w:rPr>
          <w:sz w:val="19"/>
        </w:rPr>
        <w:t>Формы заявлений о возмещении транспортных расходов доступны на веб-сайте проекта</w:t>
      </w:r>
      <w:hyperlink r:id="rId48">
        <w:r>
          <w:rPr>
            <w:color w:val="0000FF"/>
            <w:sz w:val="19"/>
            <w:u w:val="single" w:color="0000FF"/>
          </w:rPr>
          <w:t xml:space="preserve"> www.integrujemysie.pl</w:t>
        </w:r>
      </w:hyperlink>
      <w:r>
        <w:rPr>
          <w:sz w:val="19"/>
        </w:rPr>
        <w:t xml:space="preserve"> и в офисе проекта «IntegrujeMY się».</w:t>
      </w:r>
    </w:p>
    <w:p w14:paraId="1DD20AC3" w14:textId="77777777" w:rsidR="003F6C0A" w:rsidRDefault="003F6C0A">
      <w:pPr>
        <w:pStyle w:val="Akapitzlist"/>
        <w:spacing w:line="276" w:lineRule="auto"/>
        <w:sectPr w:rsidR="003F6C0A">
          <w:headerReference w:type="default" r:id="rId49"/>
          <w:footerReference w:type="default" r:id="rId50"/>
          <w:pgSz w:w="11910" w:h="16840"/>
          <w:pgMar w:top="2440" w:right="425" w:bottom="2200" w:left="425" w:header="1246" w:footer="2007" w:gutter="0"/>
          <w:cols w:space="708"/>
        </w:sectPr>
      </w:pPr>
    </w:p>
    <w:p w14:paraId="1DF39463" w14:textId="77777777" w:rsidR="003F6C0A" w:rsidRDefault="003F6C0A">
      <w:pPr>
        <w:pStyle w:val="Tekstpodstawowy"/>
        <w:spacing w:before="5"/>
      </w:pPr>
    </w:p>
    <w:p w14:paraId="249060A0" w14:textId="77777777" w:rsidR="003F6C0A" w:rsidRDefault="00000000">
      <w:pPr>
        <w:pStyle w:val="Akapitzlist"/>
        <w:numPr>
          <w:ilvl w:val="0"/>
          <w:numId w:val="10"/>
        </w:numPr>
        <w:tabs>
          <w:tab w:val="left" w:pos="1712"/>
          <w:tab w:val="left" w:pos="1714"/>
        </w:tabs>
        <w:spacing w:line="276" w:lineRule="auto"/>
        <w:ind w:right="997"/>
        <w:jc w:val="both"/>
      </w:pPr>
      <w:bookmarkStart w:id="13" w:name="_bookmark7"/>
      <w:bookmarkEnd w:id="13"/>
      <w:r>
        <w:rPr>
          <w:sz w:val="19"/>
        </w:rPr>
        <w:t>Заявки должны быть поданы ведущему занятия или в офис проекта в течение 14 календарных дней с момента завершения данной формы поддержки (занятий).</w:t>
      </w:r>
    </w:p>
    <w:p w14:paraId="51D7989D" w14:textId="77777777" w:rsidR="003F6C0A" w:rsidRDefault="00000000">
      <w:pPr>
        <w:pStyle w:val="Akapitzlist"/>
        <w:numPr>
          <w:ilvl w:val="0"/>
          <w:numId w:val="10"/>
        </w:numPr>
        <w:tabs>
          <w:tab w:val="left" w:pos="1712"/>
        </w:tabs>
        <w:ind w:left="1712" w:hanging="358"/>
        <w:jc w:val="both"/>
      </w:pPr>
      <w:r>
        <w:rPr>
          <w:sz w:val="19"/>
        </w:rPr>
        <w:t xml:space="preserve">Заявки, поданные после установленного срока, не будут </w:t>
      </w:r>
      <w:r>
        <w:rPr>
          <w:spacing w:val="-2"/>
          <w:sz w:val="19"/>
        </w:rPr>
        <w:t>рассматриваться.</w:t>
      </w:r>
    </w:p>
    <w:p w14:paraId="5706AB9B" w14:textId="77777777" w:rsidR="003F6C0A" w:rsidRDefault="00000000">
      <w:pPr>
        <w:pStyle w:val="Akapitzlist"/>
        <w:numPr>
          <w:ilvl w:val="0"/>
          <w:numId w:val="10"/>
        </w:numPr>
        <w:tabs>
          <w:tab w:val="left" w:pos="1712"/>
          <w:tab w:val="left" w:pos="1714"/>
        </w:tabs>
        <w:spacing w:before="41" w:line="276" w:lineRule="auto"/>
        <w:ind w:right="997"/>
        <w:jc w:val="both"/>
      </w:pPr>
      <w:r>
        <w:rPr>
          <w:sz w:val="19"/>
        </w:rPr>
        <w:t xml:space="preserve">Существует возможность однократного дополнения возможных недостающих документов. Неразборчивые или исправленные документы, без всех необходимых приложений, поданные после срока, не будут приниматься Исполнителем проекта / Партнером </w:t>
      </w:r>
      <w:r>
        <w:rPr>
          <w:spacing w:val="-2"/>
          <w:sz w:val="19"/>
        </w:rPr>
        <w:t>проекта.</w:t>
      </w:r>
    </w:p>
    <w:p w14:paraId="35F23AB7" w14:textId="77777777" w:rsidR="003F6C0A" w:rsidRDefault="00000000">
      <w:pPr>
        <w:pStyle w:val="Akapitzlist"/>
        <w:numPr>
          <w:ilvl w:val="0"/>
          <w:numId w:val="10"/>
        </w:numPr>
        <w:tabs>
          <w:tab w:val="left" w:pos="1712"/>
          <w:tab w:val="left" w:pos="1714"/>
        </w:tabs>
        <w:spacing w:line="276" w:lineRule="auto"/>
        <w:ind w:right="1000"/>
        <w:jc w:val="both"/>
      </w:pPr>
      <w:r>
        <w:rPr>
          <w:sz w:val="19"/>
        </w:rPr>
        <w:t>Возмещение расходов будет произведено путем перечисления на указанный в заявке банковский счет в течение 60 дней с момента получения правильно заполненных документов и поступления на счет Исполнителя проекта средств для покрытия расходов, связанных с реализацией проекта.</w:t>
      </w:r>
    </w:p>
    <w:p w14:paraId="28C35D6B" w14:textId="77777777" w:rsidR="003F6C0A" w:rsidRDefault="00000000">
      <w:pPr>
        <w:pStyle w:val="Akapitzlist"/>
        <w:numPr>
          <w:ilvl w:val="0"/>
          <w:numId w:val="10"/>
        </w:numPr>
        <w:tabs>
          <w:tab w:val="left" w:pos="1712"/>
          <w:tab w:val="left" w:pos="1714"/>
        </w:tabs>
        <w:spacing w:before="1" w:line="276" w:lineRule="auto"/>
        <w:ind w:right="1002"/>
        <w:jc w:val="both"/>
      </w:pPr>
      <w:r>
        <w:rPr>
          <w:sz w:val="19"/>
        </w:rPr>
        <w:t>Участники Проекта не имеют права на какие-либо претензии в связи с задержкой выплаты возмещения транспортных расходов, которые являются результатом задержек в перечислении Средств на реализацию проекта «IntegrujeMY się» со стороны Посреднической организации.</w:t>
      </w:r>
    </w:p>
    <w:p w14:paraId="69E38AAA" w14:textId="77777777" w:rsidR="003F6C0A" w:rsidRDefault="00000000">
      <w:pPr>
        <w:pStyle w:val="Akapitzlist"/>
        <w:numPr>
          <w:ilvl w:val="0"/>
          <w:numId w:val="10"/>
        </w:numPr>
        <w:tabs>
          <w:tab w:val="left" w:pos="1712"/>
          <w:tab w:val="left" w:pos="1714"/>
        </w:tabs>
        <w:spacing w:line="276" w:lineRule="auto"/>
        <w:ind w:right="1002"/>
        <w:jc w:val="both"/>
      </w:pPr>
      <w:r>
        <w:rPr>
          <w:sz w:val="19"/>
        </w:rPr>
        <w:t>В рамках проекта существует возможность возмещения расходов на проезд общественным транспортом или на частном автомобиле.</w:t>
      </w:r>
    </w:p>
    <w:p w14:paraId="594B8FD2" w14:textId="77777777" w:rsidR="003F6C0A" w:rsidRDefault="00000000">
      <w:pPr>
        <w:pStyle w:val="Akapitzlist"/>
        <w:numPr>
          <w:ilvl w:val="0"/>
          <w:numId w:val="10"/>
        </w:numPr>
        <w:tabs>
          <w:tab w:val="left" w:pos="1712"/>
          <w:tab w:val="left" w:pos="1714"/>
        </w:tabs>
        <w:spacing w:before="1" w:line="276" w:lineRule="auto"/>
        <w:ind w:right="1002"/>
        <w:jc w:val="both"/>
      </w:pPr>
      <w:r>
        <w:rPr>
          <w:sz w:val="19"/>
        </w:rPr>
        <w:t>Участникам, имеющим право на бесплатный проезд на общественном транспорте, не будут возмещаться расходы на проезд к месту занятий.</w:t>
      </w:r>
    </w:p>
    <w:p w14:paraId="42D952FD" w14:textId="77777777" w:rsidR="003F6C0A" w:rsidRDefault="00000000">
      <w:pPr>
        <w:spacing w:before="120"/>
        <w:ind w:left="5395"/>
        <w:jc w:val="both"/>
        <w:rPr>
          <w:b/>
        </w:rPr>
      </w:pPr>
      <w:r>
        <w:rPr>
          <w:b/>
          <w:sz w:val="19"/>
        </w:rPr>
        <w:t>§</w:t>
      </w:r>
      <w:r>
        <w:rPr>
          <w:b/>
          <w:spacing w:val="-10"/>
          <w:sz w:val="19"/>
        </w:rPr>
        <w:t xml:space="preserve"> 3</w:t>
      </w:r>
    </w:p>
    <w:p w14:paraId="26519CBD" w14:textId="77777777" w:rsidR="003F6C0A" w:rsidRDefault="00000000">
      <w:pPr>
        <w:pStyle w:val="Akapitzlist"/>
        <w:numPr>
          <w:ilvl w:val="0"/>
          <w:numId w:val="9"/>
        </w:numPr>
        <w:tabs>
          <w:tab w:val="left" w:pos="1712"/>
          <w:tab w:val="left" w:pos="1714"/>
        </w:tabs>
        <w:spacing w:before="160" w:line="276" w:lineRule="auto"/>
        <w:ind w:right="986"/>
        <w:jc w:val="both"/>
        <w:rPr>
          <w:b/>
        </w:rPr>
      </w:pPr>
      <w:r>
        <w:rPr>
          <w:sz w:val="19"/>
        </w:rPr>
        <w:t>Участники проекта имеют право на возмещение расходов на проезд самым дешевым видом общественного транспорта по данному маршруту (до размера платы за проезд на общественном транспорте железнодорожном или автомобильном</w:t>
      </w:r>
      <w:bookmarkStart w:id="14" w:name="_bookmark6"/>
      <w:bookmarkEnd w:id="14"/>
      <w:r>
        <w:rPr>
          <w:sz w:val="19"/>
        </w:rPr>
        <w:t xml:space="preserve"> по данному маршруту в соответствии с прейскурантом билетов II класса), но не более 15 злотых за день занятий</w:t>
      </w:r>
      <w:hyperlink w:anchor="_bookmark7" w:history="1">
        <w:r>
          <w:rPr>
            <w:b/>
            <w:sz w:val="19"/>
            <w:vertAlign w:val="superscript"/>
          </w:rPr>
          <w:t>1</w:t>
        </w:r>
      </w:hyperlink>
      <w:r>
        <w:rPr>
          <w:b/>
          <w:sz w:val="19"/>
        </w:rPr>
        <w:t>.</w:t>
      </w:r>
    </w:p>
    <w:p w14:paraId="23F6B68F" w14:textId="77777777" w:rsidR="003F6C0A" w:rsidRDefault="00000000">
      <w:pPr>
        <w:pStyle w:val="Akapitzlist"/>
        <w:numPr>
          <w:ilvl w:val="0"/>
          <w:numId w:val="9"/>
        </w:numPr>
        <w:tabs>
          <w:tab w:val="left" w:pos="1712"/>
          <w:tab w:val="left" w:pos="1714"/>
        </w:tabs>
        <w:spacing w:before="1" w:line="276" w:lineRule="auto"/>
        <w:ind w:right="1006"/>
        <w:jc w:val="both"/>
      </w:pPr>
      <w:r>
        <w:rPr>
          <w:sz w:val="19"/>
        </w:rPr>
        <w:t>Возмещение расходов на проезд общественным транспортом осуществляется на основании правильно заполненных и поданных документов:</w:t>
      </w:r>
    </w:p>
    <w:p w14:paraId="4AC652C2" w14:textId="77777777" w:rsidR="003F6C0A" w:rsidRDefault="00000000">
      <w:pPr>
        <w:pStyle w:val="Akapitzlist"/>
        <w:numPr>
          <w:ilvl w:val="1"/>
          <w:numId w:val="9"/>
        </w:numPr>
        <w:tabs>
          <w:tab w:val="left" w:pos="2431"/>
          <w:tab w:val="left" w:pos="2433"/>
        </w:tabs>
        <w:spacing w:line="276" w:lineRule="auto"/>
        <w:ind w:left="2433" w:right="1002"/>
        <w:jc w:val="both"/>
      </w:pPr>
      <w:r>
        <w:rPr>
          <w:sz w:val="19"/>
        </w:rPr>
        <w:t>заявление участника/участницы проекта о возмещении расходов на проезд общественным транспортом (приложение № 1a);</w:t>
      </w:r>
    </w:p>
    <w:p w14:paraId="3561A8E8" w14:textId="77777777" w:rsidR="003F6C0A" w:rsidRDefault="00000000">
      <w:pPr>
        <w:pStyle w:val="Akapitzlist"/>
        <w:numPr>
          <w:ilvl w:val="1"/>
          <w:numId w:val="9"/>
        </w:numPr>
        <w:tabs>
          <w:tab w:val="left" w:pos="2433"/>
        </w:tabs>
        <w:spacing w:before="1" w:line="276" w:lineRule="auto"/>
        <w:ind w:left="2433" w:right="1003"/>
        <w:jc w:val="both"/>
      </w:pPr>
      <w:r>
        <w:rPr>
          <w:sz w:val="19"/>
        </w:rPr>
        <w:t xml:space="preserve">документальное подтверждение понесенных расходов на проезд в одной из нижеперечисленных </w:t>
      </w:r>
      <w:r>
        <w:rPr>
          <w:spacing w:val="-2"/>
          <w:sz w:val="19"/>
        </w:rPr>
        <w:t>форм:</w:t>
      </w:r>
    </w:p>
    <w:p w14:paraId="7E998A3E" w14:textId="77777777" w:rsidR="003F6C0A" w:rsidRDefault="00000000">
      <w:pPr>
        <w:pStyle w:val="Akapitzlist"/>
        <w:numPr>
          <w:ilvl w:val="2"/>
          <w:numId w:val="9"/>
        </w:numPr>
        <w:tabs>
          <w:tab w:val="left" w:pos="3152"/>
          <w:tab w:val="left" w:pos="3154"/>
        </w:tabs>
        <w:spacing w:line="276" w:lineRule="auto"/>
        <w:ind w:right="1001"/>
        <w:jc w:val="both"/>
      </w:pPr>
      <w:r>
        <w:rPr>
          <w:sz w:val="19"/>
        </w:rPr>
        <w:t>билеты на общественный транспорт (билеты в обе стороны за один день занятий по данной форме поддержки) – в том числе железнодорожные билеты II класса, билеты PKS, билеты MPK;</w:t>
      </w:r>
    </w:p>
    <w:p w14:paraId="6359750A" w14:textId="77777777" w:rsidR="003F6C0A" w:rsidRDefault="00000000">
      <w:pPr>
        <w:pStyle w:val="Akapitzlist"/>
        <w:numPr>
          <w:ilvl w:val="2"/>
          <w:numId w:val="9"/>
        </w:numPr>
        <w:tabs>
          <w:tab w:val="left" w:pos="3152"/>
          <w:tab w:val="left" w:pos="3154"/>
        </w:tabs>
        <w:spacing w:line="276" w:lineRule="auto"/>
        <w:ind w:right="997" w:hanging="336"/>
        <w:jc w:val="both"/>
      </w:pPr>
      <w:r>
        <w:rPr>
          <w:sz w:val="19"/>
        </w:rPr>
        <w:t>периодических билетов, например, именного месячного билета с квитанцией о покупке, срок действия которого соответствует сроку оказания поддержки, рассчитываемых пропорционально количеству дней оказания поддержки</w:t>
      </w:r>
    </w:p>
    <w:p w14:paraId="79EBFEE2" w14:textId="77777777" w:rsidR="003F6C0A" w:rsidRDefault="003F6C0A">
      <w:pPr>
        <w:pStyle w:val="Akapitzlist"/>
        <w:spacing w:line="276" w:lineRule="auto"/>
        <w:sectPr w:rsidR="003F6C0A">
          <w:headerReference w:type="default" r:id="rId51"/>
          <w:footerReference w:type="default" r:id="rId52"/>
          <w:pgSz w:w="11910" w:h="16840"/>
          <w:pgMar w:top="2440" w:right="425" w:bottom="3260" w:left="425" w:header="1246" w:footer="3073" w:gutter="0"/>
          <w:pgNumType w:start="1"/>
          <w:cols w:space="708"/>
        </w:sectPr>
      </w:pPr>
    </w:p>
    <w:p w14:paraId="6D9E26C6" w14:textId="77777777" w:rsidR="003F6C0A" w:rsidRDefault="003F6C0A">
      <w:pPr>
        <w:pStyle w:val="Tekstpodstawowy"/>
        <w:spacing w:before="5"/>
      </w:pPr>
    </w:p>
    <w:p w14:paraId="674271BD" w14:textId="77777777" w:rsidR="003F6C0A" w:rsidRDefault="00000000">
      <w:pPr>
        <w:pStyle w:val="Tekstpodstawowy"/>
        <w:spacing w:line="276" w:lineRule="auto"/>
        <w:ind w:left="3154" w:right="1004"/>
        <w:jc w:val="both"/>
      </w:pPr>
      <w:bookmarkStart w:id="15" w:name="_bookmark9"/>
      <w:bookmarkEnd w:id="15"/>
      <w:r>
        <w:rPr>
          <w:sz w:val="19"/>
        </w:rPr>
        <w:t>(стоимость месячного билета/30 дней x количество дней занятий), в которых участвовал/участвовала участник/участница проекта;</w:t>
      </w:r>
    </w:p>
    <w:p w14:paraId="7B124A94" w14:textId="77777777" w:rsidR="003F6C0A" w:rsidRDefault="00000000">
      <w:pPr>
        <w:pStyle w:val="Akapitzlist"/>
        <w:numPr>
          <w:ilvl w:val="2"/>
          <w:numId w:val="9"/>
        </w:numPr>
        <w:tabs>
          <w:tab w:val="left" w:pos="3151"/>
          <w:tab w:val="left" w:pos="3154"/>
        </w:tabs>
        <w:spacing w:line="276" w:lineRule="auto"/>
        <w:ind w:right="1000" w:hanging="387"/>
        <w:jc w:val="both"/>
      </w:pPr>
      <w:r>
        <w:rPr>
          <w:sz w:val="19"/>
        </w:rPr>
        <w:t xml:space="preserve">справка перевозчика о стоимости самого дешевого билета на данном </w:t>
      </w:r>
      <w:r>
        <w:rPr>
          <w:spacing w:val="-2"/>
          <w:sz w:val="19"/>
        </w:rPr>
        <w:t>маршруте;</w:t>
      </w:r>
    </w:p>
    <w:p w14:paraId="07C417B0" w14:textId="77777777" w:rsidR="003F6C0A" w:rsidRDefault="00000000">
      <w:pPr>
        <w:pStyle w:val="Akapitzlist"/>
        <w:numPr>
          <w:ilvl w:val="0"/>
          <w:numId w:val="9"/>
        </w:numPr>
        <w:tabs>
          <w:tab w:val="left" w:pos="1246"/>
          <w:tab w:val="left" w:pos="1278"/>
        </w:tabs>
        <w:spacing w:before="1" w:line="276" w:lineRule="auto"/>
        <w:ind w:left="1278" w:right="998" w:hanging="284"/>
        <w:jc w:val="both"/>
      </w:pPr>
      <w:r>
        <w:rPr>
          <w:sz w:val="19"/>
        </w:rPr>
        <w:t>Допускается возможность учета цен на билеты перевозчиков, отличных от PKS или PKP, например, частных перевозчиков, в ситуации, когда стоимость предоставляемых ими услуг сопоставима с ценами, применяемыми государственными перевозчиками, или если это единственный перевозчик на данном маршруте, или он предлагает более удобный для участника/участницырасписание, учитывающее часы участия данного участника/участницы в данной форме поддержки, предусмотренной в проекте.</w:t>
      </w:r>
    </w:p>
    <w:p w14:paraId="08CD8173" w14:textId="77777777" w:rsidR="003F6C0A" w:rsidRDefault="00000000">
      <w:pPr>
        <w:pStyle w:val="Akapitzlist"/>
        <w:numPr>
          <w:ilvl w:val="0"/>
          <w:numId w:val="9"/>
        </w:numPr>
        <w:tabs>
          <w:tab w:val="left" w:pos="1269"/>
          <w:tab w:val="left" w:pos="1278"/>
        </w:tabs>
        <w:spacing w:before="43" w:line="276" w:lineRule="auto"/>
        <w:ind w:left="1278" w:right="997" w:hanging="284"/>
        <w:jc w:val="both"/>
      </w:pPr>
      <w:r>
        <w:rPr>
          <w:sz w:val="19"/>
        </w:rPr>
        <w:t>Билеты должны быть неповрежденными и разборчивыми. В случае их повреждения Исполнитель проекта не будет возмещать за них денежные средства.</w:t>
      </w:r>
    </w:p>
    <w:p w14:paraId="4EEBC955" w14:textId="77777777" w:rsidR="003F6C0A" w:rsidRDefault="00000000">
      <w:pPr>
        <w:spacing w:before="121"/>
        <w:ind w:left="5395"/>
        <w:jc w:val="both"/>
        <w:rPr>
          <w:b/>
        </w:rPr>
      </w:pPr>
      <w:r>
        <w:rPr>
          <w:b/>
          <w:sz w:val="19"/>
        </w:rPr>
        <w:t>§</w:t>
      </w:r>
      <w:r>
        <w:rPr>
          <w:b/>
          <w:spacing w:val="-10"/>
          <w:sz w:val="19"/>
        </w:rPr>
        <w:t xml:space="preserve"> 4</w:t>
      </w:r>
    </w:p>
    <w:p w14:paraId="46979054" w14:textId="77777777" w:rsidR="003F6C0A" w:rsidRDefault="00000000">
      <w:pPr>
        <w:pStyle w:val="Akapitzlist"/>
        <w:numPr>
          <w:ilvl w:val="0"/>
          <w:numId w:val="8"/>
        </w:numPr>
        <w:tabs>
          <w:tab w:val="left" w:pos="1352"/>
          <w:tab w:val="left" w:pos="1354"/>
        </w:tabs>
        <w:spacing w:before="160" w:line="276" w:lineRule="auto"/>
        <w:ind w:right="998"/>
        <w:jc w:val="both"/>
      </w:pPr>
      <w:r>
        <w:rPr>
          <w:sz w:val="19"/>
        </w:rPr>
        <w:t xml:space="preserve">Участники Проекта имеют право на возмещение расходов на проезд на личном автомобиле в качестве возмещения фактически понесенных расходов, однако только до размера стоимости самого дешевого билета на данном маршруте (если Участник/Участница понес/понесла расходы в размере, равном или превышающем стоимость билета), но не более 15 злотых за день </w:t>
      </w:r>
      <w:hyperlink w:anchor="_bookmark9" w:history="1">
        <w:r>
          <w:rPr>
            <w:sz w:val="19"/>
            <w:vertAlign w:val="superscript"/>
          </w:rPr>
          <w:t>занятий</w:t>
        </w:r>
      </w:hyperlink>
      <w:bookmarkStart w:id="16" w:name="_bookmark8"/>
      <w:bookmarkEnd w:id="16"/>
      <w:r>
        <w:fldChar w:fldCharType="begin"/>
      </w:r>
      <w:r>
        <w:instrText>HYPERLINK \l "_bookmark9"</w:instrText>
      </w:r>
      <w:r>
        <w:fldChar w:fldCharType="separate"/>
      </w:r>
      <w:r>
        <w:rPr>
          <w:sz w:val="19"/>
          <w:vertAlign w:val="superscript"/>
        </w:rPr>
        <w:t>2</w:t>
      </w:r>
      <w:r>
        <w:fldChar w:fldCharType="end"/>
      </w:r>
      <w:r>
        <w:rPr>
          <w:sz w:val="19"/>
        </w:rPr>
        <w:t xml:space="preserve"> .</w:t>
      </w:r>
    </w:p>
    <w:p w14:paraId="3F88C72C" w14:textId="77777777" w:rsidR="003F6C0A" w:rsidRDefault="00000000">
      <w:pPr>
        <w:pStyle w:val="Akapitzlist"/>
        <w:numPr>
          <w:ilvl w:val="0"/>
          <w:numId w:val="8"/>
        </w:numPr>
        <w:tabs>
          <w:tab w:val="left" w:pos="1352"/>
          <w:tab w:val="left" w:pos="1354"/>
        </w:tabs>
        <w:spacing w:before="1" w:line="276" w:lineRule="auto"/>
        <w:ind w:right="1008"/>
        <w:jc w:val="both"/>
      </w:pPr>
      <w:r>
        <w:rPr>
          <w:sz w:val="19"/>
        </w:rPr>
        <w:t>Если Участник/Участница документально подтвердит, что понесенные им/ею расходы были ниже стоимости билета, возмещение будет произведено в размере фактически понесенных расходов.</w:t>
      </w:r>
    </w:p>
    <w:p w14:paraId="7D4DC8F5" w14:textId="77777777" w:rsidR="003F6C0A" w:rsidRDefault="00000000">
      <w:pPr>
        <w:pStyle w:val="Akapitzlist"/>
        <w:numPr>
          <w:ilvl w:val="0"/>
          <w:numId w:val="8"/>
        </w:numPr>
        <w:tabs>
          <w:tab w:val="left" w:pos="1352"/>
          <w:tab w:val="left" w:pos="1354"/>
        </w:tabs>
        <w:spacing w:line="276" w:lineRule="auto"/>
        <w:ind w:right="1000"/>
        <w:jc w:val="both"/>
      </w:pPr>
      <w:r>
        <w:rPr>
          <w:sz w:val="19"/>
        </w:rPr>
        <w:t>Возмещение расходов на проезд на личном автомобиле производится на основании правильно заполненного заявления Участника/Участницы Проекта о возмещении расходов на проезд на личном автомобиле (приложение № 1b).</w:t>
      </w:r>
    </w:p>
    <w:p w14:paraId="2C236760" w14:textId="77777777" w:rsidR="003F6C0A" w:rsidRDefault="00000000">
      <w:pPr>
        <w:pStyle w:val="Akapitzlist"/>
        <w:numPr>
          <w:ilvl w:val="0"/>
          <w:numId w:val="8"/>
        </w:numPr>
        <w:tabs>
          <w:tab w:val="left" w:pos="1352"/>
          <w:tab w:val="left" w:pos="1354"/>
        </w:tabs>
        <w:spacing w:before="1" w:line="276" w:lineRule="auto"/>
        <w:ind w:right="1002"/>
        <w:jc w:val="both"/>
      </w:pPr>
      <w:r>
        <w:rPr>
          <w:sz w:val="19"/>
        </w:rPr>
        <w:t>К первому заявлению о возмещении расходов на проезд (а также при каждом изменении данных, указанных в нижеперечисленных документах) необходимо приложить:</w:t>
      </w:r>
    </w:p>
    <w:p w14:paraId="654197D4" w14:textId="77777777" w:rsidR="003F6C0A" w:rsidRDefault="00000000">
      <w:pPr>
        <w:pStyle w:val="Akapitzlist"/>
        <w:numPr>
          <w:ilvl w:val="1"/>
          <w:numId w:val="8"/>
        </w:numPr>
        <w:tabs>
          <w:tab w:val="left" w:pos="1996"/>
          <w:tab w:val="left" w:pos="1998"/>
        </w:tabs>
        <w:spacing w:line="276" w:lineRule="auto"/>
        <w:ind w:right="1000"/>
        <w:jc w:val="both"/>
      </w:pPr>
      <w:r>
        <w:rPr>
          <w:sz w:val="19"/>
        </w:rPr>
        <w:t>справку перевозчика о стоимости самого дешевого билета на данном маршруте или заявление участника/участницы проекта о стоимости самого дешевого билета на данном маршруте с приложением билетов, подтверждающих стоимость проезда от места жительства до места проведения занятий и обратно;</w:t>
      </w:r>
    </w:p>
    <w:p w14:paraId="206A8492" w14:textId="77777777" w:rsidR="003F6C0A" w:rsidRDefault="00000000">
      <w:pPr>
        <w:pStyle w:val="Akapitzlist"/>
        <w:numPr>
          <w:ilvl w:val="1"/>
          <w:numId w:val="8"/>
        </w:numPr>
        <w:tabs>
          <w:tab w:val="left" w:pos="1998"/>
        </w:tabs>
        <w:spacing w:before="1" w:line="276" w:lineRule="auto"/>
        <w:ind w:right="1001"/>
        <w:jc w:val="both"/>
      </w:pPr>
      <w:r>
        <w:rPr>
          <w:sz w:val="19"/>
        </w:rPr>
        <w:t>заявление о наличии водительского удостоверения и легкового автомобиля с указанием регистрационного номера или заявление о доставке в случае лиц, которых доставляют третьи лица.</w:t>
      </w:r>
    </w:p>
    <w:p w14:paraId="316CA5BD" w14:textId="77777777" w:rsidR="003F6C0A" w:rsidRDefault="00000000">
      <w:pPr>
        <w:ind w:left="994"/>
        <w:rPr>
          <w:b/>
        </w:rPr>
      </w:pPr>
      <w:r>
        <w:rPr>
          <w:b/>
          <w:spacing w:val="-2"/>
          <w:sz w:val="19"/>
        </w:rPr>
        <w:t>Приложения:</w:t>
      </w:r>
    </w:p>
    <w:p w14:paraId="301F0F30" w14:textId="77777777" w:rsidR="003F6C0A" w:rsidRDefault="00000000">
      <w:pPr>
        <w:pStyle w:val="Akapitzlist"/>
        <w:numPr>
          <w:ilvl w:val="0"/>
          <w:numId w:val="7"/>
        </w:numPr>
        <w:tabs>
          <w:tab w:val="left" w:pos="1213"/>
        </w:tabs>
        <w:spacing w:before="41"/>
        <w:ind w:left="1213" w:hanging="219"/>
      </w:pPr>
      <w:r>
        <w:rPr>
          <w:sz w:val="19"/>
        </w:rPr>
        <w:t xml:space="preserve">Приложение 1a – Заявление о возмещении расходов на проезд участника проекта </w:t>
      </w:r>
      <w:r>
        <w:rPr>
          <w:spacing w:val="-2"/>
          <w:sz w:val="19"/>
        </w:rPr>
        <w:t xml:space="preserve">общественным </w:t>
      </w:r>
      <w:r>
        <w:rPr>
          <w:sz w:val="19"/>
        </w:rPr>
        <w:t>транспортом</w:t>
      </w:r>
    </w:p>
    <w:p w14:paraId="329681E0" w14:textId="77777777" w:rsidR="003F6C0A" w:rsidRDefault="00000000">
      <w:pPr>
        <w:pStyle w:val="Akapitzlist"/>
        <w:numPr>
          <w:ilvl w:val="0"/>
          <w:numId w:val="7"/>
        </w:numPr>
        <w:tabs>
          <w:tab w:val="left" w:pos="1225"/>
        </w:tabs>
        <w:spacing w:before="83"/>
        <w:ind w:left="1225" w:hanging="231"/>
      </w:pPr>
      <w:r>
        <w:rPr>
          <w:sz w:val="19"/>
        </w:rPr>
        <w:t xml:space="preserve">Приложение 1b – Заявление о возмещении расходов на проезд участника проекта на </w:t>
      </w:r>
      <w:r>
        <w:rPr>
          <w:spacing w:val="-2"/>
          <w:sz w:val="19"/>
        </w:rPr>
        <w:t xml:space="preserve">личном </w:t>
      </w:r>
      <w:r>
        <w:rPr>
          <w:sz w:val="19"/>
        </w:rPr>
        <w:t>автомобиле</w:t>
      </w:r>
    </w:p>
    <w:p w14:paraId="53013542" w14:textId="77777777" w:rsidR="003F6C0A" w:rsidRDefault="003F6C0A">
      <w:pPr>
        <w:pStyle w:val="Akapitzlist"/>
        <w:jc w:val="left"/>
        <w:sectPr w:rsidR="003F6C0A">
          <w:pgSz w:w="11910" w:h="16840"/>
          <w:pgMar w:top="2440" w:right="425" w:bottom="3260" w:left="425" w:header="1246" w:footer="3073" w:gutter="0"/>
          <w:cols w:space="708"/>
        </w:sectPr>
      </w:pPr>
    </w:p>
    <w:p w14:paraId="7064F85E" w14:textId="77777777" w:rsidR="003F6C0A" w:rsidRDefault="003F6C0A">
      <w:pPr>
        <w:pStyle w:val="Tekstpodstawowy"/>
        <w:spacing w:before="5"/>
      </w:pPr>
    </w:p>
    <w:p w14:paraId="6C9934B8" w14:textId="77777777" w:rsidR="003F6C0A" w:rsidRDefault="00000000">
      <w:pPr>
        <w:ind w:left="994"/>
        <w:rPr>
          <w:i/>
        </w:rPr>
      </w:pPr>
      <w:r>
        <w:rPr>
          <w:i/>
          <w:sz w:val="19"/>
        </w:rPr>
        <w:t xml:space="preserve">Приложение № 1a к Правилам возмещения транспортных расходов «IntegrujeMY </w:t>
      </w:r>
      <w:r>
        <w:rPr>
          <w:i/>
          <w:spacing w:val="-4"/>
          <w:sz w:val="19"/>
        </w:rPr>
        <w:t>się»</w:t>
      </w:r>
    </w:p>
    <w:p w14:paraId="4C885960" w14:textId="77777777" w:rsidR="003F6C0A" w:rsidRDefault="003F6C0A">
      <w:pPr>
        <w:pStyle w:val="Tekstpodstawowy"/>
        <w:spacing w:before="1"/>
        <w:rPr>
          <w:i/>
        </w:rPr>
      </w:pPr>
    </w:p>
    <w:p w14:paraId="25D98C52" w14:textId="77777777" w:rsidR="003F6C0A" w:rsidRDefault="00000000">
      <w:pPr>
        <w:tabs>
          <w:tab w:val="left" w:pos="7767"/>
        </w:tabs>
        <w:ind w:left="994"/>
      </w:pPr>
      <w:r>
        <w:rPr>
          <w:spacing w:val="-2"/>
          <w:sz w:val="19"/>
        </w:rPr>
        <w:t>..……………………….………………</w:t>
      </w:r>
      <w:r>
        <w:rPr>
          <w:sz w:val="19"/>
        </w:rPr>
        <w:tab/>
      </w:r>
      <w:r>
        <w:rPr>
          <w:spacing w:val="-2"/>
          <w:sz w:val="19"/>
        </w:rPr>
        <w:t>………………………………………</w:t>
      </w:r>
    </w:p>
    <w:p w14:paraId="25E8F477" w14:textId="77777777" w:rsidR="003F6C0A" w:rsidRDefault="00000000">
      <w:pPr>
        <w:tabs>
          <w:tab w:val="left" w:pos="8073"/>
        </w:tabs>
        <w:ind w:left="994"/>
        <w:rPr>
          <w:i/>
        </w:rPr>
      </w:pPr>
      <w:r>
        <w:rPr>
          <w:i/>
          <w:sz w:val="19"/>
        </w:rPr>
        <w:t xml:space="preserve">(имя и фамилия </w:t>
      </w:r>
      <w:r>
        <w:rPr>
          <w:i/>
          <w:spacing w:val="-2"/>
          <w:sz w:val="19"/>
        </w:rPr>
        <w:t>участника/участницы)</w:t>
      </w:r>
      <w:r>
        <w:rPr>
          <w:i/>
          <w:sz w:val="19"/>
        </w:rPr>
        <w:tab/>
        <w:t xml:space="preserve">(город, </w:t>
      </w:r>
      <w:r>
        <w:rPr>
          <w:i/>
          <w:spacing w:val="-2"/>
          <w:sz w:val="19"/>
        </w:rPr>
        <w:t>дата)</w:t>
      </w:r>
    </w:p>
    <w:p w14:paraId="74F7486D" w14:textId="77777777" w:rsidR="003F6C0A" w:rsidRDefault="00000000">
      <w:pPr>
        <w:spacing w:before="1"/>
        <w:ind w:left="994"/>
      </w:pPr>
      <w:r>
        <w:rPr>
          <w:spacing w:val="-2"/>
          <w:sz w:val="19"/>
        </w:rPr>
        <w:t>…………………………………………</w:t>
      </w:r>
    </w:p>
    <w:p w14:paraId="4DA27D93" w14:textId="77777777" w:rsidR="003F6C0A" w:rsidRDefault="00000000">
      <w:pPr>
        <w:ind w:left="1420"/>
        <w:rPr>
          <w:i/>
        </w:rPr>
      </w:pPr>
      <w:r>
        <w:rPr>
          <w:i/>
          <w:sz w:val="19"/>
        </w:rPr>
        <w:t xml:space="preserve">(адрес </w:t>
      </w:r>
      <w:r>
        <w:rPr>
          <w:i/>
          <w:spacing w:val="-2"/>
          <w:sz w:val="19"/>
        </w:rPr>
        <w:t>проживания)</w:t>
      </w:r>
    </w:p>
    <w:p w14:paraId="6DB85388" w14:textId="77777777" w:rsidR="003F6C0A" w:rsidRDefault="003F6C0A">
      <w:pPr>
        <w:pStyle w:val="Tekstpodstawowy"/>
        <w:spacing w:before="1"/>
        <w:rPr>
          <w:i/>
        </w:rPr>
      </w:pPr>
    </w:p>
    <w:p w14:paraId="53696E28" w14:textId="77777777" w:rsidR="003F6C0A" w:rsidRDefault="00000000">
      <w:pPr>
        <w:pStyle w:val="Nagwek3"/>
        <w:spacing w:before="0"/>
        <w:ind w:left="1855" w:right="1857"/>
      </w:pPr>
      <w:r>
        <w:rPr>
          <w:sz w:val="19"/>
        </w:rPr>
        <w:t>ЗАЯВЛЕНИЕ О ВОЗМЕЩЕНИИ РАСХОДОВ НА ПРОЕЗД УЧАСТНИКА/УЧАСТНИЦЫ ПРОЕКТА НА ОБЩЕСТВЕННОМ ТРАНСПОРТЕ</w:t>
      </w:r>
    </w:p>
    <w:p w14:paraId="0EB3E800" w14:textId="77777777" w:rsidR="003F6C0A" w:rsidRDefault="00000000">
      <w:pPr>
        <w:spacing w:before="1"/>
        <w:ind w:left="1693" w:right="1692"/>
        <w:jc w:val="center"/>
        <w:rPr>
          <w:b/>
        </w:rPr>
      </w:pPr>
      <w:r>
        <w:rPr>
          <w:sz w:val="19"/>
        </w:rPr>
        <w:t xml:space="preserve">в рамках проекта: </w:t>
      </w:r>
      <w:r>
        <w:rPr>
          <w:b/>
          <w:sz w:val="19"/>
        </w:rPr>
        <w:t>«Мы интегрируемся»</w:t>
      </w:r>
      <w:r>
        <w:rPr>
          <w:sz w:val="19"/>
        </w:rPr>
        <w:t xml:space="preserve">, № </w:t>
      </w:r>
      <w:r>
        <w:rPr>
          <w:b/>
          <w:sz w:val="19"/>
        </w:rPr>
        <w:t>FEMP.06.19-IP.</w:t>
      </w:r>
      <w:r>
        <w:rPr>
          <w:b/>
          <w:spacing w:val="-2"/>
          <w:sz w:val="19"/>
        </w:rPr>
        <w:t>01-0374/25</w:t>
      </w:r>
    </w:p>
    <w:p w14:paraId="26D7F7F5" w14:textId="77777777" w:rsidR="003F6C0A" w:rsidRDefault="003F6C0A">
      <w:pPr>
        <w:pStyle w:val="Tekstpodstawowy"/>
        <w:spacing w:before="1"/>
        <w:rPr>
          <w:b/>
        </w:rPr>
      </w:pPr>
    </w:p>
    <w:p w14:paraId="46502F12" w14:textId="77777777" w:rsidR="003F6C0A" w:rsidRDefault="00000000">
      <w:pPr>
        <w:pStyle w:val="Tekstpodstawowy"/>
        <w:tabs>
          <w:tab w:val="left" w:leader="dot" w:pos="8762"/>
        </w:tabs>
        <w:ind w:left="994" w:right="1007"/>
      </w:pPr>
      <w:r>
        <w:rPr>
          <w:sz w:val="19"/>
        </w:rPr>
        <w:t>Прошу возместить мне расходы на проезд от места жительства до места проведения занятий за период</w:t>
      </w:r>
      <w:r>
        <w:rPr>
          <w:rFonts w:ascii="Times New Roman" w:hAnsi="Times New Roman"/>
          <w:sz w:val="19"/>
        </w:rPr>
        <w:tab/>
      </w:r>
      <w:r>
        <w:rPr>
          <w:sz w:val="19"/>
        </w:rPr>
        <w:t>в размере:</w:t>
      </w:r>
    </w:p>
    <w:p w14:paraId="0D2AA0CE" w14:textId="77777777" w:rsidR="003F6C0A" w:rsidRDefault="003F6C0A">
      <w:pPr>
        <w:pStyle w:val="Tekstpodstawowy"/>
        <w:spacing w:before="21"/>
        <w:rPr>
          <w:sz w:val="20"/>
        </w:rPr>
      </w:pPr>
    </w:p>
    <w:tbl>
      <w:tblPr>
        <w:tblStyle w:val="TableNormal"/>
        <w:tblW w:w="0" w:type="auto"/>
        <w:tblInd w:w="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0"/>
        <w:gridCol w:w="1134"/>
        <w:gridCol w:w="1640"/>
        <w:gridCol w:w="1706"/>
      </w:tblGrid>
      <w:tr w:rsidR="003F6C0A" w14:paraId="2F61B507" w14:textId="77777777">
        <w:trPr>
          <w:trHeight w:val="807"/>
        </w:trPr>
        <w:tc>
          <w:tcPr>
            <w:tcW w:w="5210" w:type="dxa"/>
            <w:shd w:val="clear" w:color="auto" w:fill="BEBEBE"/>
          </w:tcPr>
          <w:p w14:paraId="3767BB74" w14:textId="77777777" w:rsidR="003F6C0A" w:rsidRDefault="00000000">
            <w:pPr>
              <w:pStyle w:val="TableParagraph"/>
              <w:spacing w:before="4"/>
              <w:ind w:left="11"/>
              <w:jc w:val="center"/>
              <w:rPr>
                <w:b/>
              </w:rPr>
            </w:pPr>
            <w:r>
              <w:rPr>
                <w:b/>
                <w:sz w:val="19"/>
              </w:rPr>
              <w:t xml:space="preserve">Форма </w:t>
            </w:r>
            <w:r>
              <w:rPr>
                <w:b/>
                <w:spacing w:val="-2"/>
                <w:sz w:val="19"/>
              </w:rPr>
              <w:t>поддержки</w:t>
            </w:r>
          </w:p>
        </w:tc>
        <w:tc>
          <w:tcPr>
            <w:tcW w:w="1134" w:type="dxa"/>
            <w:shd w:val="clear" w:color="auto" w:fill="BEBEBE"/>
          </w:tcPr>
          <w:p w14:paraId="218F28F5" w14:textId="77777777" w:rsidR="003F6C0A" w:rsidRDefault="00000000">
            <w:pPr>
              <w:pStyle w:val="TableParagraph"/>
              <w:spacing w:before="4"/>
              <w:ind w:left="341" w:right="101" w:hanging="219"/>
              <w:rPr>
                <w:b/>
              </w:rPr>
            </w:pPr>
            <w:r>
              <w:rPr>
                <w:b/>
                <w:sz w:val="19"/>
              </w:rPr>
              <w:t xml:space="preserve">Количество дней </w:t>
            </w:r>
            <w:r>
              <w:rPr>
                <w:b/>
                <w:spacing w:val="-2"/>
                <w:sz w:val="19"/>
              </w:rPr>
              <w:t>занятий</w:t>
            </w:r>
          </w:p>
        </w:tc>
        <w:tc>
          <w:tcPr>
            <w:tcW w:w="1640" w:type="dxa"/>
            <w:shd w:val="clear" w:color="auto" w:fill="BEBEBE"/>
          </w:tcPr>
          <w:p w14:paraId="0C23145A" w14:textId="77777777" w:rsidR="003F6C0A" w:rsidRDefault="00000000">
            <w:pPr>
              <w:pStyle w:val="TableParagraph"/>
              <w:spacing w:line="270" w:lineRule="atLeast"/>
              <w:ind w:left="102" w:right="88"/>
              <w:jc w:val="center"/>
              <w:rPr>
                <w:b/>
              </w:rPr>
            </w:pPr>
            <w:r>
              <w:rPr>
                <w:b/>
                <w:sz w:val="19"/>
              </w:rPr>
              <w:t>Стоимость проезда в обе стороны (в злотых)</w:t>
            </w:r>
          </w:p>
        </w:tc>
        <w:tc>
          <w:tcPr>
            <w:tcW w:w="1706" w:type="dxa"/>
            <w:shd w:val="clear" w:color="auto" w:fill="BEBEBE"/>
          </w:tcPr>
          <w:p w14:paraId="38D06FE7" w14:textId="77777777" w:rsidR="003F6C0A" w:rsidRDefault="00000000">
            <w:pPr>
              <w:pStyle w:val="TableParagraph"/>
              <w:spacing w:line="270" w:lineRule="atLeast"/>
              <w:ind w:left="16"/>
              <w:jc w:val="center"/>
              <w:rPr>
                <w:b/>
              </w:rPr>
            </w:pPr>
            <w:r>
              <w:rPr>
                <w:b/>
                <w:spacing w:val="-2"/>
                <w:sz w:val="19"/>
              </w:rPr>
              <w:t xml:space="preserve">Сумма запрашиваемого </w:t>
            </w:r>
            <w:r>
              <w:rPr>
                <w:b/>
                <w:sz w:val="19"/>
              </w:rPr>
              <w:t>возмещения (в злотых)</w:t>
            </w:r>
          </w:p>
        </w:tc>
      </w:tr>
      <w:tr w:rsidR="003F6C0A" w14:paraId="19CF57BE" w14:textId="77777777">
        <w:trPr>
          <w:trHeight w:val="368"/>
        </w:trPr>
        <w:tc>
          <w:tcPr>
            <w:tcW w:w="5210" w:type="dxa"/>
          </w:tcPr>
          <w:p w14:paraId="526AABA7" w14:textId="77777777" w:rsidR="003F6C0A" w:rsidRDefault="00000000">
            <w:pPr>
              <w:pStyle w:val="TableParagraph"/>
              <w:spacing w:before="1"/>
              <w:ind w:left="109"/>
            </w:pPr>
            <w:r>
              <w:rPr>
                <w:spacing w:val="-2"/>
                <w:sz w:val="19"/>
              </w:rPr>
              <w:t xml:space="preserve">Психологическое </w:t>
            </w:r>
            <w:r>
              <w:rPr>
                <w:sz w:val="19"/>
              </w:rPr>
              <w:t>консультирование</w:t>
            </w:r>
          </w:p>
        </w:tc>
        <w:tc>
          <w:tcPr>
            <w:tcW w:w="1134" w:type="dxa"/>
          </w:tcPr>
          <w:p w14:paraId="614804E6" w14:textId="77777777" w:rsidR="003F6C0A" w:rsidRDefault="003F6C0A">
            <w:pPr>
              <w:pStyle w:val="TableParagraph"/>
              <w:rPr>
                <w:rFonts w:ascii="Times New Roman"/>
                <w:sz w:val="20"/>
              </w:rPr>
            </w:pPr>
          </w:p>
        </w:tc>
        <w:tc>
          <w:tcPr>
            <w:tcW w:w="1640" w:type="dxa"/>
          </w:tcPr>
          <w:p w14:paraId="22F0E697" w14:textId="77777777" w:rsidR="003F6C0A" w:rsidRDefault="003F6C0A">
            <w:pPr>
              <w:pStyle w:val="TableParagraph"/>
              <w:rPr>
                <w:rFonts w:ascii="Times New Roman"/>
                <w:sz w:val="20"/>
              </w:rPr>
            </w:pPr>
          </w:p>
        </w:tc>
        <w:tc>
          <w:tcPr>
            <w:tcW w:w="1706" w:type="dxa"/>
          </w:tcPr>
          <w:p w14:paraId="0ECAEC13" w14:textId="77777777" w:rsidR="003F6C0A" w:rsidRDefault="003F6C0A">
            <w:pPr>
              <w:pStyle w:val="TableParagraph"/>
              <w:rPr>
                <w:rFonts w:ascii="Times New Roman"/>
                <w:sz w:val="20"/>
              </w:rPr>
            </w:pPr>
          </w:p>
        </w:tc>
      </w:tr>
      <w:tr w:rsidR="003F6C0A" w14:paraId="483AC6A0" w14:textId="77777777">
        <w:trPr>
          <w:trHeight w:val="420"/>
        </w:trPr>
        <w:tc>
          <w:tcPr>
            <w:tcW w:w="5210" w:type="dxa"/>
          </w:tcPr>
          <w:p w14:paraId="4265C866" w14:textId="77777777" w:rsidR="003F6C0A" w:rsidRDefault="00000000">
            <w:pPr>
              <w:pStyle w:val="TableParagraph"/>
              <w:spacing w:before="3"/>
              <w:ind w:left="109"/>
            </w:pPr>
            <w:r>
              <w:rPr>
                <w:spacing w:val="-2"/>
                <w:sz w:val="19"/>
              </w:rPr>
              <w:t xml:space="preserve">Гражданское </w:t>
            </w:r>
            <w:r>
              <w:rPr>
                <w:sz w:val="19"/>
              </w:rPr>
              <w:t>консультирование</w:t>
            </w:r>
          </w:p>
        </w:tc>
        <w:tc>
          <w:tcPr>
            <w:tcW w:w="1134" w:type="dxa"/>
          </w:tcPr>
          <w:p w14:paraId="55C5C99E" w14:textId="77777777" w:rsidR="003F6C0A" w:rsidRDefault="003F6C0A">
            <w:pPr>
              <w:pStyle w:val="TableParagraph"/>
              <w:rPr>
                <w:rFonts w:ascii="Times New Roman"/>
                <w:sz w:val="20"/>
              </w:rPr>
            </w:pPr>
          </w:p>
        </w:tc>
        <w:tc>
          <w:tcPr>
            <w:tcW w:w="1640" w:type="dxa"/>
          </w:tcPr>
          <w:p w14:paraId="1FD4A710" w14:textId="77777777" w:rsidR="003F6C0A" w:rsidRDefault="003F6C0A">
            <w:pPr>
              <w:pStyle w:val="TableParagraph"/>
              <w:rPr>
                <w:rFonts w:ascii="Times New Roman"/>
                <w:sz w:val="20"/>
              </w:rPr>
            </w:pPr>
          </w:p>
        </w:tc>
        <w:tc>
          <w:tcPr>
            <w:tcW w:w="1706" w:type="dxa"/>
          </w:tcPr>
          <w:p w14:paraId="3C19E389" w14:textId="77777777" w:rsidR="003F6C0A" w:rsidRDefault="003F6C0A">
            <w:pPr>
              <w:pStyle w:val="TableParagraph"/>
              <w:rPr>
                <w:rFonts w:ascii="Times New Roman"/>
                <w:sz w:val="20"/>
              </w:rPr>
            </w:pPr>
          </w:p>
        </w:tc>
      </w:tr>
      <w:tr w:rsidR="003F6C0A" w14:paraId="7F2BAA47" w14:textId="77777777">
        <w:trPr>
          <w:trHeight w:val="613"/>
        </w:trPr>
        <w:tc>
          <w:tcPr>
            <w:tcW w:w="5210" w:type="dxa"/>
          </w:tcPr>
          <w:p w14:paraId="11E2C963" w14:textId="77777777" w:rsidR="003F6C0A" w:rsidRDefault="00000000">
            <w:pPr>
              <w:pStyle w:val="TableParagraph"/>
              <w:spacing w:before="3"/>
              <w:ind w:left="109"/>
            </w:pPr>
            <w:r>
              <w:rPr>
                <w:sz w:val="19"/>
              </w:rPr>
              <w:t xml:space="preserve">Семинары, способствующие улучшению знания </w:t>
            </w:r>
            <w:r>
              <w:rPr>
                <w:spacing w:val="-2"/>
                <w:sz w:val="19"/>
              </w:rPr>
              <w:t>польского языка</w:t>
            </w:r>
          </w:p>
          <w:p w14:paraId="44548599" w14:textId="77777777" w:rsidR="003F6C0A" w:rsidRDefault="003F6C0A">
            <w:pPr>
              <w:pStyle w:val="TableParagraph"/>
              <w:spacing w:before="41"/>
              <w:ind w:left="109"/>
            </w:pPr>
          </w:p>
        </w:tc>
        <w:tc>
          <w:tcPr>
            <w:tcW w:w="1134" w:type="dxa"/>
          </w:tcPr>
          <w:p w14:paraId="799625FB" w14:textId="77777777" w:rsidR="003F6C0A" w:rsidRDefault="003F6C0A">
            <w:pPr>
              <w:pStyle w:val="TableParagraph"/>
              <w:rPr>
                <w:rFonts w:ascii="Times New Roman"/>
                <w:sz w:val="20"/>
              </w:rPr>
            </w:pPr>
          </w:p>
        </w:tc>
        <w:tc>
          <w:tcPr>
            <w:tcW w:w="1640" w:type="dxa"/>
          </w:tcPr>
          <w:p w14:paraId="103C0180" w14:textId="77777777" w:rsidR="003F6C0A" w:rsidRDefault="003F6C0A">
            <w:pPr>
              <w:pStyle w:val="TableParagraph"/>
              <w:rPr>
                <w:rFonts w:ascii="Times New Roman"/>
                <w:sz w:val="20"/>
              </w:rPr>
            </w:pPr>
          </w:p>
        </w:tc>
        <w:tc>
          <w:tcPr>
            <w:tcW w:w="1706" w:type="dxa"/>
          </w:tcPr>
          <w:p w14:paraId="691253F4" w14:textId="77777777" w:rsidR="003F6C0A" w:rsidRDefault="003F6C0A">
            <w:pPr>
              <w:pStyle w:val="TableParagraph"/>
              <w:rPr>
                <w:rFonts w:ascii="Times New Roman"/>
                <w:sz w:val="20"/>
              </w:rPr>
            </w:pPr>
          </w:p>
        </w:tc>
      </w:tr>
      <w:tr w:rsidR="003F6C0A" w14:paraId="53A6CA1C" w14:textId="77777777">
        <w:trPr>
          <w:trHeight w:val="306"/>
        </w:trPr>
        <w:tc>
          <w:tcPr>
            <w:tcW w:w="5210" w:type="dxa"/>
          </w:tcPr>
          <w:p w14:paraId="4930628C" w14:textId="77777777" w:rsidR="003F6C0A" w:rsidRDefault="00000000">
            <w:pPr>
              <w:pStyle w:val="TableParagraph"/>
              <w:spacing w:before="4"/>
              <w:ind w:left="109"/>
            </w:pPr>
            <w:r>
              <w:rPr>
                <w:sz w:val="19"/>
              </w:rPr>
              <w:t xml:space="preserve">Культурные семинары, формирующие </w:t>
            </w:r>
            <w:r>
              <w:rPr>
                <w:spacing w:val="-2"/>
                <w:sz w:val="19"/>
              </w:rPr>
              <w:t xml:space="preserve">открытое </w:t>
            </w:r>
            <w:r>
              <w:rPr>
                <w:sz w:val="19"/>
              </w:rPr>
              <w:t>отношение</w:t>
            </w:r>
          </w:p>
        </w:tc>
        <w:tc>
          <w:tcPr>
            <w:tcW w:w="1134" w:type="dxa"/>
          </w:tcPr>
          <w:p w14:paraId="60417F55" w14:textId="77777777" w:rsidR="003F6C0A" w:rsidRDefault="003F6C0A">
            <w:pPr>
              <w:pStyle w:val="TableParagraph"/>
              <w:rPr>
                <w:rFonts w:ascii="Times New Roman"/>
                <w:sz w:val="20"/>
              </w:rPr>
            </w:pPr>
          </w:p>
        </w:tc>
        <w:tc>
          <w:tcPr>
            <w:tcW w:w="1640" w:type="dxa"/>
          </w:tcPr>
          <w:p w14:paraId="4BBEBDFD" w14:textId="77777777" w:rsidR="003F6C0A" w:rsidRDefault="003F6C0A">
            <w:pPr>
              <w:pStyle w:val="TableParagraph"/>
              <w:rPr>
                <w:rFonts w:ascii="Times New Roman"/>
                <w:sz w:val="20"/>
              </w:rPr>
            </w:pPr>
          </w:p>
        </w:tc>
        <w:tc>
          <w:tcPr>
            <w:tcW w:w="1706" w:type="dxa"/>
          </w:tcPr>
          <w:p w14:paraId="6F8B7224" w14:textId="77777777" w:rsidR="003F6C0A" w:rsidRDefault="003F6C0A">
            <w:pPr>
              <w:pStyle w:val="TableParagraph"/>
              <w:rPr>
                <w:rFonts w:ascii="Times New Roman"/>
                <w:sz w:val="20"/>
              </w:rPr>
            </w:pPr>
          </w:p>
        </w:tc>
      </w:tr>
    </w:tbl>
    <w:p w14:paraId="40A477C0" w14:textId="77777777" w:rsidR="003F6C0A" w:rsidRDefault="003F6C0A">
      <w:pPr>
        <w:pStyle w:val="Tekstpodstawowy"/>
        <w:spacing w:before="6"/>
      </w:pPr>
    </w:p>
    <w:p w14:paraId="0092E9F4" w14:textId="77777777" w:rsidR="003F6C0A" w:rsidRDefault="00000000">
      <w:pPr>
        <w:pStyle w:val="Akapitzlist"/>
        <w:numPr>
          <w:ilvl w:val="0"/>
          <w:numId w:val="6"/>
        </w:numPr>
        <w:tabs>
          <w:tab w:val="left" w:pos="1208"/>
        </w:tabs>
        <w:spacing w:before="1"/>
        <w:ind w:left="1208" w:hanging="214"/>
      </w:pPr>
      <w:r>
        <w:rPr>
          <w:sz w:val="19"/>
        </w:rPr>
        <w:t>Я заявляю, что я добирался/добиралась до места проведения занятий в</w:t>
      </w:r>
      <w:r>
        <w:rPr>
          <w:spacing w:val="-2"/>
          <w:sz w:val="19"/>
        </w:rPr>
        <w:t xml:space="preserve"> ………………………..…</w:t>
      </w:r>
    </w:p>
    <w:p w14:paraId="1F25EA05" w14:textId="77777777" w:rsidR="003F6C0A" w:rsidRDefault="00000000">
      <w:pPr>
        <w:ind w:left="5672"/>
        <w:rPr>
          <w:i/>
        </w:rPr>
      </w:pPr>
      <w:r>
        <w:rPr>
          <w:i/>
          <w:sz w:val="19"/>
        </w:rPr>
        <w:t xml:space="preserve">(населенный пункт, адрес, где проходили </w:t>
      </w:r>
      <w:r>
        <w:rPr>
          <w:i/>
          <w:spacing w:val="-2"/>
          <w:sz w:val="19"/>
        </w:rPr>
        <w:t>занятия)</w:t>
      </w:r>
    </w:p>
    <w:p w14:paraId="0C8F7406" w14:textId="77777777" w:rsidR="003F6C0A" w:rsidRDefault="00000000">
      <w:pPr>
        <w:pStyle w:val="Tekstpodstawowy"/>
        <w:tabs>
          <w:tab w:val="left" w:leader="dot" w:pos="9965"/>
        </w:tabs>
        <w:spacing w:before="1"/>
        <w:ind w:left="994"/>
      </w:pPr>
      <w:r>
        <w:rPr>
          <w:sz w:val="19"/>
        </w:rPr>
        <w:t xml:space="preserve">из места проживания (т. е. вышеуказанного населенного пункта/если другого, указать </w:t>
      </w:r>
      <w:r>
        <w:rPr>
          <w:spacing w:val="-4"/>
          <w:sz w:val="19"/>
        </w:rPr>
        <w:t>какого</w:t>
      </w:r>
      <w:r>
        <w:rPr>
          <w:rFonts w:ascii="Times New Roman" w:hAnsi="Times New Roman"/>
          <w:sz w:val="19"/>
        </w:rPr>
        <w:tab/>
      </w:r>
      <w:r>
        <w:rPr>
          <w:spacing w:val="-10"/>
          <w:sz w:val="19"/>
        </w:rPr>
        <w:t>)</w:t>
      </w:r>
    </w:p>
    <w:p w14:paraId="7662BD9D" w14:textId="77777777" w:rsidR="003F6C0A" w:rsidRDefault="00000000">
      <w:pPr>
        <w:spacing w:before="40"/>
        <w:ind w:left="8844"/>
        <w:rPr>
          <w:i/>
        </w:rPr>
      </w:pPr>
      <w:r>
        <w:rPr>
          <w:i/>
          <w:spacing w:val="-2"/>
          <w:sz w:val="19"/>
        </w:rPr>
        <w:t>(адрес)</w:t>
      </w:r>
    </w:p>
    <w:p w14:paraId="451137C5" w14:textId="77777777" w:rsidR="003F6C0A" w:rsidRDefault="00000000">
      <w:pPr>
        <w:pStyle w:val="Akapitzlist"/>
        <w:numPr>
          <w:ilvl w:val="0"/>
          <w:numId w:val="6"/>
        </w:numPr>
        <w:tabs>
          <w:tab w:val="left" w:pos="1208"/>
        </w:tabs>
        <w:spacing w:before="40"/>
        <w:ind w:left="1208" w:hanging="214"/>
      </w:pPr>
      <w:r>
        <w:rPr>
          <w:sz w:val="19"/>
        </w:rPr>
        <w:t xml:space="preserve">Возмещение расходов на проезд прошу </w:t>
      </w:r>
      <w:r>
        <w:rPr>
          <w:spacing w:val="-2"/>
          <w:sz w:val="19"/>
        </w:rPr>
        <w:t>осуществить:</w:t>
      </w:r>
    </w:p>
    <w:p w14:paraId="409548DF" w14:textId="77777777" w:rsidR="003F6C0A" w:rsidRDefault="00000000">
      <w:pPr>
        <w:pStyle w:val="Tekstpodstawowy"/>
        <w:spacing w:before="41"/>
        <w:ind w:left="994"/>
      </w:pPr>
      <w:r>
        <w:rPr>
          <w:noProof/>
        </w:rPr>
        <mc:AlternateContent>
          <mc:Choice Requires="wpg">
            <w:drawing>
              <wp:anchor distT="0" distB="0" distL="0" distR="0" simplePos="0" relativeHeight="251678720" behindDoc="1" locked="0" layoutInCell="1" allowOverlap="1" wp14:anchorId="574F30A1" wp14:editId="14098634">
                <wp:simplePos x="0" y="0"/>
                <wp:positionH relativeFrom="page">
                  <wp:posOffset>524192</wp:posOffset>
                </wp:positionH>
                <wp:positionV relativeFrom="paragraph">
                  <wp:posOffset>220136</wp:posOffset>
                </wp:positionV>
                <wp:extent cx="6504305" cy="396240"/>
                <wp:effectExtent l="0" t="0" r="0" b="0"/>
                <wp:wrapTopAndBottom/>
                <wp:docPr id="66" name="Group 66"/>
                <wp:cNvGraphicFramePr/>
                <a:graphic xmlns:a="http://schemas.openxmlformats.org/drawingml/2006/main">
                  <a:graphicData uri="http://schemas.microsoft.com/office/word/2010/wordprocessingGroup">
                    <wpg:wgp>
                      <wpg:cNvGrpSpPr/>
                      <wpg:grpSpPr>
                        <a:xfrm>
                          <a:off x="0" y="0"/>
                          <a:ext cx="6504305" cy="396240"/>
                          <a:chOff x="0" y="0"/>
                          <a:chExt cx="6504305" cy="396240"/>
                        </a:xfrm>
                      </wpg:grpSpPr>
                      <wps:wsp>
                        <wps:cNvPr id="67" name="Graphic 67"/>
                        <wps:cNvSpPr/>
                        <wps:spPr>
                          <a:xfrm>
                            <a:off x="317" y="3175"/>
                            <a:ext cx="6503670" cy="389890"/>
                          </a:xfrm>
                          <a:custGeom>
                            <a:avLst/>
                            <a:gdLst/>
                            <a:ahLst/>
                            <a:cxnLst/>
                            <a:rect l="l" t="t" r="r" b="b"/>
                            <a:pathLst>
                              <a:path w="6503670" h="389890">
                                <a:moveTo>
                                  <a:pt x="0" y="0"/>
                                </a:moveTo>
                                <a:lnTo>
                                  <a:pt x="6503670" y="0"/>
                                </a:lnTo>
                              </a:path>
                              <a:path w="6503670" h="389890">
                                <a:moveTo>
                                  <a:pt x="0" y="389889"/>
                                </a:moveTo>
                                <a:lnTo>
                                  <a:pt x="6503670" y="389889"/>
                                </a:lnTo>
                              </a:path>
                            </a:pathLst>
                          </a:custGeom>
                          <a:ln w="6350">
                            <a:solidFill>
                              <a:srgbClr val="000000"/>
                            </a:solidFill>
                            <a:prstDash val="solid"/>
                          </a:ln>
                        </wps:spPr>
                        <wps:bodyPr wrap="square" lIns="0" tIns="0" rIns="0" bIns="0" rtlCol="0">
                          <a:prstTxWarp prst="textNoShape">
                            <a:avLst/>
                          </a:prstTxWarp>
                        </wps:bodyPr>
                      </wps:wsp>
                      <wps:wsp>
                        <wps:cNvPr id="68" name="Graphic 68"/>
                        <wps:cNvSpPr/>
                        <wps:spPr>
                          <a:xfrm>
                            <a:off x="14287" y="0"/>
                            <a:ext cx="1270" cy="396240"/>
                          </a:xfrm>
                          <a:custGeom>
                            <a:avLst/>
                            <a:gdLst/>
                            <a:ahLst/>
                            <a:cxnLst/>
                            <a:rect l="l" t="t" r="r" b="b"/>
                            <a:pathLst>
                              <a:path h="396240">
                                <a:moveTo>
                                  <a:pt x="0" y="0"/>
                                </a:moveTo>
                                <a:lnTo>
                                  <a:pt x="0" y="396239"/>
                                </a:lnTo>
                              </a:path>
                            </a:pathLst>
                          </a:custGeom>
                          <a:ln w="28575">
                            <a:solidFill>
                              <a:srgbClr val="000000"/>
                            </a:solidFill>
                            <a:prstDash val="solid"/>
                          </a:ln>
                        </wps:spPr>
                        <wps:bodyPr wrap="square" lIns="0" tIns="0" rIns="0" bIns="0" rtlCol="0">
                          <a:prstTxWarp prst="textNoShape">
                            <a:avLst/>
                          </a:prstTxWarp>
                        </wps:bodyPr>
                      </wps:wsp>
                      <wps:wsp>
                        <wps:cNvPr id="69" name="Graphic 69"/>
                        <wps:cNvSpPr/>
                        <wps:spPr>
                          <a:xfrm>
                            <a:off x="264477" y="6350"/>
                            <a:ext cx="1270" cy="383540"/>
                          </a:xfrm>
                          <a:custGeom>
                            <a:avLst/>
                            <a:gdLst/>
                            <a:ahLst/>
                            <a:cxnLst/>
                            <a:rect l="l" t="t" r="r" b="b"/>
                            <a:pathLst>
                              <a:path h="383540">
                                <a:moveTo>
                                  <a:pt x="0" y="0"/>
                                </a:moveTo>
                                <a:lnTo>
                                  <a:pt x="0" y="383539"/>
                                </a:lnTo>
                              </a:path>
                            </a:pathLst>
                          </a:custGeom>
                          <a:ln w="12700">
                            <a:solidFill>
                              <a:srgbClr val="000000"/>
                            </a:solidFill>
                            <a:prstDash val="solid"/>
                          </a:ln>
                        </wps:spPr>
                        <wps:bodyPr wrap="square" lIns="0" tIns="0" rIns="0" bIns="0" rtlCol="0">
                          <a:prstTxWarp prst="textNoShape">
                            <a:avLst/>
                          </a:prstTxWarp>
                        </wps:bodyPr>
                      </wps:wsp>
                      <wps:wsp>
                        <wps:cNvPr id="70" name="Graphic 70"/>
                        <wps:cNvSpPr/>
                        <wps:spPr>
                          <a:xfrm>
                            <a:off x="514667" y="6350"/>
                            <a:ext cx="1270" cy="383540"/>
                          </a:xfrm>
                          <a:custGeom>
                            <a:avLst/>
                            <a:gdLst/>
                            <a:ahLst/>
                            <a:cxnLst/>
                            <a:rect l="l" t="t" r="r" b="b"/>
                            <a:pathLst>
                              <a:path h="383540">
                                <a:moveTo>
                                  <a:pt x="0" y="0"/>
                                </a:moveTo>
                                <a:lnTo>
                                  <a:pt x="0" y="383539"/>
                                </a:lnTo>
                              </a:path>
                            </a:pathLst>
                          </a:custGeom>
                          <a:ln w="28575">
                            <a:solidFill>
                              <a:srgbClr val="000000"/>
                            </a:solidFill>
                            <a:prstDash val="solid"/>
                          </a:ln>
                        </wps:spPr>
                        <wps:bodyPr wrap="square" lIns="0" tIns="0" rIns="0" bIns="0" rtlCol="0">
                          <a:prstTxWarp prst="textNoShape">
                            <a:avLst/>
                          </a:prstTxWarp>
                        </wps:bodyPr>
                      </wps:wsp>
                      <wps:wsp>
                        <wps:cNvPr id="71" name="Graphic 71"/>
                        <wps:cNvSpPr/>
                        <wps:spPr>
                          <a:xfrm>
                            <a:off x="766127" y="6350"/>
                            <a:ext cx="500380" cy="383540"/>
                          </a:xfrm>
                          <a:custGeom>
                            <a:avLst/>
                            <a:gdLst/>
                            <a:ahLst/>
                            <a:cxnLst/>
                            <a:rect l="l" t="t" r="r" b="b"/>
                            <a:pathLst>
                              <a:path w="500380" h="383540">
                                <a:moveTo>
                                  <a:pt x="0" y="0"/>
                                </a:moveTo>
                                <a:lnTo>
                                  <a:pt x="0" y="383539"/>
                                </a:lnTo>
                              </a:path>
                              <a:path w="500380" h="383540">
                                <a:moveTo>
                                  <a:pt x="250190" y="0"/>
                                </a:moveTo>
                                <a:lnTo>
                                  <a:pt x="250190" y="383539"/>
                                </a:lnTo>
                              </a:path>
                              <a:path w="500380" h="383540">
                                <a:moveTo>
                                  <a:pt x="500380" y="0"/>
                                </a:moveTo>
                                <a:lnTo>
                                  <a:pt x="500380" y="383539"/>
                                </a:lnTo>
                              </a:path>
                            </a:pathLst>
                          </a:custGeom>
                          <a:ln w="12700">
                            <a:solidFill>
                              <a:srgbClr val="000000"/>
                            </a:solidFill>
                            <a:prstDash val="solid"/>
                          </a:ln>
                        </wps:spPr>
                        <wps:bodyPr wrap="square" lIns="0" tIns="0" rIns="0" bIns="0" rtlCol="0">
                          <a:prstTxWarp prst="textNoShape">
                            <a:avLst/>
                          </a:prstTxWarp>
                        </wps:bodyPr>
                      </wps:wsp>
                      <wps:wsp>
                        <wps:cNvPr id="72" name="Graphic 72"/>
                        <wps:cNvSpPr/>
                        <wps:spPr>
                          <a:xfrm>
                            <a:off x="1517967" y="6350"/>
                            <a:ext cx="1270" cy="383540"/>
                          </a:xfrm>
                          <a:custGeom>
                            <a:avLst/>
                            <a:gdLst/>
                            <a:ahLst/>
                            <a:cxnLst/>
                            <a:rect l="l" t="t" r="r" b="b"/>
                            <a:pathLst>
                              <a:path h="383540">
                                <a:moveTo>
                                  <a:pt x="0" y="0"/>
                                </a:moveTo>
                                <a:lnTo>
                                  <a:pt x="0" y="383539"/>
                                </a:lnTo>
                              </a:path>
                            </a:pathLst>
                          </a:custGeom>
                          <a:ln w="28575">
                            <a:solidFill>
                              <a:srgbClr val="000000"/>
                            </a:solidFill>
                            <a:prstDash val="solid"/>
                          </a:ln>
                        </wps:spPr>
                        <wps:bodyPr wrap="square" lIns="0" tIns="0" rIns="0" bIns="0" rtlCol="0">
                          <a:prstTxWarp prst="textNoShape">
                            <a:avLst/>
                          </a:prstTxWarp>
                        </wps:bodyPr>
                      </wps:wsp>
                      <wps:wsp>
                        <wps:cNvPr id="73" name="Graphic 73"/>
                        <wps:cNvSpPr/>
                        <wps:spPr>
                          <a:xfrm>
                            <a:off x="1769427" y="6350"/>
                            <a:ext cx="501650" cy="383540"/>
                          </a:xfrm>
                          <a:custGeom>
                            <a:avLst/>
                            <a:gdLst/>
                            <a:ahLst/>
                            <a:cxnLst/>
                            <a:rect l="l" t="t" r="r" b="b"/>
                            <a:pathLst>
                              <a:path w="501650" h="383540">
                                <a:moveTo>
                                  <a:pt x="0" y="0"/>
                                </a:moveTo>
                                <a:lnTo>
                                  <a:pt x="0" y="383539"/>
                                </a:lnTo>
                              </a:path>
                              <a:path w="501650" h="383540">
                                <a:moveTo>
                                  <a:pt x="250190" y="0"/>
                                </a:moveTo>
                                <a:lnTo>
                                  <a:pt x="250190" y="383539"/>
                                </a:lnTo>
                              </a:path>
                              <a:path w="501650" h="383540">
                                <a:moveTo>
                                  <a:pt x="501650" y="0"/>
                                </a:moveTo>
                                <a:lnTo>
                                  <a:pt x="501650" y="383539"/>
                                </a:lnTo>
                              </a:path>
                            </a:pathLst>
                          </a:custGeom>
                          <a:ln w="12700">
                            <a:solidFill>
                              <a:srgbClr val="000000"/>
                            </a:solidFill>
                            <a:prstDash val="solid"/>
                          </a:ln>
                        </wps:spPr>
                        <wps:bodyPr wrap="square" lIns="0" tIns="0" rIns="0" bIns="0" rtlCol="0">
                          <a:prstTxWarp prst="textNoShape">
                            <a:avLst/>
                          </a:prstTxWarp>
                        </wps:bodyPr>
                      </wps:wsp>
                      <wps:wsp>
                        <wps:cNvPr id="74" name="Graphic 74"/>
                        <wps:cNvSpPr/>
                        <wps:spPr>
                          <a:xfrm>
                            <a:off x="2521267" y="6350"/>
                            <a:ext cx="1270" cy="383540"/>
                          </a:xfrm>
                          <a:custGeom>
                            <a:avLst/>
                            <a:gdLst/>
                            <a:ahLst/>
                            <a:cxnLst/>
                            <a:rect l="l" t="t" r="r" b="b"/>
                            <a:pathLst>
                              <a:path h="383540">
                                <a:moveTo>
                                  <a:pt x="0" y="0"/>
                                </a:moveTo>
                                <a:lnTo>
                                  <a:pt x="0" y="383539"/>
                                </a:lnTo>
                              </a:path>
                            </a:pathLst>
                          </a:custGeom>
                          <a:ln w="28575">
                            <a:solidFill>
                              <a:srgbClr val="000000"/>
                            </a:solidFill>
                            <a:prstDash val="solid"/>
                          </a:ln>
                        </wps:spPr>
                        <wps:bodyPr wrap="square" lIns="0" tIns="0" rIns="0" bIns="0" rtlCol="0">
                          <a:prstTxWarp prst="textNoShape">
                            <a:avLst/>
                          </a:prstTxWarp>
                        </wps:bodyPr>
                      </wps:wsp>
                      <wps:wsp>
                        <wps:cNvPr id="75" name="Graphic 75"/>
                        <wps:cNvSpPr/>
                        <wps:spPr>
                          <a:xfrm>
                            <a:off x="2771457" y="6350"/>
                            <a:ext cx="464820" cy="383540"/>
                          </a:xfrm>
                          <a:custGeom>
                            <a:avLst/>
                            <a:gdLst/>
                            <a:ahLst/>
                            <a:cxnLst/>
                            <a:rect l="l" t="t" r="r" b="b"/>
                            <a:pathLst>
                              <a:path w="464820" h="383540">
                                <a:moveTo>
                                  <a:pt x="0" y="0"/>
                                </a:moveTo>
                                <a:lnTo>
                                  <a:pt x="0" y="383539"/>
                                </a:lnTo>
                              </a:path>
                              <a:path w="464820" h="383540">
                                <a:moveTo>
                                  <a:pt x="214629" y="0"/>
                                </a:moveTo>
                                <a:lnTo>
                                  <a:pt x="214629" y="383539"/>
                                </a:lnTo>
                              </a:path>
                              <a:path w="464820" h="383540">
                                <a:moveTo>
                                  <a:pt x="464820" y="0"/>
                                </a:moveTo>
                                <a:lnTo>
                                  <a:pt x="464820" y="383539"/>
                                </a:lnTo>
                              </a:path>
                            </a:pathLst>
                          </a:custGeom>
                          <a:ln w="12700">
                            <a:solidFill>
                              <a:srgbClr val="000000"/>
                            </a:solidFill>
                            <a:prstDash val="solid"/>
                          </a:ln>
                        </wps:spPr>
                        <wps:bodyPr wrap="square" lIns="0" tIns="0" rIns="0" bIns="0" rtlCol="0">
                          <a:prstTxWarp prst="textNoShape">
                            <a:avLst/>
                          </a:prstTxWarp>
                        </wps:bodyPr>
                      </wps:wsp>
                      <wps:wsp>
                        <wps:cNvPr id="76" name="Graphic 76"/>
                        <wps:cNvSpPr/>
                        <wps:spPr>
                          <a:xfrm>
                            <a:off x="3487737" y="6350"/>
                            <a:ext cx="1270" cy="383540"/>
                          </a:xfrm>
                          <a:custGeom>
                            <a:avLst/>
                            <a:gdLst/>
                            <a:ahLst/>
                            <a:cxnLst/>
                            <a:rect l="l" t="t" r="r" b="b"/>
                            <a:pathLst>
                              <a:path h="383540">
                                <a:moveTo>
                                  <a:pt x="0" y="0"/>
                                </a:moveTo>
                                <a:lnTo>
                                  <a:pt x="0" y="383539"/>
                                </a:lnTo>
                              </a:path>
                            </a:pathLst>
                          </a:custGeom>
                          <a:ln w="28575">
                            <a:solidFill>
                              <a:srgbClr val="000000"/>
                            </a:solidFill>
                            <a:prstDash val="solid"/>
                          </a:ln>
                        </wps:spPr>
                        <wps:bodyPr wrap="square" lIns="0" tIns="0" rIns="0" bIns="0" rtlCol="0">
                          <a:prstTxWarp prst="textNoShape">
                            <a:avLst/>
                          </a:prstTxWarp>
                        </wps:bodyPr>
                      </wps:wsp>
                      <wps:wsp>
                        <wps:cNvPr id="77" name="Graphic 77"/>
                        <wps:cNvSpPr/>
                        <wps:spPr>
                          <a:xfrm>
                            <a:off x="3739197" y="6350"/>
                            <a:ext cx="500380" cy="383540"/>
                          </a:xfrm>
                          <a:custGeom>
                            <a:avLst/>
                            <a:gdLst/>
                            <a:ahLst/>
                            <a:cxnLst/>
                            <a:rect l="l" t="t" r="r" b="b"/>
                            <a:pathLst>
                              <a:path w="500380" h="383540">
                                <a:moveTo>
                                  <a:pt x="0" y="0"/>
                                </a:moveTo>
                                <a:lnTo>
                                  <a:pt x="0" y="383539"/>
                                </a:lnTo>
                              </a:path>
                              <a:path w="500380" h="383540">
                                <a:moveTo>
                                  <a:pt x="250189" y="0"/>
                                </a:moveTo>
                                <a:lnTo>
                                  <a:pt x="250189" y="383539"/>
                                </a:lnTo>
                              </a:path>
                              <a:path w="500380" h="383540">
                                <a:moveTo>
                                  <a:pt x="500380" y="0"/>
                                </a:moveTo>
                                <a:lnTo>
                                  <a:pt x="500380" y="383539"/>
                                </a:lnTo>
                              </a:path>
                            </a:pathLst>
                          </a:custGeom>
                          <a:ln w="12700">
                            <a:solidFill>
                              <a:srgbClr val="000000"/>
                            </a:solidFill>
                            <a:prstDash val="solid"/>
                          </a:ln>
                        </wps:spPr>
                        <wps:bodyPr wrap="square" lIns="0" tIns="0" rIns="0" bIns="0" rtlCol="0">
                          <a:prstTxWarp prst="textNoShape">
                            <a:avLst/>
                          </a:prstTxWarp>
                        </wps:bodyPr>
                      </wps:wsp>
                      <wps:wsp>
                        <wps:cNvPr id="78" name="Graphic 78"/>
                        <wps:cNvSpPr/>
                        <wps:spPr>
                          <a:xfrm>
                            <a:off x="4491037" y="6350"/>
                            <a:ext cx="1270" cy="383540"/>
                          </a:xfrm>
                          <a:custGeom>
                            <a:avLst/>
                            <a:gdLst/>
                            <a:ahLst/>
                            <a:cxnLst/>
                            <a:rect l="l" t="t" r="r" b="b"/>
                            <a:pathLst>
                              <a:path h="383540">
                                <a:moveTo>
                                  <a:pt x="0" y="0"/>
                                </a:moveTo>
                                <a:lnTo>
                                  <a:pt x="0" y="383539"/>
                                </a:lnTo>
                              </a:path>
                            </a:pathLst>
                          </a:custGeom>
                          <a:ln w="28575">
                            <a:solidFill>
                              <a:srgbClr val="000000"/>
                            </a:solidFill>
                            <a:prstDash val="solid"/>
                          </a:ln>
                        </wps:spPr>
                        <wps:bodyPr wrap="square" lIns="0" tIns="0" rIns="0" bIns="0" rtlCol="0">
                          <a:prstTxWarp prst="textNoShape">
                            <a:avLst/>
                          </a:prstTxWarp>
                        </wps:bodyPr>
                      </wps:wsp>
                      <wps:wsp>
                        <wps:cNvPr id="79" name="Graphic 79"/>
                        <wps:cNvSpPr/>
                        <wps:spPr>
                          <a:xfrm>
                            <a:off x="4741227" y="6350"/>
                            <a:ext cx="502920" cy="383540"/>
                          </a:xfrm>
                          <a:custGeom>
                            <a:avLst/>
                            <a:gdLst/>
                            <a:ahLst/>
                            <a:cxnLst/>
                            <a:rect l="l" t="t" r="r" b="b"/>
                            <a:pathLst>
                              <a:path w="502920" h="383540">
                                <a:moveTo>
                                  <a:pt x="0" y="0"/>
                                </a:moveTo>
                                <a:lnTo>
                                  <a:pt x="0" y="383539"/>
                                </a:lnTo>
                              </a:path>
                              <a:path w="502920" h="383540">
                                <a:moveTo>
                                  <a:pt x="251459" y="0"/>
                                </a:moveTo>
                                <a:lnTo>
                                  <a:pt x="251459" y="383539"/>
                                </a:lnTo>
                              </a:path>
                              <a:path w="502920" h="383540">
                                <a:moveTo>
                                  <a:pt x="502919" y="0"/>
                                </a:moveTo>
                                <a:lnTo>
                                  <a:pt x="502919" y="383539"/>
                                </a:lnTo>
                              </a:path>
                            </a:pathLst>
                          </a:custGeom>
                          <a:ln w="12700">
                            <a:solidFill>
                              <a:srgbClr val="000000"/>
                            </a:solidFill>
                            <a:prstDash val="solid"/>
                          </a:ln>
                        </wps:spPr>
                        <wps:bodyPr wrap="square" lIns="0" tIns="0" rIns="0" bIns="0" rtlCol="0">
                          <a:prstTxWarp prst="textNoShape">
                            <a:avLst/>
                          </a:prstTxWarp>
                        </wps:bodyPr>
                      </wps:wsp>
                      <wps:wsp>
                        <wps:cNvPr id="80" name="Graphic 80"/>
                        <wps:cNvSpPr/>
                        <wps:spPr>
                          <a:xfrm>
                            <a:off x="5494337" y="6350"/>
                            <a:ext cx="1270" cy="383540"/>
                          </a:xfrm>
                          <a:custGeom>
                            <a:avLst/>
                            <a:gdLst/>
                            <a:ahLst/>
                            <a:cxnLst/>
                            <a:rect l="l" t="t" r="r" b="b"/>
                            <a:pathLst>
                              <a:path h="383540">
                                <a:moveTo>
                                  <a:pt x="0" y="0"/>
                                </a:moveTo>
                                <a:lnTo>
                                  <a:pt x="0" y="383539"/>
                                </a:lnTo>
                              </a:path>
                            </a:pathLst>
                          </a:custGeom>
                          <a:ln w="28575">
                            <a:solidFill>
                              <a:srgbClr val="000000"/>
                            </a:solidFill>
                            <a:prstDash val="solid"/>
                          </a:ln>
                        </wps:spPr>
                        <wps:bodyPr wrap="square" lIns="0" tIns="0" rIns="0" bIns="0" rtlCol="0">
                          <a:prstTxWarp prst="textNoShape">
                            <a:avLst/>
                          </a:prstTxWarp>
                        </wps:bodyPr>
                      </wps:wsp>
                      <wps:wsp>
                        <wps:cNvPr id="81" name="Graphic 81"/>
                        <wps:cNvSpPr/>
                        <wps:spPr>
                          <a:xfrm>
                            <a:off x="5744527" y="0"/>
                            <a:ext cx="753110" cy="396240"/>
                          </a:xfrm>
                          <a:custGeom>
                            <a:avLst/>
                            <a:gdLst/>
                            <a:ahLst/>
                            <a:cxnLst/>
                            <a:rect l="l" t="t" r="r" b="b"/>
                            <a:pathLst>
                              <a:path w="753110" h="396240">
                                <a:moveTo>
                                  <a:pt x="0" y="6349"/>
                                </a:moveTo>
                                <a:lnTo>
                                  <a:pt x="0" y="389889"/>
                                </a:lnTo>
                              </a:path>
                              <a:path w="753110" h="396240">
                                <a:moveTo>
                                  <a:pt x="251459" y="6349"/>
                                </a:moveTo>
                                <a:lnTo>
                                  <a:pt x="251459" y="389889"/>
                                </a:lnTo>
                              </a:path>
                              <a:path w="753110" h="396240">
                                <a:moveTo>
                                  <a:pt x="502920" y="6349"/>
                                </a:moveTo>
                                <a:lnTo>
                                  <a:pt x="502920" y="389889"/>
                                </a:lnTo>
                              </a:path>
                              <a:path w="753110" h="396240">
                                <a:moveTo>
                                  <a:pt x="753109" y="0"/>
                                </a:moveTo>
                                <a:lnTo>
                                  <a:pt x="753109" y="396239"/>
                                </a:lnTo>
                              </a:path>
                            </a:pathLst>
                          </a:custGeom>
                          <a:ln w="12700">
                            <a:solidFill>
                              <a:srgbClr val="000000"/>
                            </a:solidFill>
                            <a:prstDash val="solid"/>
                          </a:ln>
                        </wps:spPr>
                        <wps:bodyPr wrap="square" lIns="0" tIns="0" rIns="0" bIns="0" rtlCol="0">
                          <a:prstTxWarp prst="textNoShape">
                            <a:avLst/>
                          </a:prstTxWarp>
                        </wps:bodyPr>
                      </wps:wsp>
                    </wpg:wgp>
                  </a:graphicData>
                </a:graphic>
              </wp:anchor>
            </w:drawing>
          </mc:Choice>
          <mc:Fallback>
            <w:pict>
              <v:group id="_x0000_s1036" style="width:512.15pt;height:31.2pt;margin-top:17.33pt;margin-left:41.28pt;mso-position-horizontal-relative:page;mso-wrap-distance-left:0;mso-wrap-distance-right:0;position:absolute;z-index:-251636736" coordorigin="826,347" coordsize="10243,624">
                <v:shape id="_x0000_s1037" style="width:10242;height:614;left:826;position:absolute;top:351" coordorigin="826,352" coordsize="10242,614" path="m826,352l11068,352m826,966l11068,966e" filled="f" stroked="t" strokecolor="black" strokeweight="0.5pt">
                  <v:stroke dashstyle="solid"/>
                  <v:path arrowok="t"/>
                </v:shape>
                <v:line id="_x0000_s1038" style="position:absolute" from="848,347" to="848,971" stroked="t" strokecolor="black" strokeweight="2.25pt">
                  <v:stroke dashstyle="solid"/>
                </v:line>
                <v:line id="_x0000_s1039" style="position:absolute" from="1242,357" to="1242,961" stroked="t" strokecolor="black" strokeweight="1pt">
                  <v:stroke dashstyle="solid"/>
                </v:line>
                <v:line id="_x0000_s1040" style="position:absolute" from="1636,357" to="1636,961" stroked="t" strokecolor="black" strokeweight="2.25pt">
                  <v:stroke dashstyle="solid"/>
                </v:line>
                <v:shape id="_x0000_s1041" style="width:788;height:604;left:2032;position:absolute;top:356" coordorigin="2032,357" coordsize="788,604" path="m2032,357l2032,961m2426,357l2426,961m2820,357l2820,961e" filled="f" stroked="t" strokecolor="black" strokeweight="1pt">
                  <v:stroke dashstyle="solid"/>
                  <v:path arrowok="t"/>
                </v:shape>
                <v:line id="_x0000_s1042" style="position:absolute" from="3216,357" to="3216,961" stroked="t" strokecolor="black" strokeweight="2.25pt">
                  <v:stroke dashstyle="solid"/>
                </v:line>
                <v:shape id="_x0000_s1043" style="width:790;height:604;left:3612;position:absolute;top:356" coordorigin="3612,357" coordsize="790,604" path="m3612,357l3612,961m4006,357l4006,961m4402,357l4402,961e" filled="f" stroked="t" strokecolor="black" strokeweight="1pt">
                  <v:stroke dashstyle="solid"/>
                  <v:path arrowok="t"/>
                </v:shape>
                <v:line id="_x0000_s1044" style="position:absolute" from="4796,357" to="4796,961" stroked="t" strokecolor="black" strokeweight="2.25pt">
                  <v:stroke dashstyle="solid"/>
                </v:line>
                <v:shape id="_x0000_s1045" style="width:732;height:604;left:5190;position:absolute;top:356" coordorigin="5190,357" coordsize="732,604" path="m5190,357l5190,961m5528,357l5528,961m5922,357l5922,961e" filled="f" stroked="t" strokecolor="black" strokeweight="1pt">
                  <v:stroke dashstyle="solid"/>
                  <v:path arrowok="t"/>
                </v:shape>
                <v:line id="_x0000_s1046" style="position:absolute" from="6318,357" to="6318,961" stroked="t" strokecolor="black" strokeweight="2.25pt">
                  <v:stroke dashstyle="solid"/>
                </v:line>
                <v:shape id="_x0000_s1047" style="width:788;height:604;left:6714;position:absolute;top:356" coordorigin="6714,357" coordsize="788,604" path="m6714,357l6714,961m7108,357l7108,961m7502,357l7502,961e" filled="f" stroked="t" strokecolor="black" strokeweight="1pt">
                  <v:stroke dashstyle="solid"/>
                  <v:path arrowok="t"/>
                </v:shape>
                <v:line id="_x0000_s1048" style="position:absolute" from="7898,357" to="7898,961" stroked="t" strokecolor="black" strokeweight="2.25pt">
                  <v:stroke dashstyle="solid"/>
                </v:line>
                <v:shape id="_x0000_s1049" style="width:792;height:604;left:8292;position:absolute;top:356" coordorigin="8292,357" coordsize="792,604" path="m8292,357l8292,961m8688,357l8688,961m9084,357l9084,961e" filled="f" stroked="t" strokecolor="black" strokeweight="1pt">
                  <v:stroke dashstyle="solid"/>
                  <v:path arrowok="t"/>
                </v:shape>
                <v:line id="_x0000_s1050" style="position:absolute" from="9478,357" to="9478,961" stroked="t" strokecolor="black" strokeweight="2.25pt">
                  <v:stroke dashstyle="solid"/>
                </v:line>
                <v:shape id="_x0000_s1051" style="width:1186;height:624;left:9872;position:absolute;top:346" coordorigin="9872,347" coordsize="1186,624" path="m9872,357l9872,961m10268,357l10268,961m10664,357l10664,961m11058,347l11058,971e" filled="f" stroked="t" strokecolor="black" strokeweight="1pt">
                  <v:stroke dashstyle="solid"/>
                  <v:path arrowok="t"/>
                </v:shape>
                <w10:wrap type="topAndBottom"/>
              </v:group>
            </w:pict>
          </mc:Fallback>
        </mc:AlternateContent>
      </w:r>
      <w:r>
        <w:rPr>
          <w:sz w:val="19"/>
        </w:rPr>
        <w:t xml:space="preserve">□ банковским переводом на </w:t>
      </w:r>
      <w:r>
        <w:rPr>
          <w:spacing w:val="-2"/>
          <w:sz w:val="19"/>
        </w:rPr>
        <w:t>счет:</w:t>
      </w:r>
    </w:p>
    <w:p w14:paraId="3A1977B7" w14:textId="77777777" w:rsidR="003F6C0A" w:rsidRDefault="00000000">
      <w:pPr>
        <w:spacing w:before="3"/>
        <w:ind w:left="1693" w:right="1692"/>
        <w:jc w:val="center"/>
        <w:rPr>
          <w:i/>
        </w:rPr>
      </w:pPr>
      <w:r>
        <w:rPr>
          <w:i/>
          <w:sz w:val="19"/>
        </w:rPr>
        <w:t xml:space="preserve">(номер банковского счета, данные владельца </w:t>
      </w:r>
      <w:r>
        <w:rPr>
          <w:i/>
          <w:spacing w:val="-2"/>
          <w:sz w:val="19"/>
        </w:rPr>
        <w:t>счета)</w:t>
      </w:r>
    </w:p>
    <w:p w14:paraId="7E12861D" w14:textId="77777777" w:rsidR="003F6C0A" w:rsidRDefault="003F6C0A">
      <w:pPr>
        <w:pStyle w:val="Tekstpodstawowy"/>
        <w:spacing w:before="1"/>
        <w:rPr>
          <w:i/>
        </w:rPr>
      </w:pPr>
    </w:p>
    <w:p w14:paraId="27AFF030" w14:textId="77777777" w:rsidR="003F6C0A" w:rsidRDefault="00000000">
      <w:pPr>
        <w:ind w:left="7231"/>
      </w:pPr>
      <w:r>
        <w:rPr>
          <w:spacing w:val="-2"/>
          <w:sz w:val="19"/>
        </w:rPr>
        <w:t>……………………….….……………</w:t>
      </w:r>
    </w:p>
    <w:p w14:paraId="239E1943" w14:textId="77777777" w:rsidR="003F6C0A" w:rsidRDefault="00000000">
      <w:pPr>
        <w:spacing w:before="1"/>
        <w:ind w:left="6855"/>
        <w:rPr>
          <w:i/>
        </w:rPr>
      </w:pPr>
      <w:r>
        <w:rPr>
          <w:i/>
          <w:sz w:val="19"/>
        </w:rPr>
        <w:t xml:space="preserve">(Подпись участника/участницы </w:t>
      </w:r>
      <w:r>
        <w:rPr>
          <w:i/>
          <w:spacing w:val="-2"/>
          <w:sz w:val="19"/>
        </w:rPr>
        <w:t>проекта)</w:t>
      </w:r>
    </w:p>
    <w:p w14:paraId="033BDF2F" w14:textId="77777777" w:rsidR="003F6C0A" w:rsidRDefault="003F6C0A">
      <w:pPr>
        <w:pStyle w:val="Tekstpodstawowy"/>
        <w:rPr>
          <w:i/>
        </w:rPr>
      </w:pPr>
    </w:p>
    <w:p w14:paraId="2AEDB843" w14:textId="77777777" w:rsidR="003F6C0A" w:rsidRDefault="00000000">
      <w:pPr>
        <w:ind w:left="994"/>
        <w:rPr>
          <w:b/>
        </w:rPr>
      </w:pPr>
      <w:r>
        <w:rPr>
          <w:b/>
          <w:sz w:val="19"/>
        </w:rPr>
        <w:t xml:space="preserve">К заявке </w:t>
      </w:r>
      <w:r>
        <w:rPr>
          <w:b/>
          <w:spacing w:val="-2"/>
          <w:sz w:val="19"/>
        </w:rPr>
        <w:t>прилагаю:</w:t>
      </w:r>
    </w:p>
    <w:p w14:paraId="7CC29FEE" w14:textId="77777777" w:rsidR="003F6C0A" w:rsidRDefault="00000000">
      <w:pPr>
        <w:pStyle w:val="Akapitzlist"/>
        <w:numPr>
          <w:ilvl w:val="0"/>
          <w:numId w:val="5"/>
        </w:numPr>
        <w:tabs>
          <w:tab w:val="left" w:pos="1175"/>
        </w:tabs>
        <w:spacing w:before="1"/>
        <w:ind w:hanging="181"/>
        <w:jc w:val="left"/>
      </w:pPr>
      <w:r>
        <w:rPr>
          <w:sz w:val="19"/>
        </w:rPr>
        <w:t xml:space="preserve">билеты на общественный транспорт (в обе стороны в день </w:t>
      </w:r>
      <w:r>
        <w:rPr>
          <w:spacing w:val="-2"/>
          <w:sz w:val="19"/>
        </w:rPr>
        <w:t xml:space="preserve">оказания </w:t>
      </w:r>
      <w:r>
        <w:rPr>
          <w:sz w:val="19"/>
        </w:rPr>
        <w:t xml:space="preserve">данной формы </w:t>
      </w:r>
      <w:r>
        <w:rPr>
          <w:spacing w:val="-2"/>
          <w:sz w:val="19"/>
        </w:rPr>
        <w:t>поддержки),</w:t>
      </w:r>
    </w:p>
    <w:p w14:paraId="517E6A24" w14:textId="77777777" w:rsidR="003F6C0A" w:rsidRDefault="00000000">
      <w:pPr>
        <w:pStyle w:val="Akapitzlist"/>
        <w:numPr>
          <w:ilvl w:val="0"/>
          <w:numId w:val="5"/>
        </w:numPr>
        <w:tabs>
          <w:tab w:val="left" w:pos="1175"/>
        </w:tabs>
        <w:ind w:hanging="181"/>
        <w:jc w:val="left"/>
      </w:pPr>
      <w:r>
        <w:rPr>
          <w:sz w:val="19"/>
        </w:rPr>
        <w:t>абонемент</w:t>
      </w:r>
      <w:r>
        <w:rPr>
          <w:spacing w:val="-2"/>
          <w:sz w:val="19"/>
        </w:rPr>
        <w:t>,</w:t>
      </w:r>
    </w:p>
    <w:p w14:paraId="79BACA81" w14:textId="77777777" w:rsidR="003F6C0A" w:rsidRDefault="00000000">
      <w:pPr>
        <w:pStyle w:val="Akapitzlist"/>
        <w:numPr>
          <w:ilvl w:val="0"/>
          <w:numId w:val="5"/>
        </w:numPr>
        <w:tabs>
          <w:tab w:val="left" w:pos="1175"/>
        </w:tabs>
        <w:spacing w:before="1"/>
        <w:ind w:hanging="181"/>
        <w:jc w:val="left"/>
      </w:pPr>
      <w:r>
        <w:rPr>
          <w:sz w:val="19"/>
        </w:rPr>
        <w:t xml:space="preserve">справка перевозчика о стоимости самого дешевого билета на данном </w:t>
      </w:r>
      <w:r>
        <w:rPr>
          <w:spacing w:val="-2"/>
          <w:sz w:val="19"/>
        </w:rPr>
        <w:t>маршруте</w:t>
      </w:r>
    </w:p>
    <w:p w14:paraId="0DF7B87E" w14:textId="77777777" w:rsidR="003F6C0A" w:rsidRDefault="003F6C0A">
      <w:pPr>
        <w:pStyle w:val="Akapitzlist"/>
        <w:jc w:val="left"/>
        <w:sectPr w:rsidR="003F6C0A">
          <w:headerReference w:type="default" r:id="rId53"/>
          <w:footerReference w:type="default" r:id="rId54"/>
          <w:pgSz w:w="11910" w:h="16840"/>
          <w:pgMar w:top="2440" w:right="425" w:bottom="2200" w:left="425" w:header="1246" w:footer="2007" w:gutter="0"/>
          <w:cols w:space="708"/>
        </w:sectPr>
      </w:pPr>
    </w:p>
    <w:p w14:paraId="736D7663" w14:textId="77777777" w:rsidR="003F6C0A" w:rsidRDefault="003F6C0A">
      <w:pPr>
        <w:pStyle w:val="Tekstpodstawowy"/>
        <w:spacing w:before="28"/>
        <w:rPr>
          <w:sz w:val="20"/>
        </w:rPr>
      </w:pPr>
    </w:p>
    <w:p w14:paraId="4963B225" w14:textId="77777777" w:rsidR="003F6C0A" w:rsidRDefault="00000000">
      <w:pPr>
        <w:ind w:left="994"/>
        <w:rPr>
          <w:i/>
          <w:sz w:val="20"/>
        </w:rPr>
      </w:pPr>
      <w:r>
        <w:rPr>
          <w:i/>
          <w:sz w:val="18"/>
        </w:rPr>
        <w:t xml:space="preserve">Приложение № 1b к Правилам возмещения транспортных расходов «IntegrujeMY </w:t>
      </w:r>
      <w:r>
        <w:rPr>
          <w:i/>
          <w:spacing w:val="-4"/>
          <w:sz w:val="18"/>
        </w:rPr>
        <w:t>się»</w:t>
      </w:r>
    </w:p>
    <w:p w14:paraId="10B60ACA" w14:textId="77777777" w:rsidR="003F6C0A" w:rsidRDefault="003F6C0A">
      <w:pPr>
        <w:pStyle w:val="Tekstpodstawowy"/>
        <w:spacing w:before="26"/>
        <w:rPr>
          <w:i/>
          <w:sz w:val="20"/>
        </w:rPr>
      </w:pPr>
    </w:p>
    <w:p w14:paraId="32C89697" w14:textId="77777777" w:rsidR="003F6C0A" w:rsidRDefault="00000000">
      <w:pPr>
        <w:tabs>
          <w:tab w:val="left" w:pos="6770"/>
        </w:tabs>
        <w:ind w:left="994"/>
      </w:pPr>
      <w:r>
        <w:rPr>
          <w:spacing w:val="-2"/>
          <w:sz w:val="19"/>
        </w:rPr>
        <w:t>..……………………….………………</w:t>
      </w:r>
      <w:r>
        <w:rPr>
          <w:sz w:val="19"/>
        </w:rPr>
        <w:tab/>
      </w:r>
      <w:r>
        <w:rPr>
          <w:spacing w:val="-2"/>
          <w:sz w:val="19"/>
        </w:rPr>
        <w:t>………………………………………</w:t>
      </w:r>
    </w:p>
    <w:p w14:paraId="5445E2F7" w14:textId="77777777" w:rsidR="003F6C0A" w:rsidRDefault="00000000">
      <w:pPr>
        <w:tabs>
          <w:tab w:val="left" w:pos="6905"/>
        </w:tabs>
        <w:spacing w:before="1"/>
        <w:ind w:left="994"/>
        <w:rPr>
          <w:i/>
        </w:rPr>
      </w:pPr>
      <w:r>
        <w:rPr>
          <w:i/>
          <w:sz w:val="19"/>
        </w:rPr>
        <w:t xml:space="preserve">(имя и фамилия </w:t>
      </w:r>
      <w:r>
        <w:rPr>
          <w:i/>
          <w:spacing w:val="-2"/>
          <w:sz w:val="19"/>
        </w:rPr>
        <w:t>участника/участницы)</w:t>
      </w:r>
      <w:r>
        <w:rPr>
          <w:i/>
          <w:sz w:val="19"/>
        </w:rPr>
        <w:tab/>
        <w:t xml:space="preserve">(город, </w:t>
      </w:r>
      <w:r>
        <w:rPr>
          <w:i/>
          <w:spacing w:val="-2"/>
          <w:sz w:val="19"/>
        </w:rPr>
        <w:t>дата)</w:t>
      </w:r>
    </w:p>
    <w:p w14:paraId="1820FBD8" w14:textId="77777777" w:rsidR="003F6C0A" w:rsidRDefault="00000000">
      <w:pPr>
        <w:ind w:left="994"/>
      </w:pPr>
      <w:r>
        <w:rPr>
          <w:spacing w:val="-2"/>
          <w:sz w:val="19"/>
        </w:rPr>
        <w:t>…………………………………………</w:t>
      </w:r>
    </w:p>
    <w:p w14:paraId="446A4657" w14:textId="77777777" w:rsidR="003F6C0A" w:rsidRDefault="00000000">
      <w:pPr>
        <w:ind w:left="1588"/>
        <w:rPr>
          <w:i/>
        </w:rPr>
      </w:pPr>
      <w:r>
        <w:rPr>
          <w:i/>
          <w:sz w:val="19"/>
        </w:rPr>
        <w:t xml:space="preserve">(адрес </w:t>
      </w:r>
      <w:r>
        <w:rPr>
          <w:i/>
          <w:spacing w:val="-2"/>
          <w:sz w:val="19"/>
        </w:rPr>
        <w:t>проживания)</w:t>
      </w:r>
    </w:p>
    <w:p w14:paraId="3C194C46" w14:textId="77777777" w:rsidR="003F6C0A" w:rsidRDefault="003F6C0A">
      <w:pPr>
        <w:pStyle w:val="Tekstpodstawowy"/>
        <w:spacing w:before="1"/>
        <w:rPr>
          <w:i/>
        </w:rPr>
      </w:pPr>
    </w:p>
    <w:p w14:paraId="318FFD03" w14:textId="77777777" w:rsidR="003F6C0A" w:rsidRDefault="00000000">
      <w:pPr>
        <w:pStyle w:val="Nagwek3"/>
        <w:spacing w:before="0"/>
        <w:ind w:left="1690"/>
      </w:pPr>
      <w:r>
        <w:rPr>
          <w:sz w:val="19"/>
        </w:rPr>
        <w:t>ЗАЯВЛЕНИЕ О ВОЗМЕЩЕНИИ РАСХОДОВ НА ПРОЕЗД УЧАСТНИКА/УЧАСТНИЦЫ ПРОЕКТА НА ЛИЧНОМ АВТОМОБИЛЕ</w:t>
      </w:r>
    </w:p>
    <w:p w14:paraId="7BEA1EEC" w14:textId="77777777" w:rsidR="003F6C0A" w:rsidRDefault="00000000">
      <w:pPr>
        <w:spacing w:before="1"/>
        <w:ind w:left="1693" w:right="1692"/>
        <w:jc w:val="center"/>
        <w:rPr>
          <w:b/>
        </w:rPr>
      </w:pPr>
      <w:r>
        <w:rPr>
          <w:sz w:val="19"/>
        </w:rPr>
        <w:t xml:space="preserve">в рамках проекта: </w:t>
      </w:r>
      <w:r>
        <w:rPr>
          <w:b/>
          <w:sz w:val="19"/>
        </w:rPr>
        <w:t>IntegrujeMY się</w:t>
      </w:r>
      <w:r>
        <w:rPr>
          <w:sz w:val="19"/>
        </w:rPr>
        <w:t xml:space="preserve">, № </w:t>
      </w:r>
      <w:r>
        <w:rPr>
          <w:b/>
          <w:sz w:val="19"/>
        </w:rPr>
        <w:t>FEMP.06.19-IP.</w:t>
      </w:r>
      <w:r>
        <w:rPr>
          <w:b/>
          <w:spacing w:val="-2"/>
          <w:sz w:val="19"/>
        </w:rPr>
        <w:t>01-0374/25</w:t>
      </w:r>
    </w:p>
    <w:p w14:paraId="5FB144D6" w14:textId="77777777" w:rsidR="003F6C0A" w:rsidRDefault="003F6C0A">
      <w:pPr>
        <w:pStyle w:val="Tekstpodstawowy"/>
        <w:spacing w:before="1"/>
        <w:rPr>
          <w:b/>
        </w:rPr>
      </w:pPr>
    </w:p>
    <w:p w14:paraId="2EAA9E62" w14:textId="77777777" w:rsidR="003F6C0A" w:rsidRDefault="00000000">
      <w:pPr>
        <w:pStyle w:val="Tekstpodstawowy"/>
        <w:tabs>
          <w:tab w:val="left" w:leader="dot" w:pos="9120"/>
        </w:tabs>
        <w:ind w:left="994" w:right="1007"/>
        <w:jc w:val="center"/>
      </w:pPr>
      <w:r>
        <w:rPr>
          <w:sz w:val="19"/>
        </w:rPr>
        <w:t xml:space="preserve">Прошу возместить мне расходы на проезд от места жительства до места проведения занятий за </w:t>
      </w:r>
      <w:r>
        <w:rPr>
          <w:spacing w:val="-2"/>
          <w:sz w:val="19"/>
        </w:rPr>
        <w:t>период</w:t>
      </w:r>
      <w:r>
        <w:rPr>
          <w:rFonts w:ascii="Times New Roman" w:hAnsi="Times New Roman"/>
          <w:sz w:val="19"/>
        </w:rPr>
        <w:tab/>
      </w:r>
      <w:r>
        <w:rPr>
          <w:sz w:val="19"/>
        </w:rPr>
        <w:t xml:space="preserve">в </w:t>
      </w:r>
      <w:r>
        <w:rPr>
          <w:spacing w:val="-2"/>
          <w:sz w:val="19"/>
        </w:rPr>
        <w:t>размере:</w:t>
      </w:r>
    </w:p>
    <w:tbl>
      <w:tblPr>
        <w:tblStyle w:val="TableNormal"/>
        <w:tblW w:w="0" w:type="auto"/>
        <w:tblInd w:w="8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0"/>
        <w:gridCol w:w="1134"/>
        <w:gridCol w:w="1640"/>
        <w:gridCol w:w="1706"/>
      </w:tblGrid>
      <w:tr w:rsidR="003F6C0A" w14:paraId="2464EF72" w14:textId="77777777">
        <w:trPr>
          <w:trHeight w:val="808"/>
        </w:trPr>
        <w:tc>
          <w:tcPr>
            <w:tcW w:w="5210" w:type="dxa"/>
            <w:shd w:val="clear" w:color="auto" w:fill="BEBEBE"/>
          </w:tcPr>
          <w:p w14:paraId="628AEADE" w14:textId="77777777" w:rsidR="003F6C0A" w:rsidRDefault="00000000">
            <w:pPr>
              <w:pStyle w:val="TableParagraph"/>
              <w:spacing w:before="1"/>
              <w:ind w:left="11"/>
              <w:jc w:val="center"/>
              <w:rPr>
                <w:b/>
              </w:rPr>
            </w:pPr>
            <w:r>
              <w:rPr>
                <w:b/>
                <w:sz w:val="19"/>
              </w:rPr>
              <w:t xml:space="preserve">Форма </w:t>
            </w:r>
            <w:r>
              <w:rPr>
                <w:b/>
                <w:spacing w:val="-2"/>
                <w:sz w:val="19"/>
              </w:rPr>
              <w:t>поддержки</w:t>
            </w:r>
          </w:p>
        </w:tc>
        <w:tc>
          <w:tcPr>
            <w:tcW w:w="1134" w:type="dxa"/>
            <w:shd w:val="clear" w:color="auto" w:fill="BEBEBE"/>
          </w:tcPr>
          <w:p w14:paraId="06613B9E" w14:textId="77777777" w:rsidR="003F6C0A" w:rsidRDefault="00000000">
            <w:pPr>
              <w:pStyle w:val="TableParagraph"/>
              <w:spacing w:before="1"/>
              <w:ind w:left="341" w:right="101" w:hanging="219"/>
              <w:rPr>
                <w:b/>
              </w:rPr>
            </w:pPr>
            <w:r>
              <w:rPr>
                <w:b/>
                <w:sz w:val="19"/>
              </w:rPr>
              <w:t xml:space="preserve">Количество дней </w:t>
            </w:r>
            <w:r>
              <w:rPr>
                <w:b/>
                <w:spacing w:val="-2"/>
                <w:sz w:val="19"/>
              </w:rPr>
              <w:t>занятий</w:t>
            </w:r>
          </w:p>
        </w:tc>
        <w:tc>
          <w:tcPr>
            <w:tcW w:w="1640" w:type="dxa"/>
            <w:shd w:val="clear" w:color="auto" w:fill="BEBEBE"/>
          </w:tcPr>
          <w:p w14:paraId="5B38BE44" w14:textId="77777777" w:rsidR="003F6C0A" w:rsidRDefault="00000000">
            <w:pPr>
              <w:pStyle w:val="TableParagraph"/>
              <w:spacing w:line="270" w:lineRule="atLeast"/>
              <w:ind w:left="102" w:right="88"/>
              <w:jc w:val="center"/>
              <w:rPr>
                <w:b/>
              </w:rPr>
            </w:pPr>
            <w:r>
              <w:rPr>
                <w:b/>
                <w:sz w:val="19"/>
              </w:rPr>
              <w:t>Стоимость проезда в обе стороны (в злотых)</w:t>
            </w:r>
          </w:p>
        </w:tc>
        <w:tc>
          <w:tcPr>
            <w:tcW w:w="1706" w:type="dxa"/>
            <w:shd w:val="clear" w:color="auto" w:fill="BEBEBE"/>
          </w:tcPr>
          <w:p w14:paraId="2AE81471" w14:textId="77777777" w:rsidR="003F6C0A" w:rsidRDefault="00000000">
            <w:pPr>
              <w:pStyle w:val="TableParagraph"/>
              <w:spacing w:line="270" w:lineRule="atLeast"/>
              <w:ind w:left="16"/>
              <w:jc w:val="center"/>
              <w:rPr>
                <w:b/>
              </w:rPr>
            </w:pPr>
            <w:r>
              <w:rPr>
                <w:b/>
                <w:spacing w:val="-2"/>
                <w:sz w:val="19"/>
              </w:rPr>
              <w:t xml:space="preserve">Сумма запрашиваемого </w:t>
            </w:r>
            <w:r>
              <w:rPr>
                <w:b/>
                <w:sz w:val="19"/>
              </w:rPr>
              <w:t>возмещения (в злотых)</w:t>
            </w:r>
          </w:p>
        </w:tc>
      </w:tr>
      <w:tr w:rsidR="003F6C0A" w14:paraId="465B9DDA" w14:textId="77777777">
        <w:trPr>
          <w:trHeight w:val="368"/>
        </w:trPr>
        <w:tc>
          <w:tcPr>
            <w:tcW w:w="5210" w:type="dxa"/>
          </w:tcPr>
          <w:p w14:paraId="4F42AB53" w14:textId="77777777" w:rsidR="003F6C0A" w:rsidRDefault="00000000">
            <w:pPr>
              <w:pStyle w:val="TableParagraph"/>
              <w:spacing w:line="267" w:lineRule="exact"/>
              <w:ind w:left="109"/>
            </w:pPr>
            <w:r>
              <w:rPr>
                <w:spacing w:val="-2"/>
                <w:sz w:val="19"/>
              </w:rPr>
              <w:t xml:space="preserve">Психологическое </w:t>
            </w:r>
            <w:r>
              <w:rPr>
                <w:sz w:val="19"/>
              </w:rPr>
              <w:t>консультирование</w:t>
            </w:r>
          </w:p>
        </w:tc>
        <w:tc>
          <w:tcPr>
            <w:tcW w:w="1134" w:type="dxa"/>
          </w:tcPr>
          <w:p w14:paraId="4BB370DC" w14:textId="77777777" w:rsidR="003F6C0A" w:rsidRDefault="003F6C0A">
            <w:pPr>
              <w:pStyle w:val="TableParagraph"/>
              <w:rPr>
                <w:rFonts w:ascii="Times New Roman"/>
                <w:sz w:val="20"/>
              </w:rPr>
            </w:pPr>
          </w:p>
        </w:tc>
        <w:tc>
          <w:tcPr>
            <w:tcW w:w="1640" w:type="dxa"/>
          </w:tcPr>
          <w:p w14:paraId="3DFD7C5E" w14:textId="77777777" w:rsidR="003F6C0A" w:rsidRDefault="003F6C0A">
            <w:pPr>
              <w:pStyle w:val="TableParagraph"/>
              <w:rPr>
                <w:rFonts w:ascii="Times New Roman"/>
                <w:sz w:val="20"/>
              </w:rPr>
            </w:pPr>
          </w:p>
        </w:tc>
        <w:tc>
          <w:tcPr>
            <w:tcW w:w="1706" w:type="dxa"/>
          </w:tcPr>
          <w:p w14:paraId="4098F0D3" w14:textId="77777777" w:rsidR="003F6C0A" w:rsidRDefault="003F6C0A">
            <w:pPr>
              <w:pStyle w:val="TableParagraph"/>
              <w:rPr>
                <w:rFonts w:ascii="Times New Roman"/>
                <w:sz w:val="20"/>
              </w:rPr>
            </w:pPr>
          </w:p>
        </w:tc>
      </w:tr>
      <w:tr w:rsidR="003F6C0A" w14:paraId="2ADE5CF1" w14:textId="77777777">
        <w:trPr>
          <w:trHeight w:val="420"/>
        </w:trPr>
        <w:tc>
          <w:tcPr>
            <w:tcW w:w="5210" w:type="dxa"/>
          </w:tcPr>
          <w:p w14:paraId="43C38DCF" w14:textId="77777777" w:rsidR="003F6C0A" w:rsidRDefault="00000000">
            <w:pPr>
              <w:pStyle w:val="TableParagraph"/>
              <w:ind w:left="109"/>
            </w:pPr>
            <w:r>
              <w:rPr>
                <w:spacing w:val="-2"/>
                <w:sz w:val="19"/>
              </w:rPr>
              <w:t xml:space="preserve">Гражданское </w:t>
            </w:r>
            <w:r>
              <w:rPr>
                <w:sz w:val="19"/>
              </w:rPr>
              <w:t>консультирование</w:t>
            </w:r>
          </w:p>
        </w:tc>
        <w:tc>
          <w:tcPr>
            <w:tcW w:w="1134" w:type="dxa"/>
          </w:tcPr>
          <w:p w14:paraId="40242154" w14:textId="77777777" w:rsidR="003F6C0A" w:rsidRDefault="003F6C0A">
            <w:pPr>
              <w:pStyle w:val="TableParagraph"/>
              <w:rPr>
                <w:rFonts w:ascii="Times New Roman"/>
                <w:sz w:val="20"/>
              </w:rPr>
            </w:pPr>
          </w:p>
        </w:tc>
        <w:tc>
          <w:tcPr>
            <w:tcW w:w="1640" w:type="dxa"/>
          </w:tcPr>
          <w:p w14:paraId="451F7945" w14:textId="77777777" w:rsidR="003F6C0A" w:rsidRDefault="003F6C0A">
            <w:pPr>
              <w:pStyle w:val="TableParagraph"/>
              <w:rPr>
                <w:rFonts w:ascii="Times New Roman"/>
                <w:sz w:val="20"/>
              </w:rPr>
            </w:pPr>
          </w:p>
        </w:tc>
        <w:tc>
          <w:tcPr>
            <w:tcW w:w="1706" w:type="dxa"/>
          </w:tcPr>
          <w:p w14:paraId="637C192A" w14:textId="77777777" w:rsidR="003F6C0A" w:rsidRDefault="003F6C0A">
            <w:pPr>
              <w:pStyle w:val="TableParagraph"/>
              <w:rPr>
                <w:rFonts w:ascii="Times New Roman"/>
                <w:sz w:val="20"/>
              </w:rPr>
            </w:pPr>
          </w:p>
        </w:tc>
      </w:tr>
      <w:tr w:rsidR="003F6C0A" w14:paraId="16690C83" w14:textId="77777777">
        <w:trPr>
          <w:trHeight w:val="613"/>
        </w:trPr>
        <w:tc>
          <w:tcPr>
            <w:tcW w:w="5210" w:type="dxa"/>
          </w:tcPr>
          <w:p w14:paraId="2FA0469E" w14:textId="77777777" w:rsidR="003F6C0A" w:rsidRDefault="00000000">
            <w:pPr>
              <w:pStyle w:val="TableParagraph"/>
              <w:ind w:left="109"/>
            </w:pPr>
            <w:r>
              <w:rPr>
                <w:sz w:val="19"/>
              </w:rPr>
              <w:t xml:space="preserve">Семинары, способствующие улучшению знания </w:t>
            </w:r>
            <w:r>
              <w:rPr>
                <w:spacing w:val="-2"/>
                <w:sz w:val="19"/>
              </w:rPr>
              <w:t>польского языка</w:t>
            </w:r>
          </w:p>
          <w:p w14:paraId="32C1F6AA" w14:textId="77777777" w:rsidR="003F6C0A" w:rsidRDefault="003F6C0A">
            <w:pPr>
              <w:pStyle w:val="TableParagraph"/>
              <w:spacing w:before="40"/>
              <w:ind w:left="109"/>
            </w:pPr>
          </w:p>
        </w:tc>
        <w:tc>
          <w:tcPr>
            <w:tcW w:w="1134" w:type="dxa"/>
          </w:tcPr>
          <w:p w14:paraId="56209460" w14:textId="77777777" w:rsidR="003F6C0A" w:rsidRDefault="003F6C0A">
            <w:pPr>
              <w:pStyle w:val="TableParagraph"/>
              <w:rPr>
                <w:rFonts w:ascii="Times New Roman"/>
                <w:sz w:val="20"/>
              </w:rPr>
            </w:pPr>
          </w:p>
        </w:tc>
        <w:tc>
          <w:tcPr>
            <w:tcW w:w="1640" w:type="dxa"/>
          </w:tcPr>
          <w:p w14:paraId="3AE8FEB1" w14:textId="77777777" w:rsidR="003F6C0A" w:rsidRDefault="003F6C0A">
            <w:pPr>
              <w:pStyle w:val="TableParagraph"/>
              <w:rPr>
                <w:rFonts w:ascii="Times New Roman"/>
                <w:sz w:val="20"/>
              </w:rPr>
            </w:pPr>
          </w:p>
        </w:tc>
        <w:tc>
          <w:tcPr>
            <w:tcW w:w="1706" w:type="dxa"/>
          </w:tcPr>
          <w:p w14:paraId="177FA1A6" w14:textId="77777777" w:rsidR="003F6C0A" w:rsidRDefault="003F6C0A">
            <w:pPr>
              <w:pStyle w:val="TableParagraph"/>
              <w:rPr>
                <w:rFonts w:ascii="Times New Roman"/>
                <w:sz w:val="20"/>
              </w:rPr>
            </w:pPr>
          </w:p>
        </w:tc>
      </w:tr>
      <w:tr w:rsidR="003F6C0A" w14:paraId="561E787E" w14:textId="77777777">
        <w:trPr>
          <w:trHeight w:val="306"/>
        </w:trPr>
        <w:tc>
          <w:tcPr>
            <w:tcW w:w="5210" w:type="dxa"/>
          </w:tcPr>
          <w:p w14:paraId="5711C1B3" w14:textId="77777777" w:rsidR="003F6C0A" w:rsidRDefault="00000000">
            <w:pPr>
              <w:pStyle w:val="TableParagraph"/>
              <w:spacing w:before="1"/>
              <w:ind w:left="109"/>
            </w:pPr>
            <w:r>
              <w:rPr>
                <w:sz w:val="19"/>
              </w:rPr>
              <w:t xml:space="preserve">Культурные семинары, формирующие </w:t>
            </w:r>
            <w:r>
              <w:rPr>
                <w:spacing w:val="-2"/>
                <w:sz w:val="19"/>
              </w:rPr>
              <w:t xml:space="preserve">открытое </w:t>
            </w:r>
            <w:r>
              <w:rPr>
                <w:sz w:val="19"/>
              </w:rPr>
              <w:t>отношение</w:t>
            </w:r>
          </w:p>
        </w:tc>
        <w:tc>
          <w:tcPr>
            <w:tcW w:w="1134" w:type="dxa"/>
          </w:tcPr>
          <w:p w14:paraId="5F40CE23" w14:textId="77777777" w:rsidR="003F6C0A" w:rsidRDefault="003F6C0A">
            <w:pPr>
              <w:pStyle w:val="TableParagraph"/>
              <w:rPr>
                <w:rFonts w:ascii="Times New Roman"/>
                <w:sz w:val="20"/>
              </w:rPr>
            </w:pPr>
          </w:p>
        </w:tc>
        <w:tc>
          <w:tcPr>
            <w:tcW w:w="1640" w:type="dxa"/>
          </w:tcPr>
          <w:p w14:paraId="5430F3F3" w14:textId="77777777" w:rsidR="003F6C0A" w:rsidRDefault="003F6C0A">
            <w:pPr>
              <w:pStyle w:val="TableParagraph"/>
              <w:rPr>
                <w:rFonts w:ascii="Times New Roman"/>
                <w:sz w:val="20"/>
              </w:rPr>
            </w:pPr>
          </w:p>
        </w:tc>
        <w:tc>
          <w:tcPr>
            <w:tcW w:w="1706" w:type="dxa"/>
          </w:tcPr>
          <w:p w14:paraId="750B85F2" w14:textId="77777777" w:rsidR="003F6C0A" w:rsidRDefault="003F6C0A">
            <w:pPr>
              <w:pStyle w:val="TableParagraph"/>
              <w:rPr>
                <w:rFonts w:ascii="Times New Roman"/>
                <w:sz w:val="20"/>
              </w:rPr>
            </w:pPr>
          </w:p>
        </w:tc>
      </w:tr>
    </w:tbl>
    <w:p w14:paraId="6A01630C" w14:textId="77777777" w:rsidR="003F6C0A" w:rsidRDefault="003F6C0A">
      <w:pPr>
        <w:pStyle w:val="Tekstpodstawowy"/>
        <w:spacing w:before="2"/>
      </w:pPr>
    </w:p>
    <w:p w14:paraId="5241A511" w14:textId="77777777" w:rsidR="003F6C0A" w:rsidRDefault="00000000">
      <w:pPr>
        <w:pStyle w:val="Akapitzlist"/>
        <w:numPr>
          <w:ilvl w:val="0"/>
          <w:numId w:val="4"/>
        </w:numPr>
        <w:tabs>
          <w:tab w:val="left" w:pos="1208"/>
        </w:tabs>
        <w:ind w:left="1208" w:hanging="214"/>
      </w:pPr>
      <w:r>
        <w:rPr>
          <w:sz w:val="19"/>
        </w:rPr>
        <w:t xml:space="preserve">Заявляю, что я добирался/добиралась на </w:t>
      </w:r>
      <w:r>
        <w:rPr>
          <w:b/>
          <w:sz w:val="19"/>
        </w:rPr>
        <w:t xml:space="preserve">собственном/одолженном** </w:t>
      </w:r>
      <w:r>
        <w:rPr>
          <w:sz w:val="19"/>
        </w:rPr>
        <w:t xml:space="preserve">автомобиле </w:t>
      </w:r>
      <w:r>
        <w:rPr>
          <w:spacing w:val="-2"/>
          <w:sz w:val="19"/>
        </w:rPr>
        <w:t>марки…………….</w:t>
      </w:r>
    </w:p>
    <w:p w14:paraId="3B66519F" w14:textId="77777777" w:rsidR="003F6C0A" w:rsidRDefault="00000000">
      <w:pPr>
        <w:pStyle w:val="Tekstpodstawowy"/>
        <w:tabs>
          <w:tab w:val="left" w:leader="dot" w:pos="6268"/>
        </w:tabs>
        <w:spacing w:before="41"/>
        <w:ind w:left="994"/>
      </w:pPr>
      <w:r>
        <w:rPr>
          <w:sz w:val="19"/>
        </w:rPr>
        <w:t xml:space="preserve">……….……………. с </w:t>
      </w:r>
      <w:r>
        <w:rPr>
          <w:spacing w:val="-2"/>
          <w:sz w:val="19"/>
        </w:rPr>
        <w:t xml:space="preserve">регистрационным </w:t>
      </w:r>
      <w:r>
        <w:rPr>
          <w:sz w:val="19"/>
        </w:rPr>
        <w:t>номером</w:t>
      </w:r>
      <w:r>
        <w:rPr>
          <w:spacing w:val="-2"/>
          <w:sz w:val="19"/>
        </w:rPr>
        <w:t>:</w:t>
      </w:r>
      <w:r>
        <w:rPr>
          <w:rFonts w:ascii="Times New Roman" w:hAnsi="Times New Roman"/>
          <w:sz w:val="19"/>
        </w:rPr>
        <w:tab/>
      </w:r>
      <w:r>
        <w:rPr>
          <w:sz w:val="19"/>
        </w:rPr>
        <w:t xml:space="preserve">на место проведения </w:t>
      </w:r>
      <w:r>
        <w:rPr>
          <w:spacing w:val="-2"/>
          <w:sz w:val="19"/>
        </w:rPr>
        <w:t>занятий</w:t>
      </w:r>
    </w:p>
    <w:p w14:paraId="5F560F6F" w14:textId="77777777" w:rsidR="003F6C0A" w:rsidRDefault="00000000">
      <w:pPr>
        <w:pStyle w:val="Tekstpodstawowy"/>
        <w:tabs>
          <w:tab w:val="left" w:leader="dot" w:pos="3793"/>
        </w:tabs>
        <w:spacing w:before="40"/>
        <w:ind w:left="994"/>
      </w:pPr>
      <w:r>
        <w:rPr>
          <w:spacing w:val="-10"/>
          <w:sz w:val="19"/>
        </w:rPr>
        <w:t>в</w:t>
      </w:r>
      <w:r>
        <w:rPr>
          <w:rFonts w:ascii="Times New Roman"/>
          <w:sz w:val="19"/>
        </w:rPr>
        <w:tab/>
      </w:r>
      <w:r>
        <w:rPr>
          <w:sz w:val="19"/>
        </w:rPr>
        <w:t xml:space="preserve">из места </w:t>
      </w:r>
      <w:r>
        <w:rPr>
          <w:spacing w:val="-2"/>
          <w:sz w:val="19"/>
        </w:rPr>
        <w:t>проживания</w:t>
      </w:r>
    </w:p>
    <w:p w14:paraId="039B0AE4" w14:textId="77777777" w:rsidR="003F6C0A" w:rsidRDefault="00000000">
      <w:pPr>
        <w:spacing w:before="41"/>
        <w:ind w:left="1043"/>
        <w:rPr>
          <w:i/>
        </w:rPr>
      </w:pPr>
      <w:r>
        <w:rPr>
          <w:i/>
          <w:sz w:val="19"/>
        </w:rPr>
        <w:t xml:space="preserve">(город, адрес, где проходили </w:t>
      </w:r>
      <w:r>
        <w:rPr>
          <w:i/>
          <w:spacing w:val="-2"/>
          <w:sz w:val="19"/>
        </w:rPr>
        <w:t>занятия)</w:t>
      </w:r>
    </w:p>
    <w:p w14:paraId="6DFD8014" w14:textId="77777777" w:rsidR="003F6C0A" w:rsidRDefault="003F6C0A">
      <w:pPr>
        <w:pStyle w:val="Tekstpodstawowy"/>
        <w:spacing w:before="40"/>
        <w:rPr>
          <w:i/>
        </w:rPr>
      </w:pPr>
    </w:p>
    <w:p w14:paraId="31276266" w14:textId="77777777" w:rsidR="003F6C0A" w:rsidRDefault="00000000">
      <w:pPr>
        <w:pStyle w:val="Tekstpodstawowy"/>
        <w:spacing w:before="1"/>
        <w:ind w:left="1043"/>
      </w:pPr>
      <w:r>
        <w:rPr>
          <w:sz w:val="19"/>
        </w:rPr>
        <w:t xml:space="preserve">(т. е. вышеуказанный населенный пункт/если другой, указать </w:t>
      </w:r>
      <w:r>
        <w:rPr>
          <w:spacing w:val="-4"/>
          <w:sz w:val="19"/>
        </w:rPr>
        <w:t>какой</w:t>
      </w:r>
    </w:p>
    <w:p w14:paraId="4EF6A285" w14:textId="77777777" w:rsidR="003F6C0A" w:rsidRDefault="00000000">
      <w:pPr>
        <w:spacing w:before="40"/>
        <w:ind w:left="994"/>
      </w:pPr>
      <w:r>
        <w:rPr>
          <w:spacing w:val="-2"/>
          <w:sz w:val="19"/>
        </w:rPr>
        <w:t>…..………………………………………………………………………………………………..)</w:t>
      </w:r>
    </w:p>
    <w:p w14:paraId="66C59C62" w14:textId="77777777" w:rsidR="003F6C0A" w:rsidRDefault="00000000">
      <w:pPr>
        <w:spacing w:before="41"/>
        <w:ind w:left="5242"/>
        <w:rPr>
          <w:i/>
        </w:rPr>
      </w:pPr>
      <w:r>
        <w:rPr>
          <w:i/>
          <w:spacing w:val="-2"/>
          <w:sz w:val="19"/>
        </w:rPr>
        <w:t>(адрес)</w:t>
      </w:r>
    </w:p>
    <w:p w14:paraId="460D5429" w14:textId="77777777" w:rsidR="003F6C0A" w:rsidRDefault="00000000">
      <w:pPr>
        <w:pStyle w:val="Akapitzlist"/>
        <w:numPr>
          <w:ilvl w:val="0"/>
          <w:numId w:val="4"/>
        </w:numPr>
        <w:tabs>
          <w:tab w:val="left" w:pos="1208"/>
        </w:tabs>
        <w:spacing w:before="40"/>
        <w:ind w:left="1208" w:hanging="214"/>
      </w:pPr>
      <w:r>
        <w:rPr>
          <w:sz w:val="19"/>
        </w:rPr>
        <w:t xml:space="preserve">Возмещение транспортных расходов просьба </w:t>
      </w:r>
      <w:r>
        <w:rPr>
          <w:spacing w:val="-2"/>
          <w:sz w:val="19"/>
        </w:rPr>
        <w:t>осуществлять:</w:t>
      </w:r>
    </w:p>
    <w:p w14:paraId="08628CB4" w14:textId="77777777" w:rsidR="003F6C0A" w:rsidRDefault="00000000">
      <w:pPr>
        <w:pStyle w:val="Tekstpodstawowy"/>
        <w:spacing w:before="40"/>
        <w:ind w:left="994"/>
      </w:pPr>
      <w:r>
        <w:rPr>
          <w:noProof/>
        </w:rPr>
        <mc:AlternateContent>
          <mc:Choice Requires="wpg">
            <w:drawing>
              <wp:anchor distT="0" distB="0" distL="0" distR="0" simplePos="0" relativeHeight="251680768" behindDoc="1" locked="0" layoutInCell="1" allowOverlap="1" wp14:anchorId="4C6E3A14" wp14:editId="3BB6EC27">
                <wp:simplePos x="0" y="0"/>
                <wp:positionH relativeFrom="page">
                  <wp:posOffset>524192</wp:posOffset>
                </wp:positionH>
                <wp:positionV relativeFrom="paragraph">
                  <wp:posOffset>219843</wp:posOffset>
                </wp:positionV>
                <wp:extent cx="6504305" cy="396240"/>
                <wp:effectExtent l="0" t="0" r="0" b="0"/>
                <wp:wrapTopAndBottom/>
                <wp:docPr id="82" name="Group 82"/>
                <wp:cNvGraphicFramePr/>
                <a:graphic xmlns:a="http://schemas.openxmlformats.org/drawingml/2006/main">
                  <a:graphicData uri="http://schemas.microsoft.com/office/word/2010/wordprocessingGroup">
                    <wpg:wgp>
                      <wpg:cNvGrpSpPr/>
                      <wpg:grpSpPr>
                        <a:xfrm>
                          <a:off x="0" y="0"/>
                          <a:ext cx="6504305" cy="396240"/>
                          <a:chOff x="0" y="0"/>
                          <a:chExt cx="6504305" cy="396240"/>
                        </a:xfrm>
                      </wpg:grpSpPr>
                      <wps:wsp>
                        <wps:cNvPr id="83" name="Graphic 83"/>
                        <wps:cNvSpPr/>
                        <wps:spPr>
                          <a:xfrm>
                            <a:off x="317" y="3175"/>
                            <a:ext cx="6503670" cy="389890"/>
                          </a:xfrm>
                          <a:custGeom>
                            <a:avLst/>
                            <a:gdLst/>
                            <a:ahLst/>
                            <a:cxnLst/>
                            <a:rect l="l" t="t" r="r" b="b"/>
                            <a:pathLst>
                              <a:path w="6503670" h="389890">
                                <a:moveTo>
                                  <a:pt x="0" y="0"/>
                                </a:moveTo>
                                <a:lnTo>
                                  <a:pt x="6503670" y="0"/>
                                </a:lnTo>
                              </a:path>
                              <a:path w="6503670" h="389890">
                                <a:moveTo>
                                  <a:pt x="0" y="389890"/>
                                </a:moveTo>
                                <a:lnTo>
                                  <a:pt x="6503670" y="389890"/>
                                </a:lnTo>
                              </a:path>
                            </a:pathLst>
                          </a:custGeom>
                          <a:ln w="6350">
                            <a:solidFill>
                              <a:srgbClr val="000000"/>
                            </a:solidFill>
                            <a:prstDash val="solid"/>
                          </a:ln>
                        </wps:spPr>
                        <wps:bodyPr wrap="square" lIns="0" tIns="0" rIns="0" bIns="0" rtlCol="0">
                          <a:prstTxWarp prst="textNoShape">
                            <a:avLst/>
                          </a:prstTxWarp>
                        </wps:bodyPr>
                      </wps:wsp>
                      <wps:wsp>
                        <wps:cNvPr id="84" name="Graphic 84"/>
                        <wps:cNvSpPr/>
                        <wps:spPr>
                          <a:xfrm>
                            <a:off x="14287" y="0"/>
                            <a:ext cx="1270" cy="396240"/>
                          </a:xfrm>
                          <a:custGeom>
                            <a:avLst/>
                            <a:gdLst/>
                            <a:ahLst/>
                            <a:cxnLst/>
                            <a:rect l="l" t="t" r="r" b="b"/>
                            <a:pathLst>
                              <a:path h="396240">
                                <a:moveTo>
                                  <a:pt x="0" y="0"/>
                                </a:moveTo>
                                <a:lnTo>
                                  <a:pt x="0" y="396240"/>
                                </a:lnTo>
                              </a:path>
                            </a:pathLst>
                          </a:custGeom>
                          <a:ln w="28575">
                            <a:solidFill>
                              <a:srgbClr val="000000"/>
                            </a:solidFill>
                            <a:prstDash val="solid"/>
                          </a:ln>
                        </wps:spPr>
                        <wps:bodyPr wrap="square" lIns="0" tIns="0" rIns="0" bIns="0" rtlCol="0">
                          <a:prstTxWarp prst="textNoShape">
                            <a:avLst/>
                          </a:prstTxWarp>
                        </wps:bodyPr>
                      </wps:wsp>
                      <wps:wsp>
                        <wps:cNvPr id="85" name="Graphic 85"/>
                        <wps:cNvSpPr/>
                        <wps:spPr>
                          <a:xfrm>
                            <a:off x="264477" y="6350"/>
                            <a:ext cx="1270" cy="383540"/>
                          </a:xfrm>
                          <a:custGeom>
                            <a:avLst/>
                            <a:gdLst/>
                            <a:ahLst/>
                            <a:cxnLst/>
                            <a:rect l="l" t="t" r="r" b="b"/>
                            <a:pathLst>
                              <a:path h="383540">
                                <a:moveTo>
                                  <a:pt x="0" y="0"/>
                                </a:moveTo>
                                <a:lnTo>
                                  <a:pt x="0" y="383540"/>
                                </a:lnTo>
                              </a:path>
                            </a:pathLst>
                          </a:custGeom>
                          <a:ln w="12700">
                            <a:solidFill>
                              <a:srgbClr val="000000"/>
                            </a:solidFill>
                            <a:prstDash val="solid"/>
                          </a:ln>
                        </wps:spPr>
                        <wps:bodyPr wrap="square" lIns="0" tIns="0" rIns="0" bIns="0" rtlCol="0">
                          <a:prstTxWarp prst="textNoShape">
                            <a:avLst/>
                          </a:prstTxWarp>
                        </wps:bodyPr>
                      </wps:wsp>
                      <wps:wsp>
                        <wps:cNvPr id="86" name="Graphic 86"/>
                        <wps:cNvSpPr/>
                        <wps:spPr>
                          <a:xfrm>
                            <a:off x="514667" y="6350"/>
                            <a:ext cx="1270" cy="383540"/>
                          </a:xfrm>
                          <a:custGeom>
                            <a:avLst/>
                            <a:gdLst/>
                            <a:ahLst/>
                            <a:cxnLst/>
                            <a:rect l="l" t="t" r="r" b="b"/>
                            <a:pathLst>
                              <a:path h="383540">
                                <a:moveTo>
                                  <a:pt x="0" y="0"/>
                                </a:moveTo>
                                <a:lnTo>
                                  <a:pt x="0" y="383540"/>
                                </a:lnTo>
                              </a:path>
                            </a:pathLst>
                          </a:custGeom>
                          <a:ln w="28575">
                            <a:solidFill>
                              <a:srgbClr val="000000"/>
                            </a:solidFill>
                            <a:prstDash val="solid"/>
                          </a:ln>
                        </wps:spPr>
                        <wps:bodyPr wrap="square" lIns="0" tIns="0" rIns="0" bIns="0" rtlCol="0">
                          <a:prstTxWarp prst="textNoShape">
                            <a:avLst/>
                          </a:prstTxWarp>
                        </wps:bodyPr>
                      </wps:wsp>
                      <wps:wsp>
                        <wps:cNvPr id="87" name="Graphic 87"/>
                        <wps:cNvSpPr/>
                        <wps:spPr>
                          <a:xfrm>
                            <a:off x="766127" y="6350"/>
                            <a:ext cx="500380" cy="383540"/>
                          </a:xfrm>
                          <a:custGeom>
                            <a:avLst/>
                            <a:gdLst/>
                            <a:ahLst/>
                            <a:cxnLst/>
                            <a:rect l="l" t="t" r="r" b="b"/>
                            <a:pathLst>
                              <a:path w="500380" h="383540">
                                <a:moveTo>
                                  <a:pt x="0" y="0"/>
                                </a:moveTo>
                                <a:lnTo>
                                  <a:pt x="0" y="383540"/>
                                </a:lnTo>
                              </a:path>
                              <a:path w="500380" h="383540">
                                <a:moveTo>
                                  <a:pt x="250190" y="0"/>
                                </a:moveTo>
                                <a:lnTo>
                                  <a:pt x="250190" y="383540"/>
                                </a:lnTo>
                              </a:path>
                              <a:path w="500380" h="383540">
                                <a:moveTo>
                                  <a:pt x="500380" y="0"/>
                                </a:moveTo>
                                <a:lnTo>
                                  <a:pt x="500380" y="383540"/>
                                </a:lnTo>
                              </a:path>
                            </a:pathLst>
                          </a:custGeom>
                          <a:ln w="12700">
                            <a:solidFill>
                              <a:srgbClr val="000000"/>
                            </a:solidFill>
                            <a:prstDash val="solid"/>
                          </a:ln>
                        </wps:spPr>
                        <wps:bodyPr wrap="square" lIns="0" tIns="0" rIns="0" bIns="0" rtlCol="0">
                          <a:prstTxWarp prst="textNoShape">
                            <a:avLst/>
                          </a:prstTxWarp>
                        </wps:bodyPr>
                      </wps:wsp>
                      <wps:wsp>
                        <wps:cNvPr id="88" name="Graphic 88"/>
                        <wps:cNvSpPr/>
                        <wps:spPr>
                          <a:xfrm>
                            <a:off x="1517967" y="6350"/>
                            <a:ext cx="1270" cy="383540"/>
                          </a:xfrm>
                          <a:custGeom>
                            <a:avLst/>
                            <a:gdLst/>
                            <a:ahLst/>
                            <a:cxnLst/>
                            <a:rect l="l" t="t" r="r" b="b"/>
                            <a:pathLst>
                              <a:path h="383540">
                                <a:moveTo>
                                  <a:pt x="0" y="0"/>
                                </a:moveTo>
                                <a:lnTo>
                                  <a:pt x="0" y="383540"/>
                                </a:lnTo>
                              </a:path>
                            </a:pathLst>
                          </a:custGeom>
                          <a:ln w="28575">
                            <a:solidFill>
                              <a:srgbClr val="000000"/>
                            </a:solidFill>
                            <a:prstDash val="solid"/>
                          </a:ln>
                        </wps:spPr>
                        <wps:bodyPr wrap="square" lIns="0" tIns="0" rIns="0" bIns="0" rtlCol="0">
                          <a:prstTxWarp prst="textNoShape">
                            <a:avLst/>
                          </a:prstTxWarp>
                        </wps:bodyPr>
                      </wps:wsp>
                      <wps:wsp>
                        <wps:cNvPr id="89" name="Graphic 89"/>
                        <wps:cNvSpPr/>
                        <wps:spPr>
                          <a:xfrm>
                            <a:off x="1769427" y="6350"/>
                            <a:ext cx="501650" cy="383540"/>
                          </a:xfrm>
                          <a:custGeom>
                            <a:avLst/>
                            <a:gdLst/>
                            <a:ahLst/>
                            <a:cxnLst/>
                            <a:rect l="l" t="t" r="r" b="b"/>
                            <a:pathLst>
                              <a:path w="501650" h="383540">
                                <a:moveTo>
                                  <a:pt x="0" y="0"/>
                                </a:moveTo>
                                <a:lnTo>
                                  <a:pt x="0" y="383540"/>
                                </a:lnTo>
                              </a:path>
                              <a:path w="501650" h="383540">
                                <a:moveTo>
                                  <a:pt x="250190" y="0"/>
                                </a:moveTo>
                                <a:lnTo>
                                  <a:pt x="250190" y="383540"/>
                                </a:lnTo>
                              </a:path>
                              <a:path w="501650" h="383540">
                                <a:moveTo>
                                  <a:pt x="501650" y="0"/>
                                </a:moveTo>
                                <a:lnTo>
                                  <a:pt x="501650" y="383540"/>
                                </a:lnTo>
                              </a:path>
                            </a:pathLst>
                          </a:custGeom>
                          <a:ln w="12700">
                            <a:solidFill>
                              <a:srgbClr val="000000"/>
                            </a:solidFill>
                            <a:prstDash val="solid"/>
                          </a:ln>
                        </wps:spPr>
                        <wps:bodyPr wrap="square" lIns="0" tIns="0" rIns="0" bIns="0" rtlCol="0">
                          <a:prstTxWarp prst="textNoShape">
                            <a:avLst/>
                          </a:prstTxWarp>
                        </wps:bodyPr>
                      </wps:wsp>
                      <wps:wsp>
                        <wps:cNvPr id="90" name="Graphic 90"/>
                        <wps:cNvSpPr/>
                        <wps:spPr>
                          <a:xfrm>
                            <a:off x="2521267" y="6350"/>
                            <a:ext cx="1270" cy="383540"/>
                          </a:xfrm>
                          <a:custGeom>
                            <a:avLst/>
                            <a:gdLst/>
                            <a:ahLst/>
                            <a:cxnLst/>
                            <a:rect l="l" t="t" r="r" b="b"/>
                            <a:pathLst>
                              <a:path h="383540">
                                <a:moveTo>
                                  <a:pt x="0" y="0"/>
                                </a:moveTo>
                                <a:lnTo>
                                  <a:pt x="0" y="383540"/>
                                </a:lnTo>
                              </a:path>
                            </a:pathLst>
                          </a:custGeom>
                          <a:ln w="28575">
                            <a:solidFill>
                              <a:srgbClr val="000000"/>
                            </a:solidFill>
                            <a:prstDash val="solid"/>
                          </a:ln>
                        </wps:spPr>
                        <wps:bodyPr wrap="square" lIns="0" tIns="0" rIns="0" bIns="0" rtlCol="0">
                          <a:prstTxWarp prst="textNoShape">
                            <a:avLst/>
                          </a:prstTxWarp>
                        </wps:bodyPr>
                      </wps:wsp>
                      <wps:wsp>
                        <wps:cNvPr id="91" name="Graphic 91"/>
                        <wps:cNvSpPr/>
                        <wps:spPr>
                          <a:xfrm>
                            <a:off x="2771457" y="6350"/>
                            <a:ext cx="464820" cy="383540"/>
                          </a:xfrm>
                          <a:custGeom>
                            <a:avLst/>
                            <a:gdLst/>
                            <a:ahLst/>
                            <a:cxnLst/>
                            <a:rect l="l" t="t" r="r" b="b"/>
                            <a:pathLst>
                              <a:path w="464820" h="383540">
                                <a:moveTo>
                                  <a:pt x="0" y="0"/>
                                </a:moveTo>
                                <a:lnTo>
                                  <a:pt x="0" y="383540"/>
                                </a:lnTo>
                              </a:path>
                              <a:path w="464820" h="383540">
                                <a:moveTo>
                                  <a:pt x="214629" y="0"/>
                                </a:moveTo>
                                <a:lnTo>
                                  <a:pt x="214629" y="383540"/>
                                </a:lnTo>
                              </a:path>
                              <a:path w="464820" h="383540">
                                <a:moveTo>
                                  <a:pt x="464820" y="0"/>
                                </a:moveTo>
                                <a:lnTo>
                                  <a:pt x="464820" y="383540"/>
                                </a:lnTo>
                              </a:path>
                            </a:pathLst>
                          </a:custGeom>
                          <a:ln w="12700">
                            <a:solidFill>
                              <a:srgbClr val="000000"/>
                            </a:solidFill>
                            <a:prstDash val="solid"/>
                          </a:ln>
                        </wps:spPr>
                        <wps:bodyPr wrap="square" lIns="0" tIns="0" rIns="0" bIns="0" rtlCol="0">
                          <a:prstTxWarp prst="textNoShape">
                            <a:avLst/>
                          </a:prstTxWarp>
                        </wps:bodyPr>
                      </wps:wsp>
                      <wps:wsp>
                        <wps:cNvPr id="92" name="Graphic 92"/>
                        <wps:cNvSpPr/>
                        <wps:spPr>
                          <a:xfrm>
                            <a:off x="3487737" y="6350"/>
                            <a:ext cx="1270" cy="383540"/>
                          </a:xfrm>
                          <a:custGeom>
                            <a:avLst/>
                            <a:gdLst/>
                            <a:ahLst/>
                            <a:cxnLst/>
                            <a:rect l="l" t="t" r="r" b="b"/>
                            <a:pathLst>
                              <a:path h="383540">
                                <a:moveTo>
                                  <a:pt x="0" y="0"/>
                                </a:moveTo>
                                <a:lnTo>
                                  <a:pt x="0" y="383540"/>
                                </a:lnTo>
                              </a:path>
                            </a:pathLst>
                          </a:custGeom>
                          <a:ln w="28575">
                            <a:solidFill>
                              <a:srgbClr val="000000"/>
                            </a:solidFill>
                            <a:prstDash val="solid"/>
                          </a:ln>
                        </wps:spPr>
                        <wps:bodyPr wrap="square" lIns="0" tIns="0" rIns="0" bIns="0" rtlCol="0">
                          <a:prstTxWarp prst="textNoShape">
                            <a:avLst/>
                          </a:prstTxWarp>
                        </wps:bodyPr>
                      </wps:wsp>
                      <wps:wsp>
                        <wps:cNvPr id="93" name="Graphic 93"/>
                        <wps:cNvSpPr/>
                        <wps:spPr>
                          <a:xfrm>
                            <a:off x="3739197" y="6350"/>
                            <a:ext cx="500380" cy="383540"/>
                          </a:xfrm>
                          <a:custGeom>
                            <a:avLst/>
                            <a:gdLst/>
                            <a:ahLst/>
                            <a:cxnLst/>
                            <a:rect l="l" t="t" r="r" b="b"/>
                            <a:pathLst>
                              <a:path w="500380" h="383540">
                                <a:moveTo>
                                  <a:pt x="0" y="0"/>
                                </a:moveTo>
                                <a:lnTo>
                                  <a:pt x="0" y="383540"/>
                                </a:lnTo>
                              </a:path>
                              <a:path w="500380" h="383540">
                                <a:moveTo>
                                  <a:pt x="250189" y="0"/>
                                </a:moveTo>
                                <a:lnTo>
                                  <a:pt x="250189" y="383540"/>
                                </a:lnTo>
                              </a:path>
                              <a:path w="500380" h="383540">
                                <a:moveTo>
                                  <a:pt x="500380" y="0"/>
                                </a:moveTo>
                                <a:lnTo>
                                  <a:pt x="500380" y="383540"/>
                                </a:lnTo>
                              </a:path>
                            </a:pathLst>
                          </a:custGeom>
                          <a:ln w="12700">
                            <a:solidFill>
                              <a:srgbClr val="000000"/>
                            </a:solidFill>
                            <a:prstDash val="solid"/>
                          </a:ln>
                        </wps:spPr>
                        <wps:bodyPr wrap="square" lIns="0" tIns="0" rIns="0" bIns="0" rtlCol="0">
                          <a:prstTxWarp prst="textNoShape">
                            <a:avLst/>
                          </a:prstTxWarp>
                        </wps:bodyPr>
                      </wps:wsp>
                      <wps:wsp>
                        <wps:cNvPr id="94" name="Graphic 94"/>
                        <wps:cNvSpPr/>
                        <wps:spPr>
                          <a:xfrm>
                            <a:off x="4491037" y="6350"/>
                            <a:ext cx="1270" cy="383540"/>
                          </a:xfrm>
                          <a:custGeom>
                            <a:avLst/>
                            <a:gdLst/>
                            <a:ahLst/>
                            <a:cxnLst/>
                            <a:rect l="l" t="t" r="r" b="b"/>
                            <a:pathLst>
                              <a:path h="383540">
                                <a:moveTo>
                                  <a:pt x="0" y="0"/>
                                </a:moveTo>
                                <a:lnTo>
                                  <a:pt x="0" y="383540"/>
                                </a:lnTo>
                              </a:path>
                            </a:pathLst>
                          </a:custGeom>
                          <a:ln w="28575">
                            <a:solidFill>
                              <a:srgbClr val="000000"/>
                            </a:solidFill>
                            <a:prstDash val="solid"/>
                          </a:ln>
                        </wps:spPr>
                        <wps:bodyPr wrap="square" lIns="0" tIns="0" rIns="0" bIns="0" rtlCol="0">
                          <a:prstTxWarp prst="textNoShape">
                            <a:avLst/>
                          </a:prstTxWarp>
                        </wps:bodyPr>
                      </wps:wsp>
                      <wps:wsp>
                        <wps:cNvPr id="95" name="Graphic 95"/>
                        <wps:cNvSpPr/>
                        <wps:spPr>
                          <a:xfrm>
                            <a:off x="4741227" y="6350"/>
                            <a:ext cx="502920" cy="383540"/>
                          </a:xfrm>
                          <a:custGeom>
                            <a:avLst/>
                            <a:gdLst/>
                            <a:ahLst/>
                            <a:cxnLst/>
                            <a:rect l="l" t="t" r="r" b="b"/>
                            <a:pathLst>
                              <a:path w="502920" h="383540">
                                <a:moveTo>
                                  <a:pt x="0" y="0"/>
                                </a:moveTo>
                                <a:lnTo>
                                  <a:pt x="0" y="383540"/>
                                </a:lnTo>
                              </a:path>
                              <a:path w="502920" h="383540">
                                <a:moveTo>
                                  <a:pt x="251459" y="0"/>
                                </a:moveTo>
                                <a:lnTo>
                                  <a:pt x="251459" y="383540"/>
                                </a:lnTo>
                              </a:path>
                              <a:path w="502920" h="383540">
                                <a:moveTo>
                                  <a:pt x="502919" y="0"/>
                                </a:moveTo>
                                <a:lnTo>
                                  <a:pt x="502919" y="383540"/>
                                </a:lnTo>
                              </a:path>
                            </a:pathLst>
                          </a:custGeom>
                          <a:ln w="12700">
                            <a:solidFill>
                              <a:srgbClr val="000000"/>
                            </a:solidFill>
                            <a:prstDash val="solid"/>
                          </a:ln>
                        </wps:spPr>
                        <wps:bodyPr wrap="square" lIns="0" tIns="0" rIns="0" bIns="0" rtlCol="0">
                          <a:prstTxWarp prst="textNoShape">
                            <a:avLst/>
                          </a:prstTxWarp>
                        </wps:bodyPr>
                      </wps:wsp>
                      <wps:wsp>
                        <wps:cNvPr id="96" name="Graphic 96"/>
                        <wps:cNvSpPr/>
                        <wps:spPr>
                          <a:xfrm>
                            <a:off x="5494337" y="6350"/>
                            <a:ext cx="1270" cy="383540"/>
                          </a:xfrm>
                          <a:custGeom>
                            <a:avLst/>
                            <a:gdLst/>
                            <a:ahLst/>
                            <a:cxnLst/>
                            <a:rect l="l" t="t" r="r" b="b"/>
                            <a:pathLst>
                              <a:path h="383540">
                                <a:moveTo>
                                  <a:pt x="0" y="0"/>
                                </a:moveTo>
                                <a:lnTo>
                                  <a:pt x="0" y="383540"/>
                                </a:lnTo>
                              </a:path>
                            </a:pathLst>
                          </a:custGeom>
                          <a:ln w="28575">
                            <a:solidFill>
                              <a:srgbClr val="000000"/>
                            </a:solidFill>
                            <a:prstDash val="solid"/>
                          </a:ln>
                        </wps:spPr>
                        <wps:bodyPr wrap="square" lIns="0" tIns="0" rIns="0" bIns="0" rtlCol="0">
                          <a:prstTxWarp prst="textNoShape">
                            <a:avLst/>
                          </a:prstTxWarp>
                        </wps:bodyPr>
                      </wps:wsp>
                      <wps:wsp>
                        <wps:cNvPr id="97" name="Graphic 97"/>
                        <wps:cNvSpPr/>
                        <wps:spPr>
                          <a:xfrm>
                            <a:off x="5744527" y="0"/>
                            <a:ext cx="753110" cy="396240"/>
                          </a:xfrm>
                          <a:custGeom>
                            <a:avLst/>
                            <a:gdLst/>
                            <a:ahLst/>
                            <a:cxnLst/>
                            <a:rect l="l" t="t" r="r" b="b"/>
                            <a:pathLst>
                              <a:path w="753110" h="396240">
                                <a:moveTo>
                                  <a:pt x="0" y="6350"/>
                                </a:moveTo>
                                <a:lnTo>
                                  <a:pt x="0" y="389890"/>
                                </a:lnTo>
                              </a:path>
                              <a:path w="753110" h="396240">
                                <a:moveTo>
                                  <a:pt x="251459" y="6350"/>
                                </a:moveTo>
                                <a:lnTo>
                                  <a:pt x="251459" y="389890"/>
                                </a:lnTo>
                              </a:path>
                              <a:path w="753110" h="396240">
                                <a:moveTo>
                                  <a:pt x="502920" y="6350"/>
                                </a:moveTo>
                                <a:lnTo>
                                  <a:pt x="502920" y="389890"/>
                                </a:lnTo>
                              </a:path>
                              <a:path w="753110" h="396240">
                                <a:moveTo>
                                  <a:pt x="753109" y="0"/>
                                </a:moveTo>
                                <a:lnTo>
                                  <a:pt x="753109" y="396240"/>
                                </a:lnTo>
                              </a:path>
                            </a:pathLst>
                          </a:custGeom>
                          <a:ln w="12700">
                            <a:solidFill>
                              <a:srgbClr val="000000"/>
                            </a:solidFill>
                            <a:prstDash val="solid"/>
                          </a:ln>
                        </wps:spPr>
                        <wps:bodyPr wrap="square" lIns="0" tIns="0" rIns="0" bIns="0" rtlCol="0">
                          <a:prstTxWarp prst="textNoShape">
                            <a:avLst/>
                          </a:prstTxWarp>
                        </wps:bodyPr>
                      </wps:wsp>
                    </wpg:wgp>
                  </a:graphicData>
                </a:graphic>
              </wp:anchor>
            </w:drawing>
          </mc:Choice>
          <mc:Fallback>
            <w:pict>
              <v:group id="_x0000_s1052" style="width:512.15pt;height:31.2pt;margin-top:17.31pt;margin-left:41.28pt;mso-position-horizontal-relative:page;mso-wrap-distance-left:0;mso-wrap-distance-right:0;position:absolute;z-index:-251634688" coordorigin="826,346" coordsize="10243,624">
                <v:shape id="_x0000_s1053" style="width:10242;height:614;left:826;position:absolute;top:351" coordorigin="826,351" coordsize="10242,614" path="m826,351l11068,351m826,965l11068,965e" filled="f" stroked="t" strokecolor="black" strokeweight="0.5pt">
                  <v:stroke dashstyle="solid"/>
                  <v:path arrowok="t"/>
                </v:shape>
                <v:line id="_x0000_s1054" style="position:absolute" from="848,346" to="848,970" stroked="t" strokecolor="black" strokeweight="2.25pt">
                  <v:stroke dashstyle="solid"/>
                </v:line>
                <v:line id="_x0000_s1055" style="position:absolute" from="1242,356" to="1242,960" stroked="t" strokecolor="black" strokeweight="1pt">
                  <v:stroke dashstyle="solid"/>
                </v:line>
                <v:line id="_x0000_s1056" style="position:absolute" from="1636,356" to="1636,960" stroked="t" strokecolor="black" strokeweight="2.25pt">
                  <v:stroke dashstyle="solid"/>
                </v:line>
                <v:shape id="_x0000_s1057" style="width:788;height:604;left:2032;position:absolute;top:356" coordorigin="2032,356" coordsize="788,604" path="m2032,356l2032,960m2426,356l2426,960m2820,356l2820,960e" filled="f" stroked="t" strokecolor="black" strokeweight="1pt">
                  <v:stroke dashstyle="solid"/>
                  <v:path arrowok="t"/>
                </v:shape>
                <v:line id="_x0000_s1058" style="position:absolute" from="3216,356" to="3216,960" stroked="t" strokecolor="black" strokeweight="2.25pt">
                  <v:stroke dashstyle="solid"/>
                </v:line>
                <v:shape id="_x0000_s1059" style="width:790;height:604;left:3612;position:absolute;top:356" coordorigin="3612,356" coordsize="790,604" path="m3612,356l3612,960m4006,356l4006,960m4402,356l4402,960e" filled="f" stroked="t" strokecolor="black" strokeweight="1pt">
                  <v:stroke dashstyle="solid"/>
                  <v:path arrowok="t"/>
                </v:shape>
                <v:line id="_x0000_s1060" style="position:absolute" from="4796,356" to="4796,960" stroked="t" strokecolor="black" strokeweight="2.25pt">
                  <v:stroke dashstyle="solid"/>
                </v:line>
                <v:shape id="_x0000_s1061" style="width:732;height:604;left:5190;position:absolute;top:356" coordorigin="5190,356" coordsize="732,604" path="m5190,356l5190,960m5528,356l5528,960m5922,356l5922,960e" filled="f" stroked="t" strokecolor="black" strokeweight="1pt">
                  <v:stroke dashstyle="solid"/>
                  <v:path arrowok="t"/>
                </v:shape>
                <v:line id="_x0000_s1062" style="position:absolute" from="6318,356" to="6318,960" stroked="t" strokecolor="black" strokeweight="2.25pt">
                  <v:stroke dashstyle="solid"/>
                </v:line>
                <v:shape id="_x0000_s1063" style="width:788;height:604;left:6714;position:absolute;top:356" coordorigin="6714,356" coordsize="788,604" path="m6714,356l6714,960m7108,356l7108,960m7502,356l7502,960e" filled="f" stroked="t" strokecolor="black" strokeweight="1pt">
                  <v:stroke dashstyle="solid"/>
                  <v:path arrowok="t"/>
                </v:shape>
                <v:line id="_x0000_s1064" style="position:absolute" from="7898,356" to="7898,960" stroked="t" strokecolor="black" strokeweight="2.25pt">
                  <v:stroke dashstyle="solid"/>
                </v:line>
                <v:shape id="_x0000_s1065" style="width:792;height:604;left:8292;position:absolute;top:356" coordorigin="8292,356" coordsize="792,604" path="m8292,356l8292,960m8688,356l8688,960m9084,356l9084,960e" filled="f" stroked="t" strokecolor="black" strokeweight="1pt">
                  <v:stroke dashstyle="solid"/>
                  <v:path arrowok="t"/>
                </v:shape>
                <v:line id="_x0000_s1066" style="position:absolute" from="9478,356" to="9478,960" stroked="t" strokecolor="black" strokeweight="2.25pt">
                  <v:stroke dashstyle="solid"/>
                </v:line>
                <v:shape id="_x0000_s1067" style="width:1186;height:624;left:9872;position:absolute;top:346" coordorigin="9872,346" coordsize="1186,624" path="m9872,356l9872,960m10268,356l10268,960m10664,356l10664,960m11058,346l11058,970e" filled="f" stroked="t" strokecolor="black" strokeweight="1pt">
                  <v:stroke dashstyle="solid"/>
                  <v:path arrowok="t"/>
                </v:shape>
                <w10:wrap type="topAndBottom"/>
              </v:group>
            </w:pict>
          </mc:Fallback>
        </mc:AlternateContent>
      </w:r>
      <w:r>
        <w:rPr>
          <w:sz w:val="19"/>
        </w:rPr>
        <w:t xml:space="preserve">□ банковским переводом на </w:t>
      </w:r>
      <w:r>
        <w:rPr>
          <w:spacing w:val="-2"/>
          <w:sz w:val="19"/>
        </w:rPr>
        <w:t>счет:</w:t>
      </w:r>
    </w:p>
    <w:p w14:paraId="47BC86C5" w14:textId="77777777" w:rsidR="003F6C0A" w:rsidRDefault="00000000">
      <w:pPr>
        <w:spacing w:before="3"/>
        <w:ind w:left="1693" w:right="1692"/>
        <w:jc w:val="center"/>
        <w:rPr>
          <w:i/>
        </w:rPr>
      </w:pPr>
      <w:r>
        <w:rPr>
          <w:i/>
          <w:sz w:val="19"/>
        </w:rPr>
        <w:t xml:space="preserve">(номер банковского счета, данные владельца </w:t>
      </w:r>
      <w:r>
        <w:rPr>
          <w:i/>
          <w:spacing w:val="-2"/>
          <w:sz w:val="19"/>
        </w:rPr>
        <w:t>счета)</w:t>
      </w:r>
    </w:p>
    <w:p w14:paraId="268B01F1" w14:textId="77777777" w:rsidR="003F6C0A" w:rsidRDefault="003F6C0A">
      <w:pPr>
        <w:pStyle w:val="Tekstpodstawowy"/>
        <w:rPr>
          <w:i/>
          <w:sz w:val="20"/>
        </w:rPr>
      </w:pPr>
    </w:p>
    <w:p w14:paraId="3DD6543E" w14:textId="77777777" w:rsidR="003F6C0A" w:rsidRDefault="003F6C0A">
      <w:pPr>
        <w:pStyle w:val="Tekstpodstawowy"/>
        <w:spacing w:before="35"/>
        <w:rPr>
          <w:i/>
          <w:sz w:val="20"/>
        </w:rPr>
      </w:pPr>
    </w:p>
    <w:p w14:paraId="626A9242" w14:textId="77777777" w:rsidR="003F6C0A" w:rsidRDefault="003F6C0A">
      <w:pPr>
        <w:pStyle w:val="Tekstpodstawowy"/>
        <w:rPr>
          <w:i/>
          <w:sz w:val="20"/>
        </w:rPr>
        <w:sectPr w:rsidR="003F6C0A">
          <w:pgSz w:w="11910" w:h="16840"/>
          <w:pgMar w:top="2440" w:right="425" w:bottom="2200" w:left="425" w:header="1246" w:footer="2007" w:gutter="0"/>
          <w:cols w:space="708"/>
        </w:sectPr>
      </w:pPr>
    </w:p>
    <w:p w14:paraId="2D79CF9C" w14:textId="77777777" w:rsidR="003F6C0A" w:rsidRDefault="003F6C0A">
      <w:pPr>
        <w:pStyle w:val="Tekstpodstawowy"/>
        <w:rPr>
          <w:i/>
        </w:rPr>
      </w:pPr>
    </w:p>
    <w:p w14:paraId="351E6126" w14:textId="77777777" w:rsidR="003F6C0A" w:rsidRDefault="003F6C0A">
      <w:pPr>
        <w:pStyle w:val="Tekstpodstawowy"/>
        <w:spacing w:before="56"/>
        <w:rPr>
          <w:i/>
        </w:rPr>
      </w:pPr>
    </w:p>
    <w:p w14:paraId="6981C199" w14:textId="77777777" w:rsidR="003F6C0A" w:rsidRDefault="00000000">
      <w:pPr>
        <w:pStyle w:val="Tekstpodstawowy"/>
        <w:ind w:left="994"/>
      </w:pPr>
      <w:r>
        <w:rPr>
          <w:sz w:val="19"/>
        </w:rPr>
        <w:t xml:space="preserve">** ненужное </w:t>
      </w:r>
      <w:r>
        <w:rPr>
          <w:spacing w:val="-2"/>
          <w:sz w:val="19"/>
        </w:rPr>
        <w:t>зачеркнуть</w:t>
      </w:r>
    </w:p>
    <w:p w14:paraId="31ECFFC5" w14:textId="77777777" w:rsidR="003F6C0A" w:rsidRDefault="00000000">
      <w:pPr>
        <w:spacing w:before="55"/>
        <w:ind w:left="993"/>
      </w:pPr>
      <w:r>
        <w:rPr>
          <w:sz w:val="19"/>
        </w:rPr>
        <w:br w:type="column"/>
      </w:r>
      <w:r>
        <w:rPr>
          <w:spacing w:val="-2"/>
          <w:sz w:val="19"/>
        </w:rPr>
        <w:t>………………….……………………</w:t>
      </w:r>
    </w:p>
    <w:p w14:paraId="6C1D05B3" w14:textId="77777777" w:rsidR="003F6C0A" w:rsidRDefault="00000000">
      <w:pPr>
        <w:spacing w:before="1"/>
        <w:ind w:left="1419"/>
        <w:rPr>
          <w:i/>
        </w:rPr>
      </w:pPr>
      <w:r>
        <w:rPr>
          <w:i/>
          <w:sz w:val="19"/>
        </w:rPr>
        <w:t xml:space="preserve">(Подпись участника/участницы </w:t>
      </w:r>
      <w:r>
        <w:rPr>
          <w:i/>
          <w:spacing w:val="-2"/>
          <w:sz w:val="19"/>
        </w:rPr>
        <w:t>проекта)</w:t>
      </w:r>
    </w:p>
    <w:p w14:paraId="30709BC4" w14:textId="77777777" w:rsidR="003F6C0A" w:rsidRDefault="003F6C0A">
      <w:pPr>
        <w:rPr>
          <w:i/>
        </w:rPr>
        <w:sectPr w:rsidR="003F6C0A">
          <w:type w:val="continuous"/>
          <w:pgSz w:w="11910" w:h="16840"/>
          <w:pgMar w:top="1920" w:right="425" w:bottom="2120" w:left="425" w:header="1246" w:footer="2007" w:gutter="0"/>
          <w:cols w:num="2" w:space="708" w:equalWidth="0">
            <w:col w:w="3196" w:space="2332"/>
            <w:col w:w="5532" w:space="0"/>
          </w:cols>
        </w:sectPr>
      </w:pPr>
    </w:p>
    <w:p w14:paraId="6B146BB8" w14:textId="77777777" w:rsidR="003F6C0A" w:rsidRDefault="003F6C0A">
      <w:pPr>
        <w:pStyle w:val="Tekstpodstawowy"/>
        <w:rPr>
          <w:i/>
        </w:rPr>
      </w:pPr>
    </w:p>
    <w:p w14:paraId="0975508F" w14:textId="77777777" w:rsidR="003F6C0A" w:rsidRDefault="003F6C0A">
      <w:pPr>
        <w:pStyle w:val="Tekstpodstawowy"/>
        <w:spacing w:before="5"/>
        <w:rPr>
          <w:i/>
        </w:rPr>
      </w:pPr>
    </w:p>
    <w:p w14:paraId="74A021D6" w14:textId="77777777" w:rsidR="003F6C0A" w:rsidRDefault="00000000">
      <w:pPr>
        <w:ind w:left="994"/>
        <w:rPr>
          <w:b/>
        </w:rPr>
      </w:pPr>
      <w:r>
        <w:rPr>
          <w:b/>
          <w:sz w:val="19"/>
        </w:rPr>
        <w:t xml:space="preserve">К заявке </w:t>
      </w:r>
      <w:r>
        <w:rPr>
          <w:b/>
          <w:spacing w:val="-2"/>
          <w:sz w:val="19"/>
        </w:rPr>
        <w:t>прилагаю:</w:t>
      </w:r>
    </w:p>
    <w:p w14:paraId="3E3F0F2B" w14:textId="77777777" w:rsidR="003F6C0A" w:rsidRDefault="00000000">
      <w:pPr>
        <w:pStyle w:val="Akapitzlist"/>
        <w:numPr>
          <w:ilvl w:val="0"/>
          <w:numId w:val="3"/>
        </w:numPr>
        <w:tabs>
          <w:tab w:val="left" w:pos="1175"/>
        </w:tabs>
        <w:spacing w:before="1"/>
        <w:ind w:left="1175" w:hanging="181"/>
        <w:jc w:val="left"/>
      </w:pPr>
      <w:r>
        <w:rPr>
          <w:sz w:val="19"/>
        </w:rPr>
        <w:t xml:space="preserve">справку от перевозчика о стоимости билета на маршруте </w:t>
      </w:r>
      <w:r>
        <w:rPr>
          <w:spacing w:val="-2"/>
          <w:sz w:val="19"/>
        </w:rPr>
        <w:t>следования,</w:t>
      </w:r>
    </w:p>
    <w:p w14:paraId="1435CB33" w14:textId="77777777" w:rsidR="003F6C0A" w:rsidRDefault="00000000">
      <w:pPr>
        <w:pStyle w:val="Akapitzlist"/>
        <w:numPr>
          <w:ilvl w:val="0"/>
          <w:numId w:val="3"/>
        </w:numPr>
        <w:tabs>
          <w:tab w:val="left" w:pos="1204"/>
        </w:tabs>
        <w:ind w:right="1001" w:firstLine="0"/>
        <w:jc w:val="left"/>
      </w:pPr>
      <w:r>
        <w:rPr>
          <w:sz w:val="19"/>
        </w:rPr>
        <w:t>заявление о стоимости самого дешевого билета на данном маршруте с приложением билета, подтверждающего стоимость проезда от места жительства до места проведения занятий/стажировки,</w:t>
      </w:r>
    </w:p>
    <w:p w14:paraId="6EC1308D" w14:textId="77777777" w:rsidR="003F6C0A" w:rsidRDefault="00000000">
      <w:pPr>
        <w:pStyle w:val="Akapitzlist"/>
        <w:numPr>
          <w:ilvl w:val="0"/>
          <w:numId w:val="3"/>
        </w:numPr>
        <w:tabs>
          <w:tab w:val="left" w:pos="1175"/>
        </w:tabs>
        <w:spacing w:before="1"/>
        <w:ind w:left="1175" w:hanging="181"/>
        <w:jc w:val="left"/>
      </w:pPr>
      <w:r>
        <w:rPr>
          <w:sz w:val="19"/>
        </w:rPr>
        <w:t xml:space="preserve">заявление о наличии водительского удостоверения и легкового автомобиля с указанием </w:t>
      </w:r>
      <w:r>
        <w:rPr>
          <w:spacing w:val="-2"/>
          <w:sz w:val="19"/>
        </w:rPr>
        <w:t xml:space="preserve">регистрационного </w:t>
      </w:r>
      <w:r>
        <w:rPr>
          <w:sz w:val="19"/>
        </w:rPr>
        <w:t>номера</w:t>
      </w:r>
    </w:p>
    <w:p w14:paraId="047086F0" w14:textId="77777777" w:rsidR="003F6C0A" w:rsidRDefault="00000000">
      <w:pPr>
        <w:pStyle w:val="Akapitzlist"/>
        <w:numPr>
          <w:ilvl w:val="0"/>
          <w:numId w:val="3"/>
        </w:numPr>
        <w:tabs>
          <w:tab w:val="left" w:pos="1175"/>
        </w:tabs>
        <w:spacing w:before="1"/>
        <w:ind w:left="1175" w:hanging="181"/>
        <w:jc w:val="left"/>
      </w:pPr>
      <w:r>
        <w:rPr>
          <w:sz w:val="19"/>
        </w:rPr>
        <w:t xml:space="preserve">заявление о доставке (для лиц, которых доставляют </w:t>
      </w:r>
      <w:r>
        <w:rPr>
          <w:spacing w:val="-2"/>
          <w:sz w:val="19"/>
        </w:rPr>
        <w:t xml:space="preserve">третьи </w:t>
      </w:r>
      <w:r>
        <w:rPr>
          <w:sz w:val="19"/>
        </w:rPr>
        <w:t>лица</w:t>
      </w:r>
      <w:r>
        <w:rPr>
          <w:spacing w:val="-2"/>
          <w:sz w:val="19"/>
        </w:rPr>
        <w:t>)</w:t>
      </w:r>
    </w:p>
    <w:sectPr w:rsidR="003F6C0A">
      <w:pgSz w:w="11910" w:h="16840"/>
      <w:pgMar w:top="2440" w:right="425" w:bottom="2200" w:left="425" w:header="1246" w:footer="200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472728" w14:textId="77777777" w:rsidR="00C239CF" w:rsidRDefault="00C239CF">
      <w:r>
        <w:separator/>
      </w:r>
    </w:p>
  </w:endnote>
  <w:endnote w:type="continuationSeparator" w:id="0">
    <w:p w14:paraId="2305EF37" w14:textId="77777777" w:rsidR="00C239CF" w:rsidRDefault="00C239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w:panose1 w:val="020B0502040504020204"/>
    <w:charset w:val="00"/>
    <w:family w:val="swiss"/>
    <w:pitch w:val="variable"/>
    <w:sig w:usb0="E00082FF" w:usb1="400078FF" w:usb2="00000021" w:usb3="00000000" w:csb0="0000019F" w:csb1="00000000"/>
  </w:font>
  <w:font w:name="Noto Serif">
    <w:panose1 w:val="02020600060500020200"/>
    <w:charset w:val="00"/>
    <w:family w:val="roman"/>
    <w:pitch w:val="variable"/>
    <w:sig w:usb0="E00002FF" w:usb1="500078FF" w:usb2="00000029" w:usb3="00000000" w:csb0="0000019F" w:csb1="00000000"/>
  </w:font>
  <w:font w:name="Arial">
    <w:panose1 w:val="020B0604020202020204"/>
    <w:charset w:val="00"/>
    <w:family w:val="swiss"/>
    <w:pitch w:val="variable"/>
    <w:sig w:usb0="E0002EFF" w:usb1="C000785B" w:usb2="00000009" w:usb3="00000000" w:csb0="000001FF" w:csb1="00000000"/>
  </w:font>
  <w:font w:name="Noto Sans Symbols2">
    <w:panose1 w:val="020B0502040504020204"/>
    <w:charset w:val="00"/>
    <w:family w:val="swiss"/>
    <w:pitch w:val="variable"/>
    <w:sig w:usb0="80000003" w:usb1="0200E3E4" w:usb2="0004002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5E4A1" w14:textId="77777777" w:rsidR="003F6C0A" w:rsidRDefault="00000000">
    <w:pPr>
      <w:pStyle w:val="Tekstpodstawowy"/>
      <w:spacing w:line="14" w:lineRule="auto"/>
      <w:rPr>
        <w:sz w:val="20"/>
      </w:rPr>
    </w:pPr>
    <w:r>
      <w:rPr>
        <w:noProof/>
        <w:sz w:val="20"/>
      </w:rPr>
      <w:drawing>
        <wp:anchor distT="0" distB="0" distL="0" distR="0" simplePos="0" relativeHeight="251638272" behindDoc="1" locked="0" layoutInCell="1" allowOverlap="1" wp14:anchorId="7EED451B" wp14:editId="6F812088">
          <wp:simplePos x="0" y="0"/>
          <wp:positionH relativeFrom="page">
            <wp:posOffset>2625693</wp:posOffset>
          </wp:positionH>
          <wp:positionV relativeFrom="page">
            <wp:posOffset>9337588</wp:posOffset>
          </wp:positionV>
          <wp:extent cx="2346294" cy="902540"/>
          <wp:effectExtent l="0" t="0" r="0" b="0"/>
          <wp:wrapNone/>
          <wp:docPr id="1317835817"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 cstate="print"/>
                  <a:stretch>
                    <a:fillRect/>
                  </a:stretch>
                </pic:blipFill>
                <pic:spPr>
                  <a:xfrm>
                    <a:off x="0" y="0"/>
                    <a:ext cx="2346294" cy="902540"/>
                  </a:xfrm>
                  <a:prstGeom prst="rect">
                    <a:avLst/>
                  </a:prstGeom>
                </pic:spPr>
              </pic:pic>
            </a:graphicData>
          </a:graphic>
        </wp:anchor>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A8B0C8" w14:textId="77777777" w:rsidR="003F6C0A" w:rsidRDefault="003F6C0A">
    <w:pPr>
      <w:pStyle w:val="Tekstpodstawowy"/>
      <w:spacing w:line="14" w:lineRule="auto"/>
      <w:rPr>
        <w:sz w:val="2"/>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3670BE" w14:textId="77777777" w:rsidR="003F6C0A" w:rsidRDefault="00000000">
    <w:pPr>
      <w:pStyle w:val="Tekstpodstawowy"/>
      <w:spacing w:line="14" w:lineRule="auto"/>
      <w:rPr>
        <w:sz w:val="20"/>
      </w:rPr>
    </w:pPr>
    <w:r>
      <w:rPr>
        <w:noProof/>
        <w:sz w:val="20"/>
      </w:rPr>
      <w:drawing>
        <wp:anchor distT="0" distB="0" distL="0" distR="0" simplePos="0" relativeHeight="251646464" behindDoc="1" locked="0" layoutInCell="1" allowOverlap="1" wp14:anchorId="245C8D8F" wp14:editId="0DAF618C">
          <wp:simplePos x="0" y="0"/>
          <wp:positionH relativeFrom="page">
            <wp:posOffset>2624411</wp:posOffset>
          </wp:positionH>
          <wp:positionV relativeFrom="page">
            <wp:posOffset>8983289</wp:posOffset>
          </wp:positionV>
          <wp:extent cx="2346294" cy="903113"/>
          <wp:effectExtent l="0" t="0" r="0" b="0"/>
          <wp:wrapNone/>
          <wp:docPr id="43" name="Image 43"/>
          <wp:cNvGraphicFramePr/>
          <a:graphic xmlns:a="http://schemas.openxmlformats.org/drawingml/2006/main">
            <a:graphicData uri="http://schemas.openxmlformats.org/drawingml/2006/picture">
              <pic:pic xmlns:pic="http://schemas.openxmlformats.org/drawingml/2006/picture">
                <pic:nvPicPr>
                  <pic:cNvPr id="43" name="Image 43"/>
                  <pic:cNvPicPr/>
                </pic:nvPicPr>
                <pic:blipFill>
                  <a:blip r:embed="rId1" cstate="print"/>
                  <a:stretch>
                    <a:fillRect/>
                  </a:stretch>
                </pic:blipFill>
                <pic:spPr>
                  <a:xfrm>
                    <a:off x="0" y="0"/>
                    <a:ext cx="2346294" cy="903113"/>
                  </a:xfrm>
                  <a:prstGeom prst="rect">
                    <a:avLst/>
                  </a:prstGeom>
                </pic:spPr>
              </pic:pic>
            </a:graphicData>
          </a:graphic>
        </wp:anchor>
      </w:drawing>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317073" w14:textId="77777777" w:rsidR="003F6C0A" w:rsidRDefault="003F6C0A">
    <w:pPr>
      <w:pStyle w:val="Tekstpodstawowy"/>
      <w:spacing w:line="14" w:lineRule="auto"/>
      <w:rPr>
        <w:sz w:val="2"/>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1F897" w14:textId="77777777" w:rsidR="003F6C0A" w:rsidRDefault="003F6C0A">
    <w:pPr>
      <w:pStyle w:val="Tekstpodstawowy"/>
      <w:spacing w:line="14" w:lineRule="auto"/>
      <w:rPr>
        <w:sz w:val="2"/>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38353" w14:textId="77777777" w:rsidR="003F6C0A" w:rsidRDefault="003F6C0A">
    <w:pPr>
      <w:pStyle w:val="Tekstpodstawowy"/>
      <w:spacing w:line="14" w:lineRule="auto"/>
      <w:rPr>
        <w:sz w:val="2"/>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DD9B" w14:textId="77777777" w:rsidR="003F6C0A" w:rsidRDefault="00000000">
    <w:pPr>
      <w:pStyle w:val="Tekstpodstawowy"/>
      <w:spacing w:line="14" w:lineRule="auto"/>
      <w:rPr>
        <w:sz w:val="20"/>
      </w:rPr>
    </w:pPr>
    <w:r>
      <w:rPr>
        <w:noProof/>
        <w:sz w:val="20"/>
      </w:rPr>
      <w:drawing>
        <wp:anchor distT="0" distB="0" distL="0" distR="0" simplePos="0" relativeHeight="251648512" behindDoc="1" locked="0" layoutInCell="1" allowOverlap="1" wp14:anchorId="58987C66" wp14:editId="6CE94239">
          <wp:simplePos x="0" y="0"/>
          <wp:positionH relativeFrom="page">
            <wp:posOffset>2624411</wp:posOffset>
          </wp:positionH>
          <wp:positionV relativeFrom="page">
            <wp:posOffset>9290598</wp:posOffset>
          </wp:positionV>
          <wp:extent cx="2346294" cy="902540"/>
          <wp:effectExtent l="0" t="0" r="0" b="0"/>
          <wp:wrapNone/>
          <wp:docPr id="55" name="Image 55"/>
          <wp:cNvGraphicFramePr/>
          <a:graphic xmlns:a="http://schemas.openxmlformats.org/drawingml/2006/main">
            <a:graphicData uri="http://schemas.openxmlformats.org/drawingml/2006/picture">
              <pic:pic xmlns:pic="http://schemas.openxmlformats.org/drawingml/2006/picture">
                <pic:nvPicPr>
                  <pic:cNvPr id="55" name="Image 55"/>
                  <pic:cNvPicPr/>
                </pic:nvPicPr>
                <pic:blipFill>
                  <a:blip r:embed="rId1" cstate="print"/>
                  <a:stretch>
                    <a:fillRect/>
                  </a:stretch>
                </pic:blipFill>
                <pic:spPr>
                  <a:xfrm>
                    <a:off x="0" y="0"/>
                    <a:ext cx="2346294" cy="902540"/>
                  </a:xfrm>
                  <a:prstGeom prst="rect">
                    <a:avLst/>
                  </a:prstGeom>
                </pic:spPr>
              </pic:pic>
            </a:graphicData>
          </a:graphic>
        </wp:anchor>
      </w:drawing>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88FEC" w14:textId="77777777" w:rsidR="003F6C0A" w:rsidRDefault="00000000">
    <w:pPr>
      <w:pStyle w:val="Tekstpodstawowy"/>
      <w:spacing w:line="14" w:lineRule="auto"/>
      <w:rPr>
        <w:sz w:val="20"/>
      </w:rPr>
    </w:pPr>
    <w:r>
      <w:rPr>
        <w:noProof/>
        <w:sz w:val="20"/>
      </w:rPr>
      <w:drawing>
        <wp:anchor distT="0" distB="0" distL="0" distR="0" simplePos="0" relativeHeight="251650560" behindDoc="1" locked="0" layoutInCell="1" allowOverlap="1" wp14:anchorId="6B61F8DE" wp14:editId="28955476">
          <wp:simplePos x="0" y="0"/>
          <wp:positionH relativeFrom="page">
            <wp:posOffset>2624411</wp:posOffset>
          </wp:positionH>
          <wp:positionV relativeFrom="page">
            <wp:posOffset>9290598</wp:posOffset>
          </wp:positionV>
          <wp:extent cx="2346294" cy="902540"/>
          <wp:effectExtent l="0" t="0" r="0" b="0"/>
          <wp:wrapNone/>
          <wp:docPr id="58" name="Image 58"/>
          <wp:cNvGraphicFramePr/>
          <a:graphic xmlns:a="http://schemas.openxmlformats.org/drawingml/2006/main">
            <a:graphicData uri="http://schemas.openxmlformats.org/drawingml/2006/picture">
              <pic:pic xmlns:pic="http://schemas.openxmlformats.org/drawingml/2006/picture">
                <pic:nvPicPr>
                  <pic:cNvPr id="58" name="Image 58"/>
                  <pic:cNvPicPr/>
                </pic:nvPicPr>
                <pic:blipFill>
                  <a:blip r:embed="rId1" cstate="print"/>
                  <a:stretch>
                    <a:fillRect/>
                  </a:stretch>
                </pic:blipFill>
                <pic:spPr>
                  <a:xfrm>
                    <a:off x="0" y="0"/>
                    <a:ext cx="2346294" cy="902540"/>
                  </a:xfrm>
                  <a:prstGeom prst="rect">
                    <a:avLst/>
                  </a:prstGeom>
                </pic:spPr>
              </pic:pic>
            </a:graphicData>
          </a:graphic>
        </wp:anchor>
      </w:drawing>
    </w:r>
    <w:r>
      <w:rPr>
        <w:noProof/>
        <w:sz w:val="20"/>
      </w:rPr>
      <mc:AlternateContent>
        <mc:Choice Requires="wpg">
          <w:drawing>
            <wp:anchor distT="0" distB="0" distL="0" distR="0" simplePos="0" relativeHeight="251651584" behindDoc="1" locked="0" layoutInCell="1" allowOverlap="1" wp14:anchorId="03D5F76E" wp14:editId="4281F228">
              <wp:simplePos x="0" y="0"/>
              <wp:positionH relativeFrom="page">
                <wp:posOffset>899160</wp:posOffset>
              </wp:positionH>
              <wp:positionV relativeFrom="page">
                <wp:posOffset>8613785</wp:posOffset>
              </wp:positionV>
              <wp:extent cx="1830070" cy="7620"/>
              <wp:effectExtent l="0" t="0" r="0" b="0"/>
              <wp:wrapNone/>
              <wp:docPr id="59" name="Group 59"/>
              <wp:cNvGraphicFramePr/>
              <a:graphic xmlns:a="http://schemas.openxmlformats.org/drawingml/2006/main">
                <a:graphicData uri="http://schemas.microsoft.com/office/word/2010/wordprocessingGroup">
                  <wpg:wgp>
                    <wpg:cNvGrpSpPr/>
                    <wpg:grpSpPr>
                      <a:xfrm>
                        <a:off x="0" y="0"/>
                        <a:ext cx="1830070" cy="7620"/>
                        <a:chOff x="0" y="0"/>
                        <a:chExt cx="1830070" cy="7620"/>
                      </a:xfrm>
                    </wpg:grpSpPr>
                    <wps:wsp>
                      <wps:cNvPr id="60" name="Graphic 60"/>
                      <wps:cNvSpPr/>
                      <wps:spPr>
                        <a:xfrm>
                          <a:off x="635" y="635"/>
                          <a:ext cx="1828800" cy="6350"/>
                        </a:xfrm>
                        <a:custGeom>
                          <a:avLst/>
                          <a:gdLst/>
                          <a:ahLst/>
                          <a:cxnLst/>
                          <a:rect l="l" t="t" r="r" b="b"/>
                          <a:pathLst>
                            <a:path w="1828800" h="6350">
                              <a:moveTo>
                                <a:pt x="1828800" y="0"/>
                              </a:moveTo>
                              <a:lnTo>
                                <a:pt x="0" y="0"/>
                              </a:lnTo>
                              <a:lnTo>
                                <a:pt x="0" y="6349"/>
                              </a:lnTo>
                              <a:lnTo>
                                <a:pt x="1828800" y="6349"/>
                              </a:lnTo>
                              <a:lnTo>
                                <a:pt x="1828800" y="0"/>
                              </a:lnTo>
                              <a:close/>
                            </a:path>
                          </a:pathLst>
                        </a:custGeom>
                        <a:solidFill>
                          <a:srgbClr val="000000"/>
                        </a:solidFill>
                      </wps:spPr>
                      <wps:bodyPr wrap="square" lIns="0" tIns="0" rIns="0" bIns="0" rtlCol="0">
                        <a:prstTxWarp prst="textNoShape">
                          <a:avLst/>
                        </a:prstTxWarp>
                      </wps:bodyPr>
                    </wps:wsp>
                    <wps:wsp>
                      <wps:cNvPr id="61" name="Graphic 61"/>
                      <wps:cNvSpPr/>
                      <wps:spPr>
                        <a:xfrm>
                          <a:off x="635" y="635"/>
                          <a:ext cx="1828800" cy="6350"/>
                        </a:xfrm>
                        <a:custGeom>
                          <a:avLst/>
                          <a:gdLst/>
                          <a:ahLst/>
                          <a:cxnLst/>
                          <a:rect l="l" t="t" r="r" b="b"/>
                          <a:pathLst>
                            <a:path w="1828800" h="6350">
                              <a:moveTo>
                                <a:pt x="0" y="6349"/>
                              </a:moveTo>
                              <a:lnTo>
                                <a:pt x="1828800" y="6349"/>
                              </a:lnTo>
                              <a:lnTo>
                                <a:pt x="1828800" y="0"/>
                              </a:lnTo>
                              <a:lnTo>
                                <a:pt x="0" y="0"/>
                              </a:lnTo>
                              <a:lnTo>
                                <a:pt x="0" y="6349"/>
                              </a:lnTo>
                              <a:close/>
                            </a:path>
                          </a:pathLst>
                        </a:custGeom>
                        <a:ln w="1270">
                          <a:solidFill>
                            <a:srgbClr val="000000"/>
                          </a:solidFill>
                          <a:prstDash val="solid"/>
                        </a:ln>
                      </wps:spPr>
                      <wps:bodyPr wrap="square" lIns="0" tIns="0" rIns="0" bIns="0" rtlCol="0">
                        <a:prstTxWarp prst="textNoShape">
                          <a:avLst/>
                        </a:prstTxWarp>
                      </wps:bodyPr>
                    </wps:wsp>
                  </wpg:wgp>
                </a:graphicData>
              </a:graphic>
            </wp:anchor>
          </w:drawing>
        </mc:Choice>
        <mc:Fallback>
          <w:pict>
            <v:group id="_x0000_s2064" style="width:144.1pt;height:0.6pt;margin-top:678.25pt;margin-left:70.8pt;mso-position-horizontal-relative:page;mso-position-vertical-relative:page;position:absolute;z-index:-251649024" coordorigin="1416,13565" coordsize="2882,12">
              <v:rect id="_x0000_s2065" style="width:2880;height:10;left:1417;position:absolute;top:13566" filled="t" fillcolor="black" stroked="f">
                <v:fill type="solid"/>
              </v:rect>
              <v:rect id="_x0000_s2066" style="width:2880;height:10;left:1417;position:absolute;top:13566" filled="f" stroked="t" strokecolor="black" strokeweight="0.1pt">
                <v:stroke dashstyle="solid"/>
              </v:rect>
            </v:group>
          </w:pict>
        </mc:Fallback>
      </mc:AlternateContent>
    </w:r>
    <w:r>
      <w:rPr>
        <w:noProof/>
        <w:sz w:val="20"/>
      </w:rPr>
      <mc:AlternateContent>
        <mc:Choice Requires="wps">
          <w:drawing>
            <wp:anchor distT="0" distB="0" distL="0" distR="0" simplePos="0" relativeHeight="251654656" behindDoc="1" locked="0" layoutInCell="1" allowOverlap="1" wp14:anchorId="0E33AF0B" wp14:editId="6FCEE98C">
              <wp:simplePos x="0" y="0"/>
              <wp:positionH relativeFrom="page">
                <wp:posOffset>862964</wp:posOffset>
              </wp:positionH>
              <wp:positionV relativeFrom="page">
                <wp:posOffset>8669143</wp:posOffset>
              </wp:positionV>
              <wp:extent cx="5810885" cy="584835"/>
              <wp:effectExtent l="0" t="0" r="0" b="0"/>
              <wp:wrapNone/>
              <wp:docPr id="62" name="Textbox 62"/>
              <wp:cNvGraphicFramePr/>
              <a:graphic xmlns:a="http://schemas.openxmlformats.org/drawingml/2006/main">
                <a:graphicData uri="http://schemas.microsoft.com/office/word/2010/wordprocessingShape">
                  <wps:wsp>
                    <wps:cNvSpPr txBox="1"/>
                    <wps:spPr>
                      <a:xfrm>
                        <a:off x="0" y="0"/>
                        <a:ext cx="5810885" cy="584835"/>
                      </a:xfrm>
                      <a:prstGeom prst="rect">
                        <a:avLst/>
                      </a:prstGeom>
                    </wps:spPr>
                    <wps:txbx>
                      <w:txbxContent>
                        <w:p w14:paraId="728BE971" w14:textId="3517DDDF" w:rsidR="003F6C0A" w:rsidRDefault="00000000">
                          <w:pPr>
                            <w:spacing w:before="29" w:line="121" w:lineRule="exact"/>
                            <w:ind w:left="60"/>
                            <w:rPr>
                              <w:rFonts w:ascii="Arial"/>
                              <w:sz w:val="14"/>
                            </w:rPr>
                          </w:pPr>
                          <w:hyperlink w:anchor="_bookmark6" w:history="1">
                            <w:r>
                              <w:rPr>
                                <w:rFonts w:ascii="Arial"/>
                                <w:spacing w:val="-10"/>
                                <w:sz w:val="14"/>
                              </w:rPr>
                              <w:fldChar w:fldCharType="begin"/>
                            </w:r>
                            <w:r>
                              <w:rPr>
                                <w:rFonts w:ascii="Arial"/>
                                <w:spacing w:val="-10"/>
                                <w:sz w:val="12"/>
                              </w:rPr>
                              <w:instrText xml:space="preserve"> PAGE </w:instrText>
                            </w:r>
                            <w:r>
                              <w:rPr>
                                <w:rFonts w:ascii="Arial"/>
                                <w:spacing w:val="-10"/>
                                <w:sz w:val="14"/>
                              </w:rPr>
                              <w:fldChar w:fldCharType="separate"/>
                            </w:r>
                            <w:r w:rsidR="00701EBD">
                              <w:rPr>
                                <w:rFonts w:ascii="Arial"/>
                                <w:noProof/>
                                <w:spacing w:val="-10"/>
                                <w:sz w:val="12"/>
                              </w:rPr>
                              <w:t>2</w:t>
                            </w:r>
                            <w:r>
                              <w:rPr>
                                <w:rFonts w:ascii="Arial"/>
                                <w:spacing w:val="-10"/>
                                <w:sz w:val="14"/>
                              </w:rPr>
                              <w:fldChar w:fldCharType="end"/>
                            </w:r>
                          </w:hyperlink>
                        </w:p>
                        <w:p w14:paraId="7C877FA5" w14:textId="77777777" w:rsidR="003F6C0A" w:rsidRDefault="00000000">
                          <w:pPr>
                            <w:spacing w:line="155" w:lineRule="exact"/>
                            <w:ind w:left="173"/>
                            <w:jc w:val="both"/>
                            <w:rPr>
                              <w:sz w:val="16"/>
                            </w:rPr>
                          </w:pPr>
                          <w:r>
                            <w:rPr>
                              <w:sz w:val="14"/>
                            </w:rPr>
                            <w:t xml:space="preserve">В случае, если стоимость проезда на самом дешевом общественном транспорте по данному маршруту превышает 15 злотых в день занятий. </w:t>
                          </w:r>
                          <w:r>
                            <w:rPr>
                              <w:spacing w:val="-2"/>
                              <w:sz w:val="14"/>
                            </w:rPr>
                            <w:t>Реализатор</w:t>
                          </w:r>
                        </w:p>
                        <w:p w14:paraId="7538D6D9" w14:textId="77777777" w:rsidR="003F6C0A" w:rsidRDefault="00000000">
                          <w:pPr>
                            <w:spacing w:before="13"/>
                            <w:ind w:left="60" w:right="18"/>
                            <w:jc w:val="both"/>
                            <w:rPr>
                              <w:sz w:val="16"/>
                            </w:rPr>
                          </w:pPr>
                          <w:r>
                            <w:rPr>
                              <w:sz w:val="14"/>
                            </w:rPr>
                            <w:t>предусматривает возможность покрытия фактических расходов участника/участницы на проезд до места занятий (каждый случай будет рассматриваться индивидуально по заявлению участника/участницы проекта), при условии, что у исполнителя проекта будут дополнительные средства в виде сбережений.</w:t>
                          </w:r>
                        </w:p>
                      </w:txbxContent>
                    </wps:txbx>
                    <wps:bodyPr wrap="square" lIns="0" tIns="0" rIns="0" bIns="0" rtlCol="0"/>
                  </wps:wsp>
                </a:graphicData>
              </a:graphic>
            </wp:anchor>
          </w:drawing>
        </mc:Choice>
        <mc:Fallback>
          <w:pict>
            <v:shapetype w14:anchorId="0E33AF0B" id="_x0000_t202" coordsize="21600,21600" o:spt="202" path="m,l,21600r21600,l21600,xe">
              <v:stroke joinstyle="miter"/>
              <v:path gradientshapeok="t" o:connecttype="rect"/>
            </v:shapetype>
            <v:shape id="Textbox 62" o:spid="_x0000_s1041" type="#_x0000_t202" style="position:absolute;margin-left:67.95pt;margin-top:682.6pt;width:457.55pt;height:46.0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fMuYgQEAAPACAAAOAAAAZHJzL2Uyb0RvYy54bWysUttu2zAMfS+wfxD0vtjpmsEwYgdoiw0D&#13;&#10;hq1Aug9QZCk2YIkaqcbO349Scym6t2EvFEVKh4eHXG9mN4qDQRrAN3K5KKUwXkM3+H0jfz1/+VhJ&#13;&#10;QVH5To3gTSOPhuSm/XCznkJtbqGHsTMoGMRTPYVG9jGGuihI98YpWkAwnpMW0KnIV9wXHaqJ0d1Y&#13;&#10;3Jbl52IC7AKCNkQcfXxNyjbjW2t0/GktmSjGRjK3mC1mu0u2aNeq3qMK/aBPNNQ/sHBq8Fz0AvWo&#13;&#10;ohIvOPwF5QaNQGDjQoMrwNpBm9wDd7Ms33Wz7VUwuRcWh8JFJvp/sPrHYRueUMT5HmYeYBJkClQT&#13;&#10;B1M/s0WXTmYqOM8SHi+ymTkKzcFVtSyraiWF5tyquqs+rRJMcf0dkOJXA04kp5HIY8lqqcN3iq9P&#13;&#10;z0/437V+8uK8m8XQMbeMmkI76I7MeeKxNZJ+vyg0UozfPOuSZnx28Ozszg7G8QHyJqSiCYplzUxP&#13;&#10;K5Dm9vaeX10Xtf0DAAD//wMAUEsDBBQABgAIAAAAIQAevvPT5QAAABMBAAAPAAAAZHJzL2Rvd25y&#13;&#10;ZXYueG1sTE/LboMwELxX6j9YG6m3xk5SaEMwUdTHqVJVQg85GuwACl5T7CT077uc2stqRjs7O5Nu&#13;&#10;R9uxixl861DCYi6AGaycbrGW8FW83T8B80GhVp1DI+HHeNhmtzepSrS7Ym4u+1AzMkGfKAlNCH3C&#13;&#10;ua8aY5Wfu94g7Y5usCoQHWquB3Ulc9vxpRAxt6pF+tCo3jw3pjrtz1bC7oD5a/v9UX7mx7wtirXA&#13;&#10;9/gk5d1sfNnQ2G2ABTOGvwuYOlB+yChY6c6oPeuIr6I1SScQR0tgk0RECypZEnqIHlfAs5T/75L9&#13;&#10;AgAA//8DAFBLAQItABQABgAIAAAAIQC2gziS/gAAAOEBAAATAAAAAAAAAAAAAAAAAAAAAABbQ29u&#13;&#10;dGVudF9UeXBlc10ueG1sUEsBAi0AFAAGAAgAAAAhADj9If/WAAAAlAEAAAsAAAAAAAAAAAAAAAAA&#13;&#10;LwEAAF9yZWxzLy5yZWxzUEsBAi0AFAAGAAgAAAAhAPN8y5iBAQAA8AIAAA4AAAAAAAAAAAAAAAAA&#13;&#10;LgIAAGRycy9lMm9Eb2MueG1sUEsBAi0AFAAGAAgAAAAhAB6+89PlAAAAEwEAAA8AAAAAAAAAAAAA&#13;&#10;AAAA2wMAAGRycy9kb3ducmV2LnhtbFBLBQYAAAAABAAEAPMAAADtBAAAAAA=&#13;&#10;" filled="f" stroked="f">
              <v:textbox inset="0,0,0,0">
                <w:txbxContent>
                  <w:p w14:paraId="728BE971" w14:textId="3517DDDF" w:rsidR="003F6C0A" w:rsidRDefault="00000000">
                    <w:pPr>
                      <w:spacing w:before="29" w:line="121" w:lineRule="exact"/>
                      <w:ind w:left="60"/>
                      <w:rPr>
                        <w:rFonts w:ascii="Arial"/>
                        <w:sz w:val="14"/>
                      </w:rPr>
                    </w:pPr>
                    <w:hyperlink w:anchor="_bookmark6" w:history="1">
                      <w:r>
                        <w:rPr>
                          <w:rFonts w:ascii="Arial"/>
                          <w:spacing w:val="-10"/>
                          <w:sz w:val="14"/>
                        </w:rPr>
                        <w:fldChar w:fldCharType="begin"/>
                      </w:r>
                      <w:r>
                        <w:rPr>
                          <w:rFonts w:ascii="Arial"/>
                          <w:spacing w:val="-10"/>
                          <w:sz w:val="12"/>
                        </w:rPr>
                        <w:instrText xml:space="preserve"> PAGE </w:instrText>
                      </w:r>
                      <w:r>
                        <w:rPr>
                          <w:rFonts w:ascii="Arial"/>
                          <w:spacing w:val="-10"/>
                          <w:sz w:val="14"/>
                        </w:rPr>
                        <w:fldChar w:fldCharType="separate"/>
                      </w:r>
                      <w:r w:rsidR="00701EBD">
                        <w:rPr>
                          <w:rFonts w:ascii="Arial"/>
                          <w:noProof/>
                          <w:spacing w:val="-10"/>
                          <w:sz w:val="12"/>
                        </w:rPr>
                        <w:t>2</w:t>
                      </w:r>
                      <w:r>
                        <w:rPr>
                          <w:rFonts w:ascii="Arial"/>
                          <w:spacing w:val="-10"/>
                          <w:sz w:val="14"/>
                        </w:rPr>
                        <w:fldChar w:fldCharType="end"/>
                      </w:r>
                    </w:hyperlink>
                  </w:p>
                  <w:p w14:paraId="7C877FA5" w14:textId="77777777" w:rsidR="003F6C0A" w:rsidRDefault="00000000">
                    <w:pPr>
                      <w:spacing w:line="155" w:lineRule="exact"/>
                      <w:ind w:left="173"/>
                      <w:jc w:val="both"/>
                      <w:rPr>
                        <w:sz w:val="16"/>
                      </w:rPr>
                    </w:pPr>
                    <w:r>
                      <w:rPr>
                        <w:sz w:val="14"/>
                      </w:rPr>
                      <w:t xml:space="preserve">В случае, если стоимость проезда на самом дешевом общественном транспорте по данному маршруту превышает 15 злотых в день занятий. </w:t>
                    </w:r>
                    <w:r>
                      <w:rPr>
                        <w:spacing w:val="-2"/>
                        <w:sz w:val="14"/>
                      </w:rPr>
                      <w:t>Реализатор</w:t>
                    </w:r>
                  </w:p>
                  <w:p w14:paraId="7538D6D9" w14:textId="77777777" w:rsidR="003F6C0A" w:rsidRDefault="00000000">
                    <w:pPr>
                      <w:spacing w:before="13"/>
                      <w:ind w:left="60" w:right="18"/>
                      <w:jc w:val="both"/>
                      <w:rPr>
                        <w:sz w:val="16"/>
                      </w:rPr>
                    </w:pPr>
                    <w:r>
                      <w:rPr>
                        <w:sz w:val="14"/>
                      </w:rPr>
                      <w:t>предусматривает возможность покрытия фактических расходов участника/участницы на проезд до места занятий (каждый случай будет рассматриваться индивидуально по заявлению участника/участницы проекта), при условии, что у исполнителя проекта будут дополнительные средства в виде сбережений.</w:t>
                    </w:r>
                  </w:p>
                </w:txbxContent>
              </v:textbox>
              <w10:wrap anchorx="page" anchory="page"/>
            </v:shape>
          </w:pict>
        </mc:Fallback>
      </mc:AlternateConten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2DA6A3" w14:textId="77777777" w:rsidR="003F6C0A" w:rsidRDefault="00000000">
    <w:pPr>
      <w:pStyle w:val="Tekstpodstawowy"/>
      <w:spacing w:line="14" w:lineRule="auto"/>
      <w:rPr>
        <w:sz w:val="20"/>
      </w:rPr>
    </w:pPr>
    <w:r>
      <w:rPr>
        <w:noProof/>
        <w:sz w:val="20"/>
      </w:rPr>
      <w:drawing>
        <wp:anchor distT="0" distB="0" distL="0" distR="0" simplePos="0" relativeHeight="251656704" behindDoc="1" locked="0" layoutInCell="1" allowOverlap="1" wp14:anchorId="32D245C4" wp14:editId="47CB519C">
          <wp:simplePos x="0" y="0"/>
          <wp:positionH relativeFrom="page">
            <wp:posOffset>2624411</wp:posOffset>
          </wp:positionH>
          <wp:positionV relativeFrom="page">
            <wp:posOffset>9290598</wp:posOffset>
          </wp:positionV>
          <wp:extent cx="2346294" cy="902540"/>
          <wp:effectExtent l="0" t="0" r="0" b="0"/>
          <wp:wrapNone/>
          <wp:docPr id="65" name="Image 65"/>
          <wp:cNvGraphicFramePr/>
          <a:graphic xmlns:a="http://schemas.openxmlformats.org/drawingml/2006/main">
            <a:graphicData uri="http://schemas.openxmlformats.org/drawingml/2006/picture">
              <pic:pic xmlns:pic="http://schemas.openxmlformats.org/drawingml/2006/picture">
                <pic:nvPicPr>
                  <pic:cNvPr id="65" name="Image 65"/>
                  <pic:cNvPicPr/>
                </pic:nvPicPr>
                <pic:blipFill>
                  <a:blip r:embed="rId1" cstate="print"/>
                  <a:stretch>
                    <a:fillRect/>
                  </a:stretch>
                </pic:blipFill>
                <pic:spPr>
                  <a:xfrm>
                    <a:off x="0" y="0"/>
                    <a:ext cx="2346294" cy="90254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405552" w14:textId="77777777" w:rsidR="003F6C0A" w:rsidRDefault="003F6C0A">
    <w:pPr>
      <w:pStyle w:val="Tekstpodstawowy"/>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668D0C" w14:textId="77777777" w:rsidR="003F6C0A" w:rsidRDefault="00000000">
    <w:pPr>
      <w:pStyle w:val="Tekstpodstawowy"/>
      <w:spacing w:line="14" w:lineRule="auto"/>
      <w:rPr>
        <w:sz w:val="20"/>
      </w:rPr>
    </w:pPr>
    <w:r>
      <w:rPr>
        <w:noProof/>
        <w:sz w:val="20"/>
      </w:rPr>
      <w:drawing>
        <wp:anchor distT="0" distB="0" distL="0" distR="0" simplePos="0" relativeHeight="251640320" behindDoc="1" locked="0" layoutInCell="1" allowOverlap="1" wp14:anchorId="562E7E68" wp14:editId="50B44727">
          <wp:simplePos x="0" y="0"/>
          <wp:positionH relativeFrom="page">
            <wp:posOffset>2539372</wp:posOffset>
          </wp:positionH>
          <wp:positionV relativeFrom="page">
            <wp:posOffset>8952776</wp:posOffset>
          </wp:positionV>
          <wp:extent cx="2518192" cy="978990"/>
          <wp:effectExtent l="0" t="0" r="0" b="0"/>
          <wp:wrapNone/>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2518192" cy="978990"/>
                  </a:xfrm>
                  <a:prstGeom prst="rect">
                    <a:avLst/>
                  </a:prstGeom>
                </pic:spPr>
              </pic:pic>
            </a:graphicData>
          </a:graphic>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21F77" w14:textId="77777777" w:rsidR="003F6C0A" w:rsidRDefault="00000000">
    <w:pPr>
      <w:pStyle w:val="Tekstpodstawowy"/>
      <w:spacing w:line="14" w:lineRule="auto"/>
      <w:rPr>
        <w:sz w:val="20"/>
      </w:rPr>
    </w:pPr>
    <w:r>
      <w:rPr>
        <w:noProof/>
        <w:sz w:val="20"/>
      </w:rPr>
      <w:drawing>
        <wp:anchor distT="0" distB="0" distL="0" distR="0" simplePos="0" relativeHeight="251641344" behindDoc="1" locked="0" layoutInCell="1" allowOverlap="1" wp14:anchorId="6A1D854F" wp14:editId="099018EB">
          <wp:simplePos x="0" y="0"/>
          <wp:positionH relativeFrom="page">
            <wp:posOffset>2539372</wp:posOffset>
          </wp:positionH>
          <wp:positionV relativeFrom="page">
            <wp:posOffset>8952776</wp:posOffset>
          </wp:positionV>
          <wp:extent cx="2518192" cy="978990"/>
          <wp:effectExtent l="0" t="0" r="0" b="0"/>
          <wp:wrapNone/>
          <wp:docPr id="19" name="Image 19"/>
          <wp:cNvGraphicFramePr/>
          <a:graphic xmlns:a="http://schemas.openxmlformats.org/drawingml/2006/main">
            <a:graphicData uri="http://schemas.openxmlformats.org/drawingml/2006/picture">
              <pic:pic xmlns:pic="http://schemas.openxmlformats.org/drawingml/2006/picture">
                <pic:nvPicPr>
                  <pic:cNvPr id="19" name="Image 19"/>
                  <pic:cNvPicPr/>
                </pic:nvPicPr>
                <pic:blipFill>
                  <a:blip r:embed="rId1" cstate="print"/>
                  <a:stretch>
                    <a:fillRect/>
                  </a:stretch>
                </pic:blipFill>
                <pic:spPr>
                  <a:xfrm>
                    <a:off x="0" y="0"/>
                    <a:ext cx="2518192" cy="978990"/>
                  </a:xfrm>
                  <a:prstGeom prst="rect">
                    <a:avLst/>
                  </a:prstGeom>
                </pic:spPr>
              </pic:pic>
            </a:graphicData>
          </a:graphic>
        </wp:anchor>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AE005E" w14:textId="77777777" w:rsidR="003F6C0A" w:rsidRDefault="00000000">
    <w:pPr>
      <w:pStyle w:val="Tekstpodstawowy"/>
      <w:spacing w:line="14" w:lineRule="auto"/>
      <w:rPr>
        <w:sz w:val="20"/>
      </w:rPr>
    </w:pPr>
    <w:r>
      <w:rPr>
        <w:noProof/>
        <w:sz w:val="20"/>
      </w:rPr>
      <w:drawing>
        <wp:anchor distT="0" distB="0" distL="0" distR="0" simplePos="0" relativeHeight="251643392" behindDoc="1" locked="0" layoutInCell="1" allowOverlap="1" wp14:anchorId="48F0D2A2" wp14:editId="59CD715C">
          <wp:simplePos x="0" y="0"/>
          <wp:positionH relativeFrom="page">
            <wp:posOffset>2539372</wp:posOffset>
          </wp:positionH>
          <wp:positionV relativeFrom="page">
            <wp:posOffset>8952776</wp:posOffset>
          </wp:positionV>
          <wp:extent cx="2518192" cy="978990"/>
          <wp:effectExtent l="0" t="0" r="0" b="0"/>
          <wp:wrapNone/>
          <wp:docPr id="22" name="Image 22"/>
          <wp:cNvGraphicFramePr/>
          <a:graphic xmlns:a="http://schemas.openxmlformats.org/drawingml/2006/main">
            <a:graphicData uri="http://schemas.openxmlformats.org/drawingml/2006/picture">
              <pic:pic xmlns:pic="http://schemas.openxmlformats.org/drawingml/2006/picture">
                <pic:nvPicPr>
                  <pic:cNvPr id="22" name="Image 22"/>
                  <pic:cNvPicPr/>
                </pic:nvPicPr>
                <pic:blipFill>
                  <a:blip r:embed="rId1" cstate="print"/>
                  <a:stretch>
                    <a:fillRect/>
                  </a:stretch>
                </pic:blipFill>
                <pic:spPr>
                  <a:xfrm>
                    <a:off x="0" y="0"/>
                    <a:ext cx="2518192" cy="978990"/>
                  </a:xfrm>
                  <a:prstGeom prst="rect">
                    <a:avLst/>
                  </a:prstGeom>
                </pic:spPr>
              </pic:pic>
            </a:graphicData>
          </a:graphic>
        </wp:anchor>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45D88" w14:textId="77777777" w:rsidR="003F6C0A" w:rsidRDefault="003F6C0A">
    <w:pPr>
      <w:pStyle w:val="Tekstpodstawowy"/>
      <w:spacing w:line="14" w:lineRule="auto"/>
      <w:rPr>
        <w:sz w:val="2"/>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C29C4C" w14:textId="77777777" w:rsidR="003F6C0A" w:rsidRDefault="003F6C0A">
    <w:pPr>
      <w:pStyle w:val="Tekstpodstawowy"/>
      <w:spacing w:line="14" w:lineRule="auto"/>
      <w:rPr>
        <w:sz w:val="2"/>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9D031" w14:textId="77777777" w:rsidR="003F6C0A" w:rsidRDefault="00000000">
    <w:pPr>
      <w:pStyle w:val="Tekstpodstawowy"/>
      <w:spacing w:line="14" w:lineRule="auto"/>
      <w:rPr>
        <w:sz w:val="20"/>
      </w:rPr>
    </w:pPr>
    <w:r>
      <w:rPr>
        <w:noProof/>
        <w:sz w:val="20"/>
      </w:rPr>
      <w:drawing>
        <wp:anchor distT="0" distB="0" distL="0" distR="0" simplePos="0" relativeHeight="251645440" behindDoc="1" locked="0" layoutInCell="1" allowOverlap="1" wp14:anchorId="14AED2FF" wp14:editId="11E1383D">
          <wp:simplePos x="0" y="0"/>
          <wp:positionH relativeFrom="page">
            <wp:posOffset>2624411</wp:posOffset>
          </wp:positionH>
          <wp:positionV relativeFrom="page">
            <wp:posOffset>9020088</wp:posOffset>
          </wp:positionV>
          <wp:extent cx="2346294" cy="902540"/>
          <wp:effectExtent l="0" t="0" r="0" b="0"/>
          <wp:wrapNone/>
          <wp:docPr id="32" name="Image 32"/>
          <wp:cNvGraphicFramePr/>
          <a:graphic xmlns:a="http://schemas.openxmlformats.org/drawingml/2006/main">
            <a:graphicData uri="http://schemas.openxmlformats.org/drawingml/2006/picture">
              <pic:pic xmlns:pic="http://schemas.openxmlformats.org/drawingml/2006/picture">
                <pic:nvPicPr>
                  <pic:cNvPr id="32" name="Image 32"/>
                  <pic:cNvPicPr/>
                </pic:nvPicPr>
                <pic:blipFill>
                  <a:blip r:embed="rId1" cstate="print"/>
                  <a:stretch>
                    <a:fillRect/>
                  </a:stretch>
                </pic:blipFill>
                <pic:spPr>
                  <a:xfrm>
                    <a:off x="0" y="0"/>
                    <a:ext cx="2346294" cy="902540"/>
                  </a:xfrm>
                  <a:prstGeom prst="rect">
                    <a:avLst/>
                  </a:prstGeom>
                </pic:spPr>
              </pic:pic>
            </a:graphicData>
          </a:graphic>
        </wp:anchor>
      </w:drawing>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5ABEB" w14:textId="77777777" w:rsidR="003F6C0A" w:rsidRDefault="003F6C0A">
    <w:pPr>
      <w:pStyle w:val="Tekstpodstawowy"/>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E69A42" w14:textId="77777777" w:rsidR="00C239CF" w:rsidRDefault="00C239CF">
      <w:r>
        <w:separator/>
      </w:r>
    </w:p>
  </w:footnote>
  <w:footnote w:type="continuationSeparator" w:id="0">
    <w:p w14:paraId="68995B83" w14:textId="77777777" w:rsidR="00C239CF" w:rsidRDefault="00C239C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BAE4FE" w14:textId="77777777" w:rsidR="003F6C0A" w:rsidRDefault="00000000">
    <w:pPr>
      <w:pStyle w:val="Tekstpodstawowy"/>
      <w:spacing w:line="14" w:lineRule="auto"/>
      <w:rPr>
        <w:sz w:val="20"/>
      </w:rPr>
    </w:pPr>
    <w:r>
      <w:rPr>
        <w:noProof/>
        <w:sz w:val="20"/>
      </w:rPr>
      <w:drawing>
        <wp:anchor distT="0" distB="0" distL="0" distR="0" simplePos="0" relativeHeight="251637248" behindDoc="1" locked="0" layoutInCell="1" allowOverlap="1" wp14:anchorId="7EC4F2F3" wp14:editId="64A954ED">
          <wp:simplePos x="0" y="0"/>
          <wp:positionH relativeFrom="page">
            <wp:posOffset>889000</wp:posOffset>
          </wp:positionH>
          <wp:positionV relativeFrom="page">
            <wp:posOffset>450859</wp:posOffset>
          </wp:positionV>
          <wp:extent cx="5760720" cy="492125"/>
          <wp:effectExtent l="0" t="0" r="0" b="0"/>
          <wp:wrapNone/>
          <wp:docPr id="1281329262"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5760720" cy="492125"/>
                  </a:xfrm>
                  <a:prstGeom prst="rect">
                    <a:avLst/>
                  </a:prstGeom>
                </pic:spPr>
              </pic:pic>
            </a:graphicData>
          </a:graphic>
        </wp:anchor>
      </w:drawing>
    </w:r>
    <w:r>
      <w:rPr>
        <w:noProof/>
        <w:sz w:val="20"/>
      </w:rPr>
      <mc:AlternateContent>
        <mc:Choice Requires="wps">
          <w:drawing>
            <wp:anchor distT="0" distB="0" distL="0" distR="0" simplePos="0" relativeHeight="251639296" behindDoc="1" locked="0" layoutInCell="1" allowOverlap="1" wp14:anchorId="4F2C03A7" wp14:editId="66950BA9">
              <wp:simplePos x="0" y="0"/>
              <wp:positionH relativeFrom="page">
                <wp:posOffset>1739264</wp:posOffset>
              </wp:positionH>
              <wp:positionV relativeFrom="page">
                <wp:posOffset>930894</wp:posOffset>
              </wp:positionV>
              <wp:extent cx="4084320" cy="302260"/>
              <wp:effectExtent l="0" t="0" r="0" b="0"/>
              <wp:wrapNone/>
              <wp:docPr id="2" name="Textbox 2"/>
              <wp:cNvGraphicFramePr/>
              <a:graphic xmlns:a="http://schemas.openxmlformats.org/drawingml/2006/main">
                <a:graphicData uri="http://schemas.microsoft.com/office/word/2010/wordprocessingShape">
                  <wps:wsp>
                    <wps:cNvSpPr txBox="1"/>
                    <wps:spPr>
                      <a:xfrm>
                        <a:off x="0" y="0"/>
                        <a:ext cx="4084320" cy="302260"/>
                      </a:xfrm>
                      <a:prstGeom prst="rect">
                        <a:avLst/>
                      </a:prstGeom>
                    </wps:spPr>
                    <wps:txbx>
                      <w:txbxContent>
                        <w:p w14:paraId="5E06AC9B" w14:textId="77777777" w:rsidR="003F6C0A" w:rsidRDefault="00000000">
                          <w:pPr>
                            <w:spacing w:before="20"/>
                            <w:ind w:left="634" w:hanging="614"/>
                            <w:rPr>
                              <w:rFonts w:ascii="Noto Sans" w:hAnsi="Noto Sans"/>
                              <w:sz w:val="16"/>
                            </w:rPr>
                          </w:pPr>
                          <w:r>
                            <w:rPr>
                              <w:rFonts w:ascii="Noto Sans" w:hAnsi="Noto Sans"/>
                              <w:sz w:val="14"/>
                            </w:rPr>
                            <w:t>Проект софинансируется из средств Европейского социального фонда Plus в рамках программы «Европейские фонды для Малопольши 2021-2027».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49" type="#_x0000_t202" style="width:321.6pt;height:23.8pt;margin-top:73.3pt;margin-left:136.95pt;mso-position-horizontal-relative:page;mso-position-vertical-relative:page;position:absolute;z-index:-251656192" filled="f" stroked="f">
              <v:textbox inset="0,0,0,0">
                <w:txbxContent>
                  <w:p>
                    <w:pPr>
                      <w:spacing w:before="20"/>
                      <w:ind w:left="634" w:right="0" w:hanging="614"/>
                      <w:jc w:val="left"/>
                      <w:rPr>
                        <w:rFonts w:ascii="Noto Sans" w:hAnsi="Noto Sans"/>
                        <w:sz w:val="16"/>
                      </w:rPr>
                    </w:pPr>
                    <w:r>
                      <w:rPr>
                        <w:rFonts w:ascii="Noto Sans" w:hAnsi="Noto Sans"/>
                        <w:sz w:val="16"/>
                      </w:rPr>
                      <w:t xml:space="preserve">Проект </w:t>
                    </w:r>
                    <w:r>
                      <w:rPr>
                        <w:rFonts w:ascii="Noto Sans" w:hAnsi="Noto Sans"/>
                        <w:sz w:val="16"/>
                      </w:rPr>
                      <w:t xml:space="preserve">софинансируется </w:t>
                    </w:r>
                    <w:r>
                      <w:rPr>
                        <w:rFonts w:ascii="Noto Sans" w:hAnsi="Noto Sans"/>
                        <w:sz w:val="16"/>
                      </w:rPr>
                      <w:t xml:space="preserve">из </w:t>
                    </w:r>
                    <w:r>
                      <w:rPr>
                        <w:rFonts w:ascii="Noto Sans" w:hAnsi="Noto Sans"/>
                        <w:sz w:val="16"/>
                      </w:rPr>
                      <w:t xml:space="preserve">средств </w:t>
                    </w:r>
                    <w:r>
                      <w:rPr>
                        <w:rFonts w:ascii="Noto Sans" w:hAnsi="Noto Sans"/>
                        <w:sz w:val="16"/>
                      </w:rPr>
                      <w:t xml:space="preserve">Европейского </w:t>
                    </w:r>
                    <w:r>
                      <w:rPr>
                        <w:rFonts w:ascii="Noto Sans" w:hAnsi="Noto Sans"/>
                        <w:sz w:val="16"/>
                      </w:rPr>
                      <w:t xml:space="preserve">социального </w:t>
                    </w:r>
                    <w:r>
                      <w:rPr>
                        <w:rFonts w:ascii="Noto Sans" w:hAnsi="Noto Sans"/>
                        <w:sz w:val="16"/>
                      </w:rPr>
                      <w:t xml:space="preserve">фонда </w:t>
                    </w:r>
                    <w:r>
                      <w:rPr>
                        <w:rFonts w:ascii="Noto Sans" w:hAnsi="Noto Sans"/>
                        <w:sz w:val="16"/>
                      </w:rPr>
                      <w:t>Plus в рамках программы «Европейские фонды для Малопольши 2021-2027».</w:t>
                    </w:r>
                  </w:p>
                </w:txbxContent>
              </v:textbox>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8A1E18" w14:textId="77777777" w:rsidR="003F6C0A" w:rsidRDefault="00000000">
    <w:pPr>
      <w:pStyle w:val="Tekstpodstawowy"/>
      <w:spacing w:line="14" w:lineRule="auto"/>
      <w:rPr>
        <w:sz w:val="20"/>
      </w:rPr>
    </w:pPr>
    <w:r>
      <w:rPr>
        <w:noProof/>
        <w:sz w:val="20"/>
      </w:rPr>
      <mc:AlternateContent>
        <mc:Choice Requires="wps">
          <w:drawing>
            <wp:anchor distT="0" distB="0" distL="0" distR="0" simplePos="0" relativeHeight="251663872" behindDoc="1" locked="0" layoutInCell="1" allowOverlap="1" wp14:anchorId="08372719" wp14:editId="46E3A0A1">
              <wp:simplePos x="0" y="0"/>
              <wp:positionH relativeFrom="page">
                <wp:posOffset>1737360</wp:posOffset>
              </wp:positionH>
              <wp:positionV relativeFrom="page">
                <wp:posOffset>1242679</wp:posOffset>
              </wp:positionV>
              <wp:extent cx="4084320" cy="302260"/>
              <wp:effectExtent l="0" t="0" r="0" b="0"/>
              <wp:wrapNone/>
              <wp:docPr id="38" name="Textbox 38"/>
              <wp:cNvGraphicFramePr/>
              <a:graphic xmlns:a="http://schemas.openxmlformats.org/drawingml/2006/main">
                <a:graphicData uri="http://schemas.microsoft.com/office/word/2010/wordprocessingShape">
                  <wps:wsp>
                    <wps:cNvSpPr txBox="1"/>
                    <wps:spPr>
                      <a:xfrm>
                        <a:off x="0" y="0"/>
                        <a:ext cx="4084320" cy="302260"/>
                      </a:xfrm>
                      <a:prstGeom prst="rect">
                        <a:avLst/>
                      </a:prstGeom>
                    </wps:spPr>
                    <wps:txbx>
                      <w:txbxContent>
                        <w:p w14:paraId="357FCF3E" w14:textId="77777777" w:rsidR="003F6C0A" w:rsidRDefault="00000000">
                          <w:pPr>
                            <w:spacing w:before="20"/>
                            <w:ind w:left="633" w:hanging="614"/>
                            <w:rPr>
                              <w:rFonts w:ascii="Noto Sans" w:hAnsi="Noto Sans"/>
                              <w:sz w:val="16"/>
                            </w:rPr>
                          </w:pPr>
                          <w:r>
                            <w:rPr>
                              <w:rFonts w:ascii="Noto Sans" w:hAnsi="Noto Sans"/>
                              <w:sz w:val="14"/>
                            </w:rPr>
                            <w:t>Проект софинансируется из средств Европейского социального фонда Plus в рамках программы «Европейские фонды для Малопольши 2021-2027».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7" type="#_x0000_t202" style="width:321.6pt;height:23.8pt;margin-top:97.85pt;margin-left:136.8pt;mso-position-horizontal-relative:page;mso-position-vertical-relative:page;position:absolute;z-index:-251633664" filled="f" stroked="f">
              <v:textbox inset="0,0,0,0">
                <w:txbxContent>
                  <w:p>
                    <w:pPr>
                      <w:spacing w:before="20"/>
                      <w:ind w:left="633" w:right="0" w:hanging="614"/>
                      <w:jc w:val="left"/>
                      <w:rPr>
                        <w:rFonts w:ascii="Noto Sans" w:hAnsi="Noto Sans"/>
                        <w:sz w:val="16"/>
                      </w:rPr>
                    </w:pPr>
                    <w:r>
                      <w:rPr>
                        <w:rFonts w:ascii="Noto Sans" w:hAnsi="Noto Sans"/>
                        <w:sz w:val="16"/>
                      </w:rPr>
                      <w:t xml:space="preserve">Проект </w:t>
                    </w:r>
                    <w:r>
                      <w:rPr>
                        <w:rFonts w:ascii="Noto Sans" w:hAnsi="Noto Sans"/>
                        <w:sz w:val="16"/>
                      </w:rPr>
                      <w:t xml:space="preserve">софинансируется </w:t>
                    </w:r>
                    <w:r>
                      <w:rPr>
                        <w:rFonts w:ascii="Noto Sans" w:hAnsi="Noto Sans"/>
                        <w:sz w:val="16"/>
                      </w:rPr>
                      <w:t xml:space="preserve">из </w:t>
                    </w:r>
                    <w:r>
                      <w:rPr>
                        <w:rFonts w:ascii="Noto Sans" w:hAnsi="Noto Sans"/>
                        <w:sz w:val="16"/>
                      </w:rPr>
                      <w:t xml:space="preserve">средств </w:t>
                    </w:r>
                    <w:r>
                      <w:rPr>
                        <w:rFonts w:ascii="Noto Sans" w:hAnsi="Noto Sans"/>
                        <w:sz w:val="16"/>
                      </w:rPr>
                      <w:t xml:space="preserve">Европейского </w:t>
                    </w:r>
                    <w:r>
                      <w:rPr>
                        <w:rFonts w:ascii="Noto Sans" w:hAnsi="Noto Sans"/>
                        <w:sz w:val="16"/>
                      </w:rPr>
                      <w:t xml:space="preserve">социального </w:t>
                    </w:r>
                    <w:r>
                      <w:rPr>
                        <w:rFonts w:ascii="Noto Sans" w:hAnsi="Noto Sans"/>
                        <w:sz w:val="16"/>
                      </w:rPr>
                      <w:t xml:space="preserve">фонда </w:t>
                    </w:r>
                    <w:r>
                      <w:rPr>
                        <w:rFonts w:ascii="Noto Sans" w:hAnsi="Noto Sans"/>
                        <w:sz w:val="16"/>
                      </w:rPr>
                      <w:t>Plus в рамках программы «Европейские фонды для Малопольши 2021-2027».</w:t>
                    </w:r>
                  </w:p>
                </w:txbxContent>
              </v:textbox>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E34C6" w14:textId="77777777" w:rsidR="003F6C0A" w:rsidRDefault="00000000">
    <w:pPr>
      <w:pStyle w:val="Tekstpodstawowy"/>
      <w:spacing w:line="14" w:lineRule="auto"/>
      <w:rPr>
        <w:sz w:val="20"/>
      </w:rPr>
    </w:pPr>
    <w:r>
      <w:rPr>
        <w:noProof/>
        <w:sz w:val="20"/>
      </w:rPr>
      <w:drawing>
        <wp:anchor distT="0" distB="0" distL="0" distR="0" simplePos="0" relativeHeight="251664896" behindDoc="1" locked="0" layoutInCell="1" allowOverlap="1" wp14:anchorId="25962352" wp14:editId="0BD5CAAC">
          <wp:simplePos x="0" y="0"/>
          <wp:positionH relativeFrom="page">
            <wp:posOffset>900430</wp:posOffset>
          </wp:positionH>
          <wp:positionV relativeFrom="page">
            <wp:posOffset>576589</wp:posOffset>
          </wp:positionV>
          <wp:extent cx="5759450" cy="492124"/>
          <wp:effectExtent l="0" t="0" r="0" b="0"/>
          <wp:wrapNone/>
          <wp:docPr id="41" name="Image 41"/>
          <wp:cNvGraphicFramePr/>
          <a:graphic xmlns:a="http://schemas.openxmlformats.org/drawingml/2006/main">
            <a:graphicData uri="http://schemas.openxmlformats.org/drawingml/2006/picture">
              <pic:pic xmlns:pic="http://schemas.openxmlformats.org/drawingml/2006/picture">
                <pic:nvPicPr>
                  <pic:cNvPr id="41" name="Image 41"/>
                  <pic:cNvPicPr/>
                </pic:nvPicPr>
                <pic:blipFill>
                  <a:blip r:embed="rId1" cstate="print"/>
                  <a:stretch>
                    <a:fillRect/>
                  </a:stretch>
                </pic:blipFill>
                <pic:spPr>
                  <a:xfrm>
                    <a:off x="0" y="0"/>
                    <a:ext cx="5759450" cy="492124"/>
                  </a:xfrm>
                  <a:prstGeom prst="rect">
                    <a:avLst/>
                  </a:prstGeom>
                </pic:spPr>
              </pic:pic>
            </a:graphicData>
          </a:graphic>
        </wp:anchor>
      </w:drawing>
    </w:r>
    <w:r>
      <w:rPr>
        <w:noProof/>
        <w:sz w:val="20"/>
      </w:rPr>
      <mc:AlternateContent>
        <mc:Choice Requires="wps">
          <w:drawing>
            <wp:anchor distT="0" distB="0" distL="0" distR="0" simplePos="0" relativeHeight="251665920" behindDoc="1" locked="0" layoutInCell="1" allowOverlap="1" wp14:anchorId="23CCDFB5" wp14:editId="05AEF794">
              <wp:simplePos x="0" y="0"/>
              <wp:positionH relativeFrom="page">
                <wp:posOffset>1737360</wp:posOffset>
              </wp:positionH>
              <wp:positionV relativeFrom="page">
                <wp:posOffset>1195054</wp:posOffset>
              </wp:positionV>
              <wp:extent cx="4084320" cy="302260"/>
              <wp:effectExtent l="0" t="0" r="0" b="0"/>
              <wp:wrapNone/>
              <wp:docPr id="42" name="Textbox 42"/>
              <wp:cNvGraphicFramePr/>
              <a:graphic xmlns:a="http://schemas.openxmlformats.org/drawingml/2006/main">
                <a:graphicData uri="http://schemas.microsoft.com/office/word/2010/wordprocessingShape">
                  <wps:wsp>
                    <wps:cNvSpPr txBox="1"/>
                    <wps:spPr>
                      <a:xfrm>
                        <a:off x="0" y="0"/>
                        <a:ext cx="4084320" cy="302260"/>
                      </a:xfrm>
                      <a:prstGeom prst="rect">
                        <a:avLst/>
                      </a:prstGeom>
                    </wps:spPr>
                    <wps:txbx>
                      <w:txbxContent>
                        <w:p w14:paraId="085FCB55" w14:textId="77777777" w:rsidR="003F6C0A" w:rsidRDefault="00000000">
                          <w:pPr>
                            <w:spacing w:before="20"/>
                            <w:ind w:left="633" w:hanging="614"/>
                            <w:rPr>
                              <w:rFonts w:ascii="Noto Sans" w:hAnsi="Noto Sans"/>
                              <w:sz w:val="16"/>
                            </w:rPr>
                          </w:pPr>
                          <w:r>
                            <w:rPr>
                              <w:rFonts w:ascii="Noto Sans" w:hAnsi="Noto Sans"/>
                              <w:sz w:val="14"/>
                            </w:rPr>
                            <w:t>Проект софинансируется из средств Европейского социального фонда Plus в рамках программы «Европейские фонды для Малопольши 2021-2027».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8" type="#_x0000_t202" style="width:321.6pt;height:23.8pt;margin-top:94.1pt;margin-left:136.8pt;mso-position-horizontal-relative:page;mso-position-vertical-relative:page;position:absolute;z-index:-251630592" filled="f" stroked="f">
              <v:textbox inset="0,0,0,0">
                <w:txbxContent>
                  <w:p>
                    <w:pPr>
                      <w:spacing w:before="20"/>
                      <w:ind w:left="633" w:right="0" w:hanging="614"/>
                      <w:jc w:val="left"/>
                      <w:rPr>
                        <w:rFonts w:ascii="Noto Sans" w:hAnsi="Noto Sans"/>
                        <w:sz w:val="16"/>
                      </w:rPr>
                    </w:pPr>
                    <w:r>
                      <w:rPr>
                        <w:rFonts w:ascii="Noto Sans" w:hAnsi="Noto Sans"/>
                        <w:sz w:val="16"/>
                      </w:rPr>
                      <w:t xml:space="preserve">Проект </w:t>
                    </w:r>
                    <w:r>
                      <w:rPr>
                        <w:rFonts w:ascii="Noto Sans" w:hAnsi="Noto Sans"/>
                        <w:sz w:val="16"/>
                      </w:rPr>
                      <w:t xml:space="preserve">софинансируется </w:t>
                    </w:r>
                    <w:r>
                      <w:rPr>
                        <w:rFonts w:ascii="Noto Sans" w:hAnsi="Noto Sans"/>
                        <w:sz w:val="16"/>
                      </w:rPr>
                      <w:t xml:space="preserve">из </w:t>
                    </w:r>
                    <w:r>
                      <w:rPr>
                        <w:rFonts w:ascii="Noto Sans" w:hAnsi="Noto Sans"/>
                        <w:sz w:val="16"/>
                      </w:rPr>
                      <w:t xml:space="preserve">средств </w:t>
                    </w:r>
                    <w:r>
                      <w:rPr>
                        <w:rFonts w:ascii="Noto Sans" w:hAnsi="Noto Sans"/>
                        <w:sz w:val="16"/>
                      </w:rPr>
                      <w:t xml:space="preserve">Европейского </w:t>
                    </w:r>
                    <w:r>
                      <w:rPr>
                        <w:rFonts w:ascii="Noto Sans" w:hAnsi="Noto Sans"/>
                        <w:sz w:val="16"/>
                      </w:rPr>
                      <w:t xml:space="preserve">социального </w:t>
                    </w:r>
                    <w:r>
                      <w:rPr>
                        <w:rFonts w:ascii="Noto Sans" w:hAnsi="Noto Sans"/>
                        <w:sz w:val="16"/>
                      </w:rPr>
                      <w:t xml:space="preserve">фонда </w:t>
                    </w:r>
                    <w:r>
                      <w:rPr>
                        <w:rFonts w:ascii="Noto Sans" w:hAnsi="Noto Sans"/>
                        <w:sz w:val="16"/>
                      </w:rPr>
                      <w:t>Plus в рамках программы «Европейские фонды для Малопольши 2021-2027».</w:t>
                    </w:r>
                  </w:p>
                </w:txbxContent>
              </v:textbox>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0021F" w14:textId="77777777" w:rsidR="003F6C0A" w:rsidRDefault="00000000">
    <w:pPr>
      <w:pStyle w:val="Tekstpodstawowy"/>
      <w:spacing w:line="14" w:lineRule="auto"/>
      <w:rPr>
        <w:sz w:val="20"/>
      </w:rPr>
    </w:pPr>
    <w:r>
      <w:rPr>
        <w:noProof/>
        <w:sz w:val="20"/>
      </w:rPr>
      <w:drawing>
        <wp:anchor distT="0" distB="0" distL="0" distR="0" simplePos="0" relativeHeight="251666944" behindDoc="1" locked="0" layoutInCell="1" allowOverlap="1" wp14:anchorId="1C3DECFC" wp14:editId="0EB95112">
          <wp:simplePos x="0" y="0"/>
          <wp:positionH relativeFrom="page">
            <wp:posOffset>900430</wp:posOffset>
          </wp:positionH>
          <wp:positionV relativeFrom="page">
            <wp:posOffset>576589</wp:posOffset>
          </wp:positionV>
          <wp:extent cx="5759450" cy="492124"/>
          <wp:effectExtent l="0" t="0" r="0" b="0"/>
          <wp:wrapNone/>
          <wp:docPr id="44" name="Image 44"/>
          <wp:cNvGraphicFramePr/>
          <a:graphic xmlns:a="http://schemas.openxmlformats.org/drawingml/2006/main">
            <a:graphicData uri="http://schemas.openxmlformats.org/drawingml/2006/picture">
              <pic:pic xmlns:pic="http://schemas.openxmlformats.org/drawingml/2006/picture">
                <pic:nvPicPr>
                  <pic:cNvPr id="44" name="Image 44"/>
                  <pic:cNvPicPr/>
                </pic:nvPicPr>
                <pic:blipFill>
                  <a:blip r:embed="rId1" cstate="print"/>
                  <a:stretch>
                    <a:fillRect/>
                  </a:stretch>
                </pic:blipFill>
                <pic:spPr>
                  <a:xfrm>
                    <a:off x="0" y="0"/>
                    <a:ext cx="5759450" cy="492124"/>
                  </a:xfrm>
                  <a:prstGeom prst="rect">
                    <a:avLst/>
                  </a:prstGeom>
                </pic:spPr>
              </pic:pic>
            </a:graphicData>
          </a:graphic>
        </wp:anchor>
      </w:drawing>
    </w:r>
    <w:r>
      <w:rPr>
        <w:noProof/>
        <w:sz w:val="20"/>
      </w:rPr>
      <mc:AlternateContent>
        <mc:Choice Requires="wps">
          <w:drawing>
            <wp:anchor distT="0" distB="0" distL="0" distR="0" simplePos="0" relativeHeight="251667968" behindDoc="1" locked="0" layoutInCell="1" allowOverlap="1" wp14:anchorId="7667EAFD" wp14:editId="0BAEE8BF">
              <wp:simplePos x="0" y="0"/>
              <wp:positionH relativeFrom="page">
                <wp:posOffset>1737360</wp:posOffset>
              </wp:positionH>
              <wp:positionV relativeFrom="page">
                <wp:posOffset>1195054</wp:posOffset>
              </wp:positionV>
              <wp:extent cx="4084320" cy="302260"/>
              <wp:effectExtent l="0" t="0" r="0" b="0"/>
              <wp:wrapNone/>
              <wp:docPr id="45" name="Textbox 45"/>
              <wp:cNvGraphicFramePr/>
              <a:graphic xmlns:a="http://schemas.openxmlformats.org/drawingml/2006/main">
                <a:graphicData uri="http://schemas.microsoft.com/office/word/2010/wordprocessingShape">
                  <wps:wsp>
                    <wps:cNvSpPr txBox="1"/>
                    <wps:spPr>
                      <a:xfrm>
                        <a:off x="0" y="0"/>
                        <a:ext cx="4084320" cy="302260"/>
                      </a:xfrm>
                      <a:prstGeom prst="rect">
                        <a:avLst/>
                      </a:prstGeom>
                    </wps:spPr>
                    <wps:txbx>
                      <w:txbxContent>
                        <w:p w14:paraId="7D04A817" w14:textId="77777777" w:rsidR="003F6C0A" w:rsidRDefault="00000000">
                          <w:pPr>
                            <w:spacing w:before="20"/>
                            <w:ind w:left="633" w:hanging="614"/>
                            <w:rPr>
                              <w:rFonts w:ascii="Noto Sans" w:hAnsi="Noto Sans"/>
                              <w:sz w:val="16"/>
                            </w:rPr>
                          </w:pPr>
                          <w:r>
                            <w:rPr>
                              <w:rFonts w:ascii="Noto Sans" w:hAnsi="Noto Sans"/>
                              <w:sz w:val="14"/>
                            </w:rPr>
                            <w:t>Проект софинансируется из средств Европейского социального фонда Plus в рамках программы «Европейские фонды для Малопольши 2021-2027».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9" type="#_x0000_t202" style="width:321.6pt;height:23.8pt;margin-top:94.1pt;margin-left:136.8pt;mso-position-horizontal-relative:page;mso-position-vertical-relative:page;position:absolute;z-index:-251627520" filled="f" stroked="f">
              <v:textbox inset="0,0,0,0">
                <w:txbxContent>
                  <w:p>
                    <w:pPr>
                      <w:spacing w:before="20"/>
                      <w:ind w:left="633" w:right="0" w:hanging="614"/>
                      <w:jc w:val="left"/>
                      <w:rPr>
                        <w:rFonts w:ascii="Noto Sans" w:hAnsi="Noto Sans"/>
                        <w:sz w:val="16"/>
                      </w:rPr>
                    </w:pPr>
                    <w:r>
                      <w:rPr>
                        <w:rFonts w:ascii="Noto Sans" w:hAnsi="Noto Sans"/>
                        <w:sz w:val="16"/>
                      </w:rPr>
                      <w:t xml:space="preserve">Проект </w:t>
                    </w:r>
                    <w:r>
                      <w:rPr>
                        <w:rFonts w:ascii="Noto Sans" w:hAnsi="Noto Sans"/>
                        <w:sz w:val="16"/>
                      </w:rPr>
                      <w:t xml:space="preserve">софинансируется </w:t>
                    </w:r>
                    <w:r>
                      <w:rPr>
                        <w:rFonts w:ascii="Noto Sans" w:hAnsi="Noto Sans"/>
                        <w:sz w:val="16"/>
                      </w:rPr>
                      <w:t xml:space="preserve">из </w:t>
                    </w:r>
                    <w:r>
                      <w:rPr>
                        <w:rFonts w:ascii="Noto Sans" w:hAnsi="Noto Sans"/>
                        <w:sz w:val="16"/>
                      </w:rPr>
                      <w:t xml:space="preserve">средств </w:t>
                    </w:r>
                    <w:r>
                      <w:rPr>
                        <w:rFonts w:ascii="Noto Sans" w:hAnsi="Noto Sans"/>
                        <w:sz w:val="16"/>
                      </w:rPr>
                      <w:t xml:space="preserve">Европейского </w:t>
                    </w:r>
                    <w:r>
                      <w:rPr>
                        <w:rFonts w:ascii="Noto Sans" w:hAnsi="Noto Sans"/>
                        <w:sz w:val="16"/>
                      </w:rPr>
                      <w:t xml:space="preserve">социального </w:t>
                    </w:r>
                    <w:r>
                      <w:rPr>
                        <w:rFonts w:ascii="Noto Sans" w:hAnsi="Noto Sans"/>
                        <w:sz w:val="16"/>
                      </w:rPr>
                      <w:t xml:space="preserve">фонда </w:t>
                    </w:r>
                    <w:r>
                      <w:rPr>
                        <w:rFonts w:ascii="Noto Sans" w:hAnsi="Noto Sans"/>
                        <w:sz w:val="16"/>
                      </w:rPr>
                      <w:t>Plus в рамках программы «Европейские фонды для Малопольши 2021-2027».</w:t>
                    </w:r>
                  </w:p>
                </w:txbxContent>
              </v:textbox>
            </v:shape>
          </w:pict>
        </mc:Fallback>
      </mc:AlternateConten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DD0AD" w14:textId="77777777" w:rsidR="003F6C0A" w:rsidRDefault="00000000">
    <w:pPr>
      <w:pStyle w:val="Tekstpodstawowy"/>
      <w:spacing w:line="14" w:lineRule="auto"/>
      <w:rPr>
        <w:sz w:val="20"/>
      </w:rPr>
    </w:pPr>
    <w:r>
      <w:rPr>
        <w:noProof/>
        <w:sz w:val="20"/>
      </w:rPr>
      <w:drawing>
        <wp:anchor distT="0" distB="0" distL="0" distR="0" simplePos="0" relativeHeight="251668992" behindDoc="1" locked="0" layoutInCell="1" allowOverlap="1" wp14:anchorId="50238C07" wp14:editId="7EBFBB8F">
          <wp:simplePos x="0" y="0"/>
          <wp:positionH relativeFrom="page">
            <wp:posOffset>900430</wp:posOffset>
          </wp:positionH>
          <wp:positionV relativeFrom="page">
            <wp:posOffset>715019</wp:posOffset>
          </wp:positionV>
          <wp:extent cx="5759450" cy="492124"/>
          <wp:effectExtent l="0" t="0" r="0" b="0"/>
          <wp:wrapNone/>
          <wp:docPr id="47" name="Image 47"/>
          <wp:cNvGraphicFramePr/>
          <a:graphic xmlns:a="http://schemas.openxmlformats.org/drawingml/2006/main">
            <a:graphicData uri="http://schemas.openxmlformats.org/drawingml/2006/picture">
              <pic:pic xmlns:pic="http://schemas.openxmlformats.org/drawingml/2006/picture">
                <pic:nvPicPr>
                  <pic:cNvPr id="47" name="Image 47"/>
                  <pic:cNvPicPr/>
                </pic:nvPicPr>
                <pic:blipFill>
                  <a:blip r:embed="rId1" cstate="print"/>
                  <a:stretch>
                    <a:fillRect/>
                  </a:stretch>
                </pic:blipFill>
                <pic:spPr>
                  <a:xfrm>
                    <a:off x="0" y="0"/>
                    <a:ext cx="5759450" cy="492124"/>
                  </a:xfrm>
                  <a:prstGeom prst="rect">
                    <a:avLst/>
                  </a:prstGeom>
                </pic:spPr>
              </pic:pic>
            </a:graphicData>
          </a:graphic>
        </wp:anchor>
      </w:drawing>
    </w:r>
    <w:r>
      <w:rPr>
        <w:noProof/>
        <w:sz w:val="20"/>
      </w:rPr>
      <mc:AlternateContent>
        <mc:Choice Requires="wps">
          <w:drawing>
            <wp:anchor distT="0" distB="0" distL="0" distR="0" simplePos="0" relativeHeight="251670016" behindDoc="1" locked="0" layoutInCell="1" allowOverlap="1" wp14:anchorId="1C8B670B" wp14:editId="2AFCE1D8">
              <wp:simplePos x="0" y="0"/>
              <wp:positionH relativeFrom="page">
                <wp:posOffset>1737360</wp:posOffset>
              </wp:positionH>
              <wp:positionV relativeFrom="page">
                <wp:posOffset>1195054</wp:posOffset>
              </wp:positionV>
              <wp:extent cx="4084320" cy="302260"/>
              <wp:effectExtent l="0" t="0" r="0" b="0"/>
              <wp:wrapNone/>
              <wp:docPr id="48" name="Textbox 48"/>
              <wp:cNvGraphicFramePr/>
              <a:graphic xmlns:a="http://schemas.openxmlformats.org/drawingml/2006/main">
                <a:graphicData uri="http://schemas.microsoft.com/office/word/2010/wordprocessingShape">
                  <wps:wsp>
                    <wps:cNvSpPr txBox="1"/>
                    <wps:spPr>
                      <a:xfrm>
                        <a:off x="0" y="0"/>
                        <a:ext cx="4084320" cy="302260"/>
                      </a:xfrm>
                      <a:prstGeom prst="rect">
                        <a:avLst/>
                      </a:prstGeom>
                    </wps:spPr>
                    <wps:txbx>
                      <w:txbxContent>
                        <w:p w14:paraId="4F282F2F" w14:textId="77777777" w:rsidR="003F6C0A" w:rsidRDefault="00000000">
                          <w:pPr>
                            <w:spacing w:before="20"/>
                            <w:ind w:left="633" w:hanging="614"/>
                            <w:rPr>
                              <w:rFonts w:ascii="Noto Sans" w:hAnsi="Noto Sans"/>
                              <w:sz w:val="16"/>
                            </w:rPr>
                          </w:pPr>
                          <w:r>
                            <w:rPr>
                              <w:rFonts w:ascii="Noto Sans" w:hAnsi="Noto Sans"/>
                              <w:sz w:val="14"/>
                            </w:rPr>
                            <w:t>Проект софинансируется из средств Европейского социального фонда Plus в рамках программы «Европейские фонды для Малопольши 2021-2027».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60" type="#_x0000_t202" style="width:321.6pt;height:23.8pt;margin-top:94.1pt;margin-left:136.8pt;mso-position-horizontal-relative:page;mso-position-vertical-relative:page;position:absolute;z-index:-251624448" filled="f" stroked="f">
              <v:textbox inset="0,0,0,0">
                <w:txbxContent>
                  <w:p>
                    <w:pPr>
                      <w:spacing w:before="20"/>
                      <w:ind w:left="633" w:right="0" w:hanging="614"/>
                      <w:jc w:val="left"/>
                      <w:rPr>
                        <w:rFonts w:ascii="Noto Sans" w:hAnsi="Noto Sans"/>
                        <w:sz w:val="16"/>
                      </w:rPr>
                    </w:pPr>
                    <w:r>
                      <w:rPr>
                        <w:rFonts w:ascii="Noto Sans" w:hAnsi="Noto Sans"/>
                        <w:sz w:val="16"/>
                      </w:rPr>
                      <w:t xml:space="preserve">Проект </w:t>
                    </w:r>
                    <w:r>
                      <w:rPr>
                        <w:rFonts w:ascii="Noto Sans" w:hAnsi="Noto Sans"/>
                        <w:sz w:val="16"/>
                      </w:rPr>
                      <w:t xml:space="preserve">софинансируется </w:t>
                    </w:r>
                    <w:r>
                      <w:rPr>
                        <w:rFonts w:ascii="Noto Sans" w:hAnsi="Noto Sans"/>
                        <w:sz w:val="16"/>
                      </w:rPr>
                      <w:t xml:space="preserve">из </w:t>
                    </w:r>
                    <w:r>
                      <w:rPr>
                        <w:rFonts w:ascii="Noto Sans" w:hAnsi="Noto Sans"/>
                        <w:sz w:val="16"/>
                      </w:rPr>
                      <w:t xml:space="preserve">средств </w:t>
                    </w:r>
                    <w:r>
                      <w:rPr>
                        <w:rFonts w:ascii="Noto Sans" w:hAnsi="Noto Sans"/>
                        <w:sz w:val="16"/>
                      </w:rPr>
                      <w:t xml:space="preserve">Европейского </w:t>
                    </w:r>
                    <w:r>
                      <w:rPr>
                        <w:rFonts w:ascii="Noto Sans" w:hAnsi="Noto Sans"/>
                        <w:sz w:val="16"/>
                      </w:rPr>
                      <w:t xml:space="preserve">социального </w:t>
                    </w:r>
                    <w:r>
                      <w:rPr>
                        <w:rFonts w:ascii="Noto Sans" w:hAnsi="Noto Sans"/>
                        <w:sz w:val="16"/>
                      </w:rPr>
                      <w:t xml:space="preserve">фонда </w:t>
                    </w:r>
                    <w:r>
                      <w:rPr>
                        <w:rFonts w:ascii="Noto Sans" w:hAnsi="Noto Sans"/>
                        <w:sz w:val="16"/>
                      </w:rPr>
                      <w:t>Plus в рамках программы «Европейские фонды для Малопольши 2021-2027».</w:t>
                    </w:r>
                  </w:p>
                </w:txbxContent>
              </v:textbox>
            </v:shape>
          </w:pict>
        </mc:Fallback>
      </mc:AlternateConten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34D4F" w14:textId="77777777" w:rsidR="003F6C0A" w:rsidRDefault="00000000">
    <w:pPr>
      <w:pStyle w:val="Tekstpodstawowy"/>
      <w:spacing w:line="14" w:lineRule="auto"/>
      <w:rPr>
        <w:sz w:val="20"/>
      </w:rPr>
    </w:pPr>
    <w:r>
      <w:rPr>
        <w:noProof/>
        <w:sz w:val="20"/>
      </w:rPr>
      <w:drawing>
        <wp:anchor distT="0" distB="0" distL="0" distR="0" simplePos="0" relativeHeight="251671040" behindDoc="1" locked="0" layoutInCell="1" allowOverlap="1" wp14:anchorId="4270F4EF" wp14:editId="02714A06">
          <wp:simplePos x="0" y="0"/>
          <wp:positionH relativeFrom="page">
            <wp:posOffset>900430</wp:posOffset>
          </wp:positionH>
          <wp:positionV relativeFrom="page">
            <wp:posOffset>715019</wp:posOffset>
          </wp:positionV>
          <wp:extent cx="5759450" cy="492124"/>
          <wp:effectExtent l="0" t="0" r="0" b="0"/>
          <wp:wrapNone/>
          <wp:docPr id="50" name="Image 50"/>
          <wp:cNvGraphicFramePr/>
          <a:graphic xmlns:a="http://schemas.openxmlformats.org/drawingml/2006/main">
            <a:graphicData uri="http://schemas.openxmlformats.org/drawingml/2006/picture">
              <pic:pic xmlns:pic="http://schemas.openxmlformats.org/drawingml/2006/picture">
                <pic:nvPicPr>
                  <pic:cNvPr id="50" name="Image 50"/>
                  <pic:cNvPicPr/>
                </pic:nvPicPr>
                <pic:blipFill>
                  <a:blip r:embed="rId1" cstate="print"/>
                  <a:stretch>
                    <a:fillRect/>
                  </a:stretch>
                </pic:blipFill>
                <pic:spPr>
                  <a:xfrm>
                    <a:off x="0" y="0"/>
                    <a:ext cx="5759450" cy="492124"/>
                  </a:xfrm>
                  <a:prstGeom prst="rect">
                    <a:avLst/>
                  </a:prstGeom>
                </pic:spPr>
              </pic:pic>
            </a:graphicData>
          </a:graphic>
        </wp:anchor>
      </w:drawing>
    </w:r>
    <w:r>
      <w:rPr>
        <w:noProof/>
        <w:sz w:val="20"/>
      </w:rPr>
      <mc:AlternateContent>
        <mc:Choice Requires="wps">
          <w:drawing>
            <wp:anchor distT="0" distB="0" distL="0" distR="0" simplePos="0" relativeHeight="251672064" behindDoc="1" locked="0" layoutInCell="1" allowOverlap="1" wp14:anchorId="4F316972" wp14:editId="35A72D22">
              <wp:simplePos x="0" y="0"/>
              <wp:positionH relativeFrom="page">
                <wp:posOffset>1737360</wp:posOffset>
              </wp:positionH>
              <wp:positionV relativeFrom="page">
                <wp:posOffset>1195054</wp:posOffset>
              </wp:positionV>
              <wp:extent cx="4084320" cy="302260"/>
              <wp:effectExtent l="0" t="0" r="0" b="0"/>
              <wp:wrapNone/>
              <wp:docPr id="51" name="Textbox 51"/>
              <wp:cNvGraphicFramePr/>
              <a:graphic xmlns:a="http://schemas.openxmlformats.org/drawingml/2006/main">
                <a:graphicData uri="http://schemas.microsoft.com/office/word/2010/wordprocessingShape">
                  <wps:wsp>
                    <wps:cNvSpPr txBox="1"/>
                    <wps:spPr>
                      <a:xfrm>
                        <a:off x="0" y="0"/>
                        <a:ext cx="4084320" cy="302260"/>
                      </a:xfrm>
                      <a:prstGeom prst="rect">
                        <a:avLst/>
                      </a:prstGeom>
                    </wps:spPr>
                    <wps:txbx>
                      <w:txbxContent>
                        <w:p w14:paraId="4590540E" w14:textId="77777777" w:rsidR="003F6C0A" w:rsidRDefault="00000000">
                          <w:pPr>
                            <w:spacing w:before="20"/>
                            <w:ind w:left="633" w:hanging="614"/>
                            <w:rPr>
                              <w:rFonts w:ascii="Noto Sans" w:hAnsi="Noto Sans"/>
                              <w:sz w:val="16"/>
                            </w:rPr>
                          </w:pPr>
                          <w:r>
                            <w:rPr>
                              <w:rFonts w:ascii="Noto Sans" w:hAnsi="Noto Sans"/>
                              <w:sz w:val="14"/>
                            </w:rPr>
                            <w:t>Проект софинансируется из средств Европейского социального фонда Plus в рамках программы «Европейские фонды для Малопольши 2021-2027».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61" type="#_x0000_t202" style="width:321.6pt;height:23.8pt;margin-top:94.1pt;margin-left:136.8pt;mso-position-horizontal-relative:page;mso-position-vertical-relative:page;position:absolute;z-index:-251621376" filled="f" stroked="f">
              <v:textbox inset="0,0,0,0">
                <w:txbxContent>
                  <w:p>
                    <w:pPr>
                      <w:spacing w:before="20"/>
                      <w:ind w:left="633" w:right="0" w:hanging="614"/>
                      <w:jc w:val="left"/>
                      <w:rPr>
                        <w:rFonts w:ascii="Noto Sans" w:hAnsi="Noto Sans"/>
                        <w:sz w:val="16"/>
                      </w:rPr>
                    </w:pPr>
                    <w:r>
                      <w:rPr>
                        <w:rFonts w:ascii="Noto Sans" w:hAnsi="Noto Sans"/>
                        <w:sz w:val="16"/>
                      </w:rPr>
                      <w:t xml:space="preserve">Проект </w:t>
                    </w:r>
                    <w:r>
                      <w:rPr>
                        <w:rFonts w:ascii="Noto Sans" w:hAnsi="Noto Sans"/>
                        <w:sz w:val="16"/>
                      </w:rPr>
                      <w:t xml:space="preserve">софинансируется </w:t>
                    </w:r>
                    <w:r>
                      <w:rPr>
                        <w:rFonts w:ascii="Noto Sans" w:hAnsi="Noto Sans"/>
                        <w:sz w:val="16"/>
                      </w:rPr>
                      <w:t xml:space="preserve">из </w:t>
                    </w:r>
                    <w:r>
                      <w:rPr>
                        <w:rFonts w:ascii="Noto Sans" w:hAnsi="Noto Sans"/>
                        <w:sz w:val="16"/>
                      </w:rPr>
                      <w:t xml:space="preserve">средств </w:t>
                    </w:r>
                    <w:r>
                      <w:rPr>
                        <w:rFonts w:ascii="Noto Sans" w:hAnsi="Noto Sans"/>
                        <w:sz w:val="16"/>
                      </w:rPr>
                      <w:t xml:space="preserve">Европейского </w:t>
                    </w:r>
                    <w:r>
                      <w:rPr>
                        <w:rFonts w:ascii="Noto Sans" w:hAnsi="Noto Sans"/>
                        <w:sz w:val="16"/>
                      </w:rPr>
                      <w:t xml:space="preserve">социального </w:t>
                    </w:r>
                    <w:r>
                      <w:rPr>
                        <w:rFonts w:ascii="Noto Sans" w:hAnsi="Noto Sans"/>
                        <w:sz w:val="16"/>
                      </w:rPr>
                      <w:t xml:space="preserve">фонда </w:t>
                    </w:r>
                    <w:r>
                      <w:rPr>
                        <w:rFonts w:ascii="Noto Sans" w:hAnsi="Noto Sans"/>
                        <w:sz w:val="16"/>
                      </w:rPr>
                      <w:t>Plus в рамках программы «Европейские фонды для Малопольши 2021-2027».</w:t>
                    </w:r>
                  </w:p>
                </w:txbxContent>
              </v:textbox>
            </v:shape>
          </w:pict>
        </mc:Fallback>
      </mc:AlternateConten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56B85" w14:textId="77777777" w:rsidR="003F6C0A" w:rsidRDefault="00000000">
    <w:pPr>
      <w:pStyle w:val="Tekstpodstawowy"/>
      <w:spacing w:line="14" w:lineRule="auto"/>
      <w:rPr>
        <w:sz w:val="20"/>
      </w:rPr>
    </w:pPr>
    <w:r>
      <w:rPr>
        <w:noProof/>
        <w:sz w:val="20"/>
      </w:rPr>
      <w:drawing>
        <wp:anchor distT="0" distB="0" distL="0" distR="0" simplePos="0" relativeHeight="251673088" behindDoc="1" locked="0" layoutInCell="1" allowOverlap="1" wp14:anchorId="697B3F5A" wp14:editId="383A3CE8">
          <wp:simplePos x="0" y="0"/>
          <wp:positionH relativeFrom="page">
            <wp:posOffset>900430</wp:posOffset>
          </wp:positionH>
          <wp:positionV relativeFrom="page">
            <wp:posOffset>791219</wp:posOffset>
          </wp:positionV>
          <wp:extent cx="5759450" cy="492759"/>
          <wp:effectExtent l="0" t="0" r="0" b="0"/>
          <wp:wrapNone/>
          <wp:docPr id="53" name="Image 53"/>
          <wp:cNvGraphicFramePr/>
          <a:graphic xmlns:a="http://schemas.openxmlformats.org/drawingml/2006/main">
            <a:graphicData uri="http://schemas.openxmlformats.org/drawingml/2006/picture">
              <pic:pic xmlns:pic="http://schemas.openxmlformats.org/drawingml/2006/picture">
                <pic:nvPicPr>
                  <pic:cNvPr id="53" name="Image 53"/>
                  <pic:cNvPicPr/>
                </pic:nvPicPr>
                <pic:blipFill>
                  <a:blip r:embed="rId1" cstate="print"/>
                  <a:stretch>
                    <a:fillRect/>
                  </a:stretch>
                </pic:blipFill>
                <pic:spPr>
                  <a:xfrm>
                    <a:off x="0" y="0"/>
                    <a:ext cx="5759450" cy="492759"/>
                  </a:xfrm>
                  <a:prstGeom prst="rect">
                    <a:avLst/>
                  </a:prstGeom>
                </pic:spPr>
              </pic:pic>
            </a:graphicData>
          </a:graphic>
        </wp:anchor>
      </w:drawing>
    </w:r>
    <w:r>
      <w:rPr>
        <w:noProof/>
        <w:sz w:val="20"/>
      </w:rPr>
      <mc:AlternateContent>
        <mc:Choice Requires="wps">
          <w:drawing>
            <wp:anchor distT="0" distB="0" distL="0" distR="0" simplePos="0" relativeHeight="251674112" behindDoc="1" locked="0" layoutInCell="1" allowOverlap="1" wp14:anchorId="2D3F68A0" wp14:editId="749D7B84">
              <wp:simplePos x="0" y="0"/>
              <wp:positionH relativeFrom="page">
                <wp:posOffset>1701164</wp:posOffset>
              </wp:positionH>
              <wp:positionV relativeFrom="page">
                <wp:posOffset>1271990</wp:posOffset>
              </wp:positionV>
              <wp:extent cx="4157345" cy="302260"/>
              <wp:effectExtent l="0" t="0" r="0" b="0"/>
              <wp:wrapNone/>
              <wp:docPr id="54" name="Textbox 54"/>
              <wp:cNvGraphicFramePr/>
              <a:graphic xmlns:a="http://schemas.openxmlformats.org/drawingml/2006/main">
                <a:graphicData uri="http://schemas.microsoft.com/office/word/2010/wordprocessingShape">
                  <wps:wsp>
                    <wps:cNvSpPr txBox="1"/>
                    <wps:spPr>
                      <a:xfrm>
                        <a:off x="0" y="0"/>
                        <a:ext cx="4157345" cy="302260"/>
                      </a:xfrm>
                      <a:prstGeom prst="rect">
                        <a:avLst/>
                      </a:prstGeom>
                    </wps:spPr>
                    <wps:txbx>
                      <w:txbxContent>
                        <w:p w14:paraId="7D6AB017" w14:textId="77777777" w:rsidR="003F6C0A" w:rsidRDefault="00000000">
                          <w:pPr>
                            <w:spacing w:before="20"/>
                            <w:ind w:left="641" w:hanging="621"/>
                            <w:rPr>
                              <w:rFonts w:ascii="Noto Serif" w:hAnsi="Noto Serif"/>
                              <w:sz w:val="16"/>
                            </w:rPr>
                          </w:pPr>
                          <w:r>
                            <w:rPr>
                              <w:rFonts w:ascii="Noto Serif" w:hAnsi="Noto Serif"/>
                              <w:sz w:val="14"/>
                            </w:rPr>
                            <w:t>Проект софинансируется из средств Европейского социального фонда Plus в рамках программы «Европейские фонды для Малопольши 2021-2027».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62" type="#_x0000_t202" style="width:327.35pt;height:23.8pt;margin-top:100.16pt;margin-left:133.95pt;mso-position-horizontal-relative:page;mso-position-vertical-relative:page;position:absolute;z-index:-251618304" filled="f" stroked="f">
              <v:textbox inset="0,0,0,0">
                <w:txbxContent>
                  <w:p>
                    <w:pPr>
                      <w:spacing w:before="20"/>
                      <w:ind w:left="641" w:right="0" w:hanging="621"/>
                      <w:jc w:val="left"/>
                      <w:rPr>
                        <w:rFonts w:ascii="Noto Serif" w:hAnsi="Noto Serif"/>
                        <w:sz w:val="16"/>
                      </w:rPr>
                    </w:pPr>
                    <w:r>
                      <w:rPr>
                        <w:rFonts w:ascii="Noto Serif" w:hAnsi="Noto Serif"/>
                        <w:sz w:val="16"/>
                      </w:rPr>
                      <w:t xml:space="preserve">Проект </w:t>
                    </w:r>
                    <w:r>
                      <w:rPr>
                        <w:rFonts w:ascii="Noto Serif" w:hAnsi="Noto Serif"/>
                        <w:sz w:val="16"/>
                      </w:rPr>
                      <w:t xml:space="preserve">софинансируется </w:t>
                    </w:r>
                    <w:r>
                      <w:rPr>
                        <w:rFonts w:ascii="Noto Serif" w:hAnsi="Noto Serif"/>
                        <w:sz w:val="16"/>
                      </w:rPr>
                      <w:t xml:space="preserve">из </w:t>
                    </w:r>
                    <w:r>
                      <w:rPr>
                        <w:rFonts w:ascii="Noto Serif" w:hAnsi="Noto Serif"/>
                        <w:sz w:val="16"/>
                      </w:rPr>
                      <w:t xml:space="preserve">средств </w:t>
                    </w:r>
                    <w:r>
                      <w:rPr>
                        <w:rFonts w:ascii="Noto Serif" w:hAnsi="Noto Serif"/>
                        <w:sz w:val="16"/>
                      </w:rPr>
                      <w:t xml:space="preserve">Европейского </w:t>
                    </w:r>
                    <w:r>
                      <w:rPr>
                        <w:rFonts w:ascii="Noto Serif" w:hAnsi="Noto Serif"/>
                        <w:sz w:val="16"/>
                      </w:rPr>
                      <w:t xml:space="preserve">социального </w:t>
                    </w:r>
                    <w:r>
                      <w:rPr>
                        <w:rFonts w:ascii="Noto Serif" w:hAnsi="Noto Serif"/>
                        <w:sz w:val="16"/>
                      </w:rPr>
                      <w:t xml:space="preserve">фонда </w:t>
                    </w:r>
                    <w:r>
                      <w:rPr>
                        <w:rFonts w:ascii="Noto Serif" w:hAnsi="Noto Serif"/>
                        <w:sz w:val="16"/>
                      </w:rPr>
                      <w:t>Plus в рамках программы «Европейские фонды для Малопольши 2021-2027».</w:t>
                    </w:r>
                  </w:p>
                </w:txbxContent>
              </v:textbox>
            </v:shape>
          </w:pict>
        </mc:Fallback>
      </mc:AlternateConten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A66972" w14:textId="77777777" w:rsidR="003F6C0A" w:rsidRDefault="00000000">
    <w:pPr>
      <w:pStyle w:val="Tekstpodstawowy"/>
      <w:spacing w:line="14" w:lineRule="auto"/>
      <w:rPr>
        <w:sz w:val="20"/>
      </w:rPr>
    </w:pPr>
    <w:r>
      <w:rPr>
        <w:noProof/>
        <w:sz w:val="20"/>
      </w:rPr>
      <w:drawing>
        <wp:anchor distT="0" distB="0" distL="0" distR="0" simplePos="0" relativeHeight="251675136" behindDoc="1" locked="0" layoutInCell="1" allowOverlap="1" wp14:anchorId="4B9E777F" wp14:editId="195B2778">
          <wp:simplePos x="0" y="0"/>
          <wp:positionH relativeFrom="page">
            <wp:posOffset>900430</wp:posOffset>
          </wp:positionH>
          <wp:positionV relativeFrom="page">
            <wp:posOffset>791219</wp:posOffset>
          </wp:positionV>
          <wp:extent cx="5759450" cy="492759"/>
          <wp:effectExtent l="0" t="0" r="0" b="0"/>
          <wp:wrapNone/>
          <wp:docPr id="56" name="Image 56"/>
          <wp:cNvGraphicFramePr/>
          <a:graphic xmlns:a="http://schemas.openxmlformats.org/drawingml/2006/main">
            <a:graphicData uri="http://schemas.openxmlformats.org/drawingml/2006/picture">
              <pic:pic xmlns:pic="http://schemas.openxmlformats.org/drawingml/2006/picture">
                <pic:nvPicPr>
                  <pic:cNvPr id="56" name="Image 56"/>
                  <pic:cNvPicPr/>
                </pic:nvPicPr>
                <pic:blipFill>
                  <a:blip r:embed="rId1" cstate="print"/>
                  <a:stretch>
                    <a:fillRect/>
                  </a:stretch>
                </pic:blipFill>
                <pic:spPr>
                  <a:xfrm>
                    <a:off x="0" y="0"/>
                    <a:ext cx="5759450" cy="492759"/>
                  </a:xfrm>
                  <a:prstGeom prst="rect">
                    <a:avLst/>
                  </a:prstGeom>
                </pic:spPr>
              </pic:pic>
            </a:graphicData>
          </a:graphic>
        </wp:anchor>
      </w:drawing>
    </w:r>
    <w:r>
      <w:rPr>
        <w:noProof/>
        <w:sz w:val="20"/>
      </w:rPr>
      <mc:AlternateContent>
        <mc:Choice Requires="wps">
          <w:drawing>
            <wp:anchor distT="0" distB="0" distL="0" distR="0" simplePos="0" relativeHeight="251676160" behindDoc="1" locked="0" layoutInCell="1" allowOverlap="1" wp14:anchorId="5905E263" wp14:editId="51CAC7DB">
              <wp:simplePos x="0" y="0"/>
              <wp:positionH relativeFrom="page">
                <wp:posOffset>1701164</wp:posOffset>
              </wp:positionH>
              <wp:positionV relativeFrom="page">
                <wp:posOffset>1271990</wp:posOffset>
              </wp:positionV>
              <wp:extent cx="4157345" cy="302260"/>
              <wp:effectExtent l="0" t="0" r="0" b="0"/>
              <wp:wrapNone/>
              <wp:docPr id="57" name="Textbox 57"/>
              <wp:cNvGraphicFramePr/>
              <a:graphic xmlns:a="http://schemas.openxmlformats.org/drawingml/2006/main">
                <a:graphicData uri="http://schemas.microsoft.com/office/word/2010/wordprocessingShape">
                  <wps:wsp>
                    <wps:cNvSpPr txBox="1"/>
                    <wps:spPr>
                      <a:xfrm>
                        <a:off x="0" y="0"/>
                        <a:ext cx="4157345" cy="302260"/>
                      </a:xfrm>
                      <a:prstGeom prst="rect">
                        <a:avLst/>
                      </a:prstGeom>
                    </wps:spPr>
                    <wps:txbx>
                      <w:txbxContent>
                        <w:p w14:paraId="6AF019D2" w14:textId="77777777" w:rsidR="003F6C0A" w:rsidRDefault="00000000">
                          <w:pPr>
                            <w:spacing w:before="20"/>
                            <w:ind w:left="641" w:hanging="621"/>
                            <w:rPr>
                              <w:rFonts w:ascii="Noto Serif" w:hAnsi="Noto Serif"/>
                              <w:sz w:val="16"/>
                            </w:rPr>
                          </w:pPr>
                          <w:r>
                            <w:rPr>
                              <w:rFonts w:ascii="Noto Serif" w:hAnsi="Noto Serif"/>
                              <w:sz w:val="14"/>
                            </w:rPr>
                            <w:t>Проект софинансируется из средств Европейского социального фонда Plus в рамках программы «Европейские фонды для Малопольши 2021-2027».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63" type="#_x0000_t202" style="width:327.35pt;height:23.8pt;margin-top:100.16pt;margin-left:133.95pt;mso-position-horizontal-relative:page;mso-position-vertical-relative:page;position:absolute;z-index:-251615232" filled="f" stroked="f">
              <v:textbox inset="0,0,0,0">
                <w:txbxContent>
                  <w:p>
                    <w:pPr>
                      <w:spacing w:before="20"/>
                      <w:ind w:left="641" w:right="0" w:hanging="621"/>
                      <w:jc w:val="left"/>
                      <w:rPr>
                        <w:rFonts w:ascii="Noto Serif" w:hAnsi="Noto Serif"/>
                        <w:sz w:val="16"/>
                      </w:rPr>
                    </w:pPr>
                    <w:r>
                      <w:rPr>
                        <w:rFonts w:ascii="Noto Serif" w:hAnsi="Noto Serif"/>
                        <w:sz w:val="16"/>
                      </w:rPr>
                      <w:t xml:space="preserve">Проект </w:t>
                    </w:r>
                    <w:r>
                      <w:rPr>
                        <w:rFonts w:ascii="Noto Serif" w:hAnsi="Noto Serif"/>
                        <w:sz w:val="16"/>
                      </w:rPr>
                      <w:t xml:space="preserve">софинансируется </w:t>
                    </w:r>
                    <w:r>
                      <w:rPr>
                        <w:rFonts w:ascii="Noto Serif" w:hAnsi="Noto Serif"/>
                        <w:sz w:val="16"/>
                      </w:rPr>
                      <w:t xml:space="preserve">из </w:t>
                    </w:r>
                    <w:r>
                      <w:rPr>
                        <w:rFonts w:ascii="Noto Serif" w:hAnsi="Noto Serif"/>
                        <w:sz w:val="16"/>
                      </w:rPr>
                      <w:t xml:space="preserve">средств </w:t>
                    </w:r>
                    <w:r>
                      <w:rPr>
                        <w:rFonts w:ascii="Noto Serif" w:hAnsi="Noto Serif"/>
                        <w:sz w:val="16"/>
                      </w:rPr>
                      <w:t xml:space="preserve">Европейского </w:t>
                    </w:r>
                    <w:r>
                      <w:rPr>
                        <w:rFonts w:ascii="Noto Serif" w:hAnsi="Noto Serif"/>
                        <w:sz w:val="16"/>
                      </w:rPr>
                      <w:t xml:space="preserve">социального </w:t>
                    </w:r>
                    <w:r>
                      <w:rPr>
                        <w:rFonts w:ascii="Noto Serif" w:hAnsi="Noto Serif"/>
                        <w:sz w:val="16"/>
                      </w:rPr>
                      <w:t xml:space="preserve">фонда </w:t>
                    </w:r>
                    <w:r>
                      <w:rPr>
                        <w:rFonts w:ascii="Noto Serif" w:hAnsi="Noto Serif"/>
                        <w:sz w:val="16"/>
                      </w:rPr>
                      <w:t>Plus в рамках программы «Европейские фонды для Малопольши 2021-2027».</w:t>
                    </w:r>
                  </w:p>
                </w:txbxContent>
              </v:textbox>
            </v:shape>
          </w:pict>
        </mc:Fallback>
      </mc:AlternateConten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B8E37" w14:textId="77777777" w:rsidR="003F6C0A" w:rsidRDefault="00000000">
    <w:pPr>
      <w:pStyle w:val="Tekstpodstawowy"/>
      <w:spacing w:line="14" w:lineRule="auto"/>
      <w:rPr>
        <w:sz w:val="20"/>
      </w:rPr>
    </w:pPr>
    <w:r>
      <w:rPr>
        <w:noProof/>
        <w:sz w:val="20"/>
      </w:rPr>
      <w:drawing>
        <wp:anchor distT="0" distB="0" distL="0" distR="0" simplePos="0" relativeHeight="251677184" behindDoc="1" locked="0" layoutInCell="1" allowOverlap="1" wp14:anchorId="6FE294AC" wp14:editId="626E6B37">
          <wp:simplePos x="0" y="0"/>
          <wp:positionH relativeFrom="page">
            <wp:posOffset>900430</wp:posOffset>
          </wp:positionH>
          <wp:positionV relativeFrom="page">
            <wp:posOffset>791219</wp:posOffset>
          </wp:positionV>
          <wp:extent cx="5759450" cy="492759"/>
          <wp:effectExtent l="0" t="0" r="0" b="0"/>
          <wp:wrapNone/>
          <wp:docPr id="63" name="Image 63"/>
          <wp:cNvGraphicFramePr/>
          <a:graphic xmlns:a="http://schemas.openxmlformats.org/drawingml/2006/main">
            <a:graphicData uri="http://schemas.openxmlformats.org/drawingml/2006/picture">
              <pic:pic xmlns:pic="http://schemas.openxmlformats.org/drawingml/2006/picture">
                <pic:nvPicPr>
                  <pic:cNvPr id="63" name="Image 63"/>
                  <pic:cNvPicPr/>
                </pic:nvPicPr>
                <pic:blipFill>
                  <a:blip r:embed="rId1" cstate="print"/>
                  <a:stretch>
                    <a:fillRect/>
                  </a:stretch>
                </pic:blipFill>
                <pic:spPr>
                  <a:xfrm>
                    <a:off x="0" y="0"/>
                    <a:ext cx="5759450" cy="492759"/>
                  </a:xfrm>
                  <a:prstGeom prst="rect">
                    <a:avLst/>
                  </a:prstGeom>
                </pic:spPr>
              </pic:pic>
            </a:graphicData>
          </a:graphic>
        </wp:anchor>
      </w:drawing>
    </w:r>
    <w:r>
      <w:rPr>
        <w:noProof/>
        <w:sz w:val="20"/>
      </w:rPr>
      <mc:AlternateContent>
        <mc:Choice Requires="wps">
          <w:drawing>
            <wp:anchor distT="0" distB="0" distL="0" distR="0" simplePos="0" relativeHeight="251678208" behindDoc="1" locked="0" layoutInCell="1" allowOverlap="1" wp14:anchorId="41140A00" wp14:editId="38D086DB">
              <wp:simplePos x="0" y="0"/>
              <wp:positionH relativeFrom="page">
                <wp:posOffset>1701164</wp:posOffset>
              </wp:positionH>
              <wp:positionV relativeFrom="page">
                <wp:posOffset>1271990</wp:posOffset>
              </wp:positionV>
              <wp:extent cx="4157345" cy="302260"/>
              <wp:effectExtent l="0" t="0" r="0" b="0"/>
              <wp:wrapNone/>
              <wp:docPr id="64" name="Textbox 64"/>
              <wp:cNvGraphicFramePr/>
              <a:graphic xmlns:a="http://schemas.openxmlformats.org/drawingml/2006/main">
                <a:graphicData uri="http://schemas.microsoft.com/office/word/2010/wordprocessingShape">
                  <wps:wsp>
                    <wps:cNvSpPr txBox="1"/>
                    <wps:spPr>
                      <a:xfrm>
                        <a:off x="0" y="0"/>
                        <a:ext cx="4157345" cy="302260"/>
                      </a:xfrm>
                      <a:prstGeom prst="rect">
                        <a:avLst/>
                      </a:prstGeom>
                    </wps:spPr>
                    <wps:txbx>
                      <w:txbxContent>
                        <w:p w14:paraId="6341A10D" w14:textId="77777777" w:rsidR="003F6C0A" w:rsidRDefault="00000000">
                          <w:pPr>
                            <w:spacing w:before="20"/>
                            <w:ind w:left="641" w:hanging="621"/>
                            <w:rPr>
                              <w:rFonts w:ascii="Noto Serif" w:hAnsi="Noto Serif"/>
                              <w:sz w:val="16"/>
                            </w:rPr>
                          </w:pPr>
                          <w:r>
                            <w:rPr>
                              <w:rFonts w:ascii="Noto Serif" w:hAnsi="Noto Serif"/>
                              <w:sz w:val="14"/>
                            </w:rPr>
                            <w:t>Проект софинансируется из средств Европейского социального фонда Plus в рамках программы «Европейские фонды для Малопольши 2021-2027».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68" type="#_x0000_t202" style="width:327.35pt;height:23.8pt;margin-top:100.16pt;margin-left:133.95pt;mso-position-horizontal-relative:page;mso-position-vertical-relative:page;position:absolute;z-index:-251612160" filled="f" stroked="f">
              <v:textbox inset="0,0,0,0">
                <w:txbxContent>
                  <w:p>
                    <w:pPr>
                      <w:spacing w:before="20"/>
                      <w:ind w:left="641" w:right="0" w:hanging="621"/>
                      <w:jc w:val="left"/>
                      <w:rPr>
                        <w:rFonts w:ascii="Noto Serif" w:hAnsi="Noto Serif"/>
                        <w:sz w:val="16"/>
                      </w:rPr>
                    </w:pPr>
                    <w:r>
                      <w:rPr>
                        <w:rFonts w:ascii="Noto Serif" w:hAnsi="Noto Serif"/>
                        <w:sz w:val="16"/>
                      </w:rPr>
                      <w:t xml:space="preserve">Проект </w:t>
                    </w:r>
                    <w:r>
                      <w:rPr>
                        <w:rFonts w:ascii="Noto Serif" w:hAnsi="Noto Serif"/>
                        <w:sz w:val="16"/>
                      </w:rPr>
                      <w:t xml:space="preserve">софинансируется </w:t>
                    </w:r>
                    <w:r>
                      <w:rPr>
                        <w:rFonts w:ascii="Noto Serif" w:hAnsi="Noto Serif"/>
                        <w:sz w:val="16"/>
                      </w:rPr>
                      <w:t xml:space="preserve">из </w:t>
                    </w:r>
                    <w:r>
                      <w:rPr>
                        <w:rFonts w:ascii="Noto Serif" w:hAnsi="Noto Serif"/>
                        <w:sz w:val="16"/>
                      </w:rPr>
                      <w:t xml:space="preserve">средств </w:t>
                    </w:r>
                    <w:r>
                      <w:rPr>
                        <w:rFonts w:ascii="Noto Serif" w:hAnsi="Noto Serif"/>
                        <w:sz w:val="16"/>
                      </w:rPr>
                      <w:t xml:space="preserve">Европейского </w:t>
                    </w:r>
                    <w:r>
                      <w:rPr>
                        <w:rFonts w:ascii="Noto Serif" w:hAnsi="Noto Serif"/>
                        <w:sz w:val="16"/>
                      </w:rPr>
                      <w:t xml:space="preserve">социального </w:t>
                    </w:r>
                    <w:r>
                      <w:rPr>
                        <w:rFonts w:ascii="Noto Serif" w:hAnsi="Noto Serif"/>
                        <w:sz w:val="16"/>
                      </w:rPr>
                      <w:t xml:space="preserve">фонда </w:t>
                    </w:r>
                    <w:r>
                      <w:rPr>
                        <w:rFonts w:ascii="Noto Serif" w:hAnsi="Noto Serif"/>
                        <w:sz w:val="16"/>
                      </w:rPr>
                      <w:t>Plus в рамках программы «Европейские фонды для Малопольши 2021-2027».</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F2E7F" w14:textId="77777777" w:rsidR="003F6C0A" w:rsidRDefault="00000000">
    <w:pPr>
      <w:pStyle w:val="Tekstpodstawowy"/>
      <w:spacing w:line="14" w:lineRule="auto"/>
      <w:rPr>
        <w:sz w:val="20"/>
      </w:rPr>
    </w:pPr>
    <w:r>
      <w:rPr>
        <w:noProof/>
        <w:sz w:val="20"/>
      </w:rPr>
      <w:drawing>
        <wp:anchor distT="0" distB="0" distL="0" distR="0" simplePos="0" relativeHeight="251642368" behindDoc="1" locked="0" layoutInCell="1" allowOverlap="1" wp14:anchorId="47C9E7AF" wp14:editId="27C9FC2B">
          <wp:simplePos x="0" y="0"/>
          <wp:positionH relativeFrom="page">
            <wp:posOffset>889000</wp:posOffset>
          </wp:positionH>
          <wp:positionV relativeFrom="page">
            <wp:posOffset>450859</wp:posOffset>
          </wp:positionV>
          <wp:extent cx="5760720" cy="492125"/>
          <wp:effectExtent l="0" t="0" r="0" b="0"/>
          <wp:wrapNone/>
          <wp:docPr id="4" name="Image 4"/>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 cstate="print"/>
                  <a:stretch>
                    <a:fillRect/>
                  </a:stretch>
                </pic:blipFill>
                <pic:spPr>
                  <a:xfrm>
                    <a:off x="0" y="0"/>
                    <a:ext cx="5760720" cy="492125"/>
                  </a:xfrm>
                  <a:prstGeom prst="rect">
                    <a:avLst/>
                  </a:prstGeom>
                </pic:spPr>
              </pic:pic>
            </a:graphicData>
          </a:graphic>
        </wp:anchor>
      </w:drawing>
    </w:r>
    <w:r>
      <w:rPr>
        <w:noProof/>
        <w:sz w:val="20"/>
      </w:rPr>
      <mc:AlternateContent>
        <mc:Choice Requires="wps">
          <w:drawing>
            <wp:anchor distT="0" distB="0" distL="0" distR="0" simplePos="0" relativeHeight="251644416" behindDoc="1" locked="0" layoutInCell="1" allowOverlap="1" wp14:anchorId="0ADBBE10" wp14:editId="2B172762">
              <wp:simplePos x="0" y="0"/>
              <wp:positionH relativeFrom="page">
                <wp:posOffset>1739264</wp:posOffset>
              </wp:positionH>
              <wp:positionV relativeFrom="page">
                <wp:posOffset>930894</wp:posOffset>
              </wp:positionV>
              <wp:extent cx="4084320" cy="302260"/>
              <wp:effectExtent l="0" t="0" r="0" b="0"/>
              <wp:wrapNone/>
              <wp:docPr id="5" name="Textbox 5"/>
              <wp:cNvGraphicFramePr/>
              <a:graphic xmlns:a="http://schemas.openxmlformats.org/drawingml/2006/main">
                <a:graphicData uri="http://schemas.microsoft.com/office/word/2010/wordprocessingShape">
                  <wps:wsp>
                    <wps:cNvSpPr txBox="1"/>
                    <wps:spPr>
                      <a:xfrm>
                        <a:off x="0" y="0"/>
                        <a:ext cx="4084320" cy="302260"/>
                      </a:xfrm>
                      <a:prstGeom prst="rect">
                        <a:avLst/>
                      </a:prstGeom>
                    </wps:spPr>
                    <wps:txbx>
                      <w:txbxContent>
                        <w:p w14:paraId="672AEA4B" w14:textId="77777777" w:rsidR="003F6C0A" w:rsidRDefault="00000000">
                          <w:pPr>
                            <w:spacing w:before="20"/>
                            <w:ind w:left="634" w:hanging="614"/>
                            <w:rPr>
                              <w:rFonts w:ascii="Noto Sans" w:hAnsi="Noto Sans"/>
                              <w:sz w:val="16"/>
                            </w:rPr>
                          </w:pPr>
                          <w:r>
                            <w:rPr>
                              <w:rFonts w:ascii="Noto Sans" w:hAnsi="Noto Sans"/>
                              <w:sz w:val="14"/>
                            </w:rPr>
                            <w:t>Проект софинансируется из средств Европейского социального фонда Plus в рамках программы «Европейские фонды для Малопольши 2021-2027».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0" type="#_x0000_t202" style="width:321.6pt;height:23.8pt;margin-top:73.3pt;margin-left:136.95pt;mso-position-horizontal-relative:page;mso-position-vertical-relative:page;position:absolute;z-index:-251653120" filled="f" stroked="f">
              <v:textbox inset="0,0,0,0">
                <w:txbxContent>
                  <w:p>
                    <w:pPr>
                      <w:spacing w:before="20"/>
                      <w:ind w:left="634" w:right="0" w:hanging="614"/>
                      <w:jc w:val="left"/>
                      <w:rPr>
                        <w:rFonts w:ascii="Noto Sans" w:hAnsi="Noto Sans"/>
                        <w:sz w:val="16"/>
                      </w:rPr>
                    </w:pPr>
                    <w:r>
                      <w:rPr>
                        <w:rFonts w:ascii="Noto Sans" w:hAnsi="Noto Sans"/>
                        <w:sz w:val="16"/>
                      </w:rPr>
                      <w:t xml:space="preserve">Проект </w:t>
                    </w:r>
                    <w:r>
                      <w:rPr>
                        <w:rFonts w:ascii="Noto Sans" w:hAnsi="Noto Sans"/>
                        <w:sz w:val="16"/>
                      </w:rPr>
                      <w:t xml:space="preserve">софинансируется </w:t>
                    </w:r>
                    <w:r>
                      <w:rPr>
                        <w:rFonts w:ascii="Noto Sans" w:hAnsi="Noto Sans"/>
                        <w:sz w:val="16"/>
                      </w:rPr>
                      <w:t xml:space="preserve">из </w:t>
                    </w:r>
                    <w:r>
                      <w:rPr>
                        <w:rFonts w:ascii="Noto Sans" w:hAnsi="Noto Sans"/>
                        <w:sz w:val="16"/>
                      </w:rPr>
                      <w:t xml:space="preserve">средств </w:t>
                    </w:r>
                    <w:r>
                      <w:rPr>
                        <w:rFonts w:ascii="Noto Sans" w:hAnsi="Noto Sans"/>
                        <w:sz w:val="16"/>
                      </w:rPr>
                      <w:t xml:space="preserve">Европейского </w:t>
                    </w:r>
                    <w:r>
                      <w:rPr>
                        <w:rFonts w:ascii="Noto Sans" w:hAnsi="Noto Sans"/>
                        <w:sz w:val="16"/>
                      </w:rPr>
                      <w:t xml:space="preserve">социального </w:t>
                    </w:r>
                    <w:r>
                      <w:rPr>
                        <w:rFonts w:ascii="Noto Sans" w:hAnsi="Noto Sans"/>
                        <w:sz w:val="16"/>
                      </w:rPr>
                      <w:t xml:space="preserve">фонда </w:t>
                    </w:r>
                    <w:r>
                      <w:rPr>
                        <w:rFonts w:ascii="Noto Sans" w:hAnsi="Noto Sans"/>
                        <w:sz w:val="16"/>
                      </w:rPr>
                      <w:t>Plus в рамках программы «Европейские фонды для Малопольши 2021-2027».</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685BE0" w14:textId="77777777" w:rsidR="003F6C0A" w:rsidRDefault="00000000">
    <w:pPr>
      <w:pStyle w:val="Tekstpodstawowy"/>
      <w:spacing w:line="14" w:lineRule="auto"/>
      <w:rPr>
        <w:sz w:val="20"/>
      </w:rPr>
    </w:pPr>
    <w:r>
      <w:rPr>
        <w:noProof/>
        <w:sz w:val="20"/>
      </w:rPr>
      <w:drawing>
        <wp:anchor distT="0" distB="0" distL="0" distR="0" simplePos="0" relativeHeight="251647488" behindDoc="1" locked="0" layoutInCell="1" allowOverlap="1" wp14:anchorId="324E9D97" wp14:editId="0D006C2C">
          <wp:simplePos x="0" y="0"/>
          <wp:positionH relativeFrom="page">
            <wp:posOffset>887730</wp:posOffset>
          </wp:positionH>
          <wp:positionV relativeFrom="page">
            <wp:posOffset>1043949</wp:posOffset>
          </wp:positionV>
          <wp:extent cx="5759450" cy="492759"/>
          <wp:effectExtent l="0" t="0" r="0" b="0"/>
          <wp:wrapNone/>
          <wp:docPr id="7" name="Image 7"/>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1" cstate="print"/>
                  <a:stretch>
                    <a:fillRect/>
                  </a:stretch>
                </pic:blipFill>
                <pic:spPr>
                  <a:xfrm>
                    <a:off x="0" y="0"/>
                    <a:ext cx="5759450" cy="492759"/>
                  </a:xfrm>
                  <a:prstGeom prst="rect">
                    <a:avLst/>
                  </a:prstGeom>
                </pic:spPr>
              </pic:pic>
            </a:graphicData>
          </a:graphic>
        </wp:anchor>
      </w:drawing>
    </w:r>
    <w:r>
      <w:rPr>
        <w:noProof/>
        <w:sz w:val="20"/>
      </w:rPr>
      <mc:AlternateContent>
        <mc:Choice Requires="wps">
          <w:drawing>
            <wp:anchor distT="0" distB="0" distL="0" distR="0" simplePos="0" relativeHeight="251649536" behindDoc="1" locked="0" layoutInCell="1" allowOverlap="1" wp14:anchorId="64427DF1" wp14:editId="65E67BF6">
              <wp:simplePos x="0" y="0"/>
              <wp:positionH relativeFrom="page">
                <wp:posOffset>1703704</wp:posOffset>
              </wp:positionH>
              <wp:positionV relativeFrom="page">
                <wp:posOffset>1524720</wp:posOffset>
              </wp:positionV>
              <wp:extent cx="4153535" cy="302260"/>
              <wp:effectExtent l="0" t="0" r="0" b="0"/>
              <wp:wrapNone/>
              <wp:docPr id="8" name="Textbox 8"/>
              <wp:cNvGraphicFramePr/>
              <a:graphic xmlns:a="http://schemas.openxmlformats.org/drawingml/2006/main">
                <a:graphicData uri="http://schemas.microsoft.com/office/word/2010/wordprocessingShape">
                  <wps:wsp>
                    <wps:cNvSpPr txBox="1"/>
                    <wps:spPr>
                      <a:xfrm>
                        <a:off x="0" y="0"/>
                        <a:ext cx="4153535" cy="302260"/>
                      </a:xfrm>
                      <a:prstGeom prst="rect">
                        <a:avLst/>
                      </a:prstGeom>
                    </wps:spPr>
                    <wps:txbx>
                      <w:txbxContent>
                        <w:p w14:paraId="4DC1FABD" w14:textId="77777777" w:rsidR="003F6C0A" w:rsidRDefault="00000000">
                          <w:pPr>
                            <w:spacing w:before="20"/>
                            <w:ind w:left="640" w:hanging="620"/>
                            <w:rPr>
                              <w:rFonts w:ascii="Noto Serif" w:hAnsi="Noto Serif"/>
                              <w:sz w:val="16"/>
                            </w:rPr>
                          </w:pPr>
                          <w:r>
                            <w:rPr>
                              <w:rFonts w:ascii="Noto Serif" w:hAnsi="Noto Serif"/>
                              <w:sz w:val="14"/>
                            </w:rPr>
                            <w:t>Проект софинансируется из средств Европейского социального фонда Plus в рамках программы «Европейские фонды для Малопольши 2021-2027».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1" type="#_x0000_t202" style="width:327.05pt;height:23.8pt;margin-top:120.06pt;margin-left:134.15pt;mso-position-horizontal-relative:page;mso-position-vertical-relative:page;position:absolute;z-index:-251650048" filled="f" stroked="f">
              <v:textbox inset="0,0,0,0">
                <w:txbxContent>
                  <w:p>
                    <w:pPr>
                      <w:spacing w:before="20"/>
                      <w:ind w:left="640" w:right="0" w:hanging="620"/>
                      <w:jc w:val="left"/>
                      <w:rPr>
                        <w:rFonts w:ascii="Noto Serif" w:hAnsi="Noto Serif"/>
                        <w:sz w:val="16"/>
                      </w:rPr>
                    </w:pPr>
                    <w:r>
                      <w:rPr>
                        <w:rFonts w:ascii="Noto Serif" w:hAnsi="Noto Serif"/>
                        <w:sz w:val="16"/>
                      </w:rPr>
                      <w:t xml:space="preserve">Проект </w:t>
                    </w:r>
                    <w:r>
                      <w:rPr>
                        <w:rFonts w:ascii="Noto Serif" w:hAnsi="Noto Serif"/>
                        <w:sz w:val="16"/>
                      </w:rPr>
                      <w:t xml:space="preserve">софинансируется </w:t>
                    </w:r>
                    <w:r>
                      <w:rPr>
                        <w:rFonts w:ascii="Noto Serif" w:hAnsi="Noto Serif"/>
                        <w:sz w:val="16"/>
                      </w:rPr>
                      <w:t xml:space="preserve">из </w:t>
                    </w:r>
                    <w:r>
                      <w:rPr>
                        <w:rFonts w:ascii="Noto Serif" w:hAnsi="Noto Serif"/>
                        <w:sz w:val="16"/>
                      </w:rPr>
                      <w:t xml:space="preserve">средств </w:t>
                    </w:r>
                    <w:r>
                      <w:rPr>
                        <w:rFonts w:ascii="Noto Serif" w:hAnsi="Noto Serif"/>
                        <w:sz w:val="16"/>
                      </w:rPr>
                      <w:t xml:space="preserve">Европейского </w:t>
                    </w:r>
                    <w:r>
                      <w:rPr>
                        <w:rFonts w:ascii="Noto Serif" w:hAnsi="Noto Serif"/>
                        <w:sz w:val="16"/>
                      </w:rPr>
                      <w:t xml:space="preserve">социального </w:t>
                    </w:r>
                    <w:r>
                      <w:rPr>
                        <w:rFonts w:ascii="Noto Serif" w:hAnsi="Noto Serif"/>
                        <w:sz w:val="16"/>
                      </w:rPr>
                      <w:t xml:space="preserve">фонда </w:t>
                    </w:r>
                    <w:r>
                      <w:rPr>
                        <w:rFonts w:ascii="Noto Serif" w:hAnsi="Noto Serif"/>
                        <w:sz w:val="16"/>
                      </w:rPr>
                      <w:t>Plus в рамках программы «Европейские фонды для Малопольши 2021-2027».</w:t>
                    </w:r>
                  </w:p>
                </w:txbxContent>
              </v:textbox>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31F076" w14:textId="77777777" w:rsidR="003F6C0A" w:rsidRDefault="00000000">
    <w:pPr>
      <w:pStyle w:val="Tekstpodstawowy"/>
      <w:spacing w:line="14" w:lineRule="auto"/>
      <w:rPr>
        <w:sz w:val="20"/>
      </w:rPr>
    </w:pPr>
    <w:r>
      <w:rPr>
        <w:noProof/>
        <w:sz w:val="20"/>
      </w:rPr>
      <w:drawing>
        <wp:anchor distT="0" distB="0" distL="0" distR="0" simplePos="0" relativeHeight="251652608" behindDoc="1" locked="0" layoutInCell="1" allowOverlap="1" wp14:anchorId="2F1A882C" wp14:editId="27E6D421">
          <wp:simplePos x="0" y="0"/>
          <wp:positionH relativeFrom="page">
            <wp:posOffset>887730</wp:posOffset>
          </wp:positionH>
          <wp:positionV relativeFrom="page">
            <wp:posOffset>1043949</wp:posOffset>
          </wp:positionV>
          <wp:extent cx="5759450" cy="492759"/>
          <wp:effectExtent l="0" t="0" r="0" b="0"/>
          <wp:wrapNone/>
          <wp:docPr id="17" name="Image 17"/>
          <wp:cNvGraphicFramePr/>
          <a:graphic xmlns:a="http://schemas.openxmlformats.org/drawingml/2006/main">
            <a:graphicData uri="http://schemas.openxmlformats.org/drawingml/2006/picture">
              <pic:pic xmlns:pic="http://schemas.openxmlformats.org/drawingml/2006/picture">
                <pic:nvPicPr>
                  <pic:cNvPr id="17" name="Image 17"/>
                  <pic:cNvPicPr/>
                </pic:nvPicPr>
                <pic:blipFill>
                  <a:blip r:embed="rId1" cstate="print"/>
                  <a:stretch>
                    <a:fillRect/>
                  </a:stretch>
                </pic:blipFill>
                <pic:spPr>
                  <a:xfrm>
                    <a:off x="0" y="0"/>
                    <a:ext cx="5759450" cy="492759"/>
                  </a:xfrm>
                  <a:prstGeom prst="rect">
                    <a:avLst/>
                  </a:prstGeom>
                </pic:spPr>
              </pic:pic>
            </a:graphicData>
          </a:graphic>
        </wp:anchor>
      </w:drawing>
    </w:r>
    <w:r>
      <w:rPr>
        <w:noProof/>
        <w:sz w:val="20"/>
      </w:rPr>
      <mc:AlternateContent>
        <mc:Choice Requires="wps">
          <w:drawing>
            <wp:anchor distT="0" distB="0" distL="0" distR="0" simplePos="0" relativeHeight="251653632" behindDoc="1" locked="0" layoutInCell="1" allowOverlap="1" wp14:anchorId="5D64CF27" wp14:editId="7F6BEAD9">
              <wp:simplePos x="0" y="0"/>
              <wp:positionH relativeFrom="page">
                <wp:posOffset>1703704</wp:posOffset>
              </wp:positionH>
              <wp:positionV relativeFrom="page">
                <wp:posOffset>1524720</wp:posOffset>
              </wp:positionV>
              <wp:extent cx="4153535" cy="302260"/>
              <wp:effectExtent l="0" t="0" r="0" b="0"/>
              <wp:wrapNone/>
              <wp:docPr id="18" name="Textbox 18"/>
              <wp:cNvGraphicFramePr/>
              <a:graphic xmlns:a="http://schemas.openxmlformats.org/drawingml/2006/main">
                <a:graphicData uri="http://schemas.microsoft.com/office/word/2010/wordprocessingShape">
                  <wps:wsp>
                    <wps:cNvSpPr txBox="1"/>
                    <wps:spPr>
                      <a:xfrm>
                        <a:off x="0" y="0"/>
                        <a:ext cx="4153535" cy="302260"/>
                      </a:xfrm>
                      <a:prstGeom prst="rect">
                        <a:avLst/>
                      </a:prstGeom>
                    </wps:spPr>
                    <wps:txbx>
                      <w:txbxContent>
                        <w:p w14:paraId="5F28BE69" w14:textId="77777777" w:rsidR="003F6C0A" w:rsidRDefault="00000000">
                          <w:pPr>
                            <w:spacing w:before="20"/>
                            <w:ind w:left="640" w:hanging="620"/>
                            <w:rPr>
                              <w:rFonts w:ascii="Noto Serif" w:hAnsi="Noto Serif"/>
                              <w:sz w:val="16"/>
                            </w:rPr>
                          </w:pPr>
                          <w:r>
                            <w:rPr>
                              <w:rFonts w:ascii="Noto Serif" w:hAnsi="Noto Serif"/>
                              <w:sz w:val="14"/>
                            </w:rPr>
                            <w:t>Проект софинансируется из средств Европейского социального фонда Plus в рамках программы «Европейские фонды для Малопольши 2021-2027».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2" type="#_x0000_t202" style="width:327.05pt;height:23.8pt;margin-top:120.06pt;margin-left:134.15pt;mso-position-horizontal-relative:page;mso-position-vertical-relative:page;position:absolute;z-index:-251646976" filled="f" stroked="f">
              <v:textbox inset="0,0,0,0">
                <w:txbxContent>
                  <w:p>
                    <w:pPr>
                      <w:spacing w:before="20"/>
                      <w:ind w:left="640" w:right="0" w:hanging="620"/>
                      <w:jc w:val="left"/>
                      <w:rPr>
                        <w:rFonts w:ascii="Noto Serif" w:hAnsi="Noto Serif"/>
                        <w:sz w:val="16"/>
                      </w:rPr>
                    </w:pPr>
                    <w:r>
                      <w:rPr>
                        <w:rFonts w:ascii="Noto Serif" w:hAnsi="Noto Serif"/>
                        <w:sz w:val="16"/>
                      </w:rPr>
                      <w:t xml:space="preserve">Проект </w:t>
                    </w:r>
                    <w:r>
                      <w:rPr>
                        <w:rFonts w:ascii="Noto Serif" w:hAnsi="Noto Serif"/>
                        <w:sz w:val="16"/>
                      </w:rPr>
                      <w:t xml:space="preserve">софинансируется </w:t>
                    </w:r>
                    <w:r>
                      <w:rPr>
                        <w:rFonts w:ascii="Noto Serif" w:hAnsi="Noto Serif"/>
                        <w:sz w:val="16"/>
                      </w:rPr>
                      <w:t xml:space="preserve">из </w:t>
                    </w:r>
                    <w:r>
                      <w:rPr>
                        <w:rFonts w:ascii="Noto Serif" w:hAnsi="Noto Serif"/>
                        <w:sz w:val="16"/>
                      </w:rPr>
                      <w:t xml:space="preserve">средств </w:t>
                    </w:r>
                    <w:r>
                      <w:rPr>
                        <w:rFonts w:ascii="Noto Serif" w:hAnsi="Noto Serif"/>
                        <w:sz w:val="16"/>
                      </w:rPr>
                      <w:t xml:space="preserve">Европейского </w:t>
                    </w:r>
                    <w:r>
                      <w:rPr>
                        <w:rFonts w:ascii="Noto Serif" w:hAnsi="Noto Serif"/>
                        <w:sz w:val="16"/>
                      </w:rPr>
                      <w:t xml:space="preserve">социального </w:t>
                    </w:r>
                    <w:r>
                      <w:rPr>
                        <w:rFonts w:ascii="Noto Serif" w:hAnsi="Noto Serif"/>
                        <w:sz w:val="16"/>
                      </w:rPr>
                      <w:t xml:space="preserve">фонда </w:t>
                    </w:r>
                    <w:r>
                      <w:rPr>
                        <w:rFonts w:ascii="Noto Serif" w:hAnsi="Noto Serif"/>
                        <w:sz w:val="16"/>
                      </w:rPr>
                      <w:t>Plus в рамках программы «Европейские фонды для Малопольши 2021-2027».</w:t>
                    </w:r>
                  </w:p>
                </w:txbxContent>
              </v:textbox>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0B5EBF" w14:textId="77777777" w:rsidR="003F6C0A" w:rsidRDefault="00000000">
    <w:pPr>
      <w:pStyle w:val="Tekstpodstawowy"/>
      <w:spacing w:line="14" w:lineRule="auto"/>
      <w:rPr>
        <w:sz w:val="20"/>
      </w:rPr>
    </w:pPr>
    <w:r>
      <w:rPr>
        <w:noProof/>
        <w:sz w:val="20"/>
      </w:rPr>
      <mc:AlternateContent>
        <mc:Choice Requires="wps">
          <w:drawing>
            <wp:anchor distT="0" distB="0" distL="0" distR="0" simplePos="0" relativeHeight="251655680" behindDoc="1" locked="0" layoutInCell="1" allowOverlap="1" wp14:anchorId="7818B474" wp14:editId="66CFB21C">
              <wp:simplePos x="0" y="0"/>
              <wp:positionH relativeFrom="page">
                <wp:posOffset>1703704</wp:posOffset>
              </wp:positionH>
              <wp:positionV relativeFrom="page">
                <wp:posOffset>1416770</wp:posOffset>
              </wp:positionV>
              <wp:extent cx="4153535" cy="302260"/>
              <wp:effectExtent l="0" t="0" r="0" b="0"/>
              <wp:wrapNone/>
              <wp:docPr id="21" name="Textbox 21"/>
              <wp:cNvGraphicFramePr/>
              <a:graphic xmlns:a="http://schemas.openxmlformats.org/drawingml/2006/main">
                <a:graphicData uri="http://schemas.microsoft.com/office/word/2010/wordprocessingShape">
                  <wps:wsp>
                    <wps:cNvSpPr txBox="1"/>
                    <wps:spPr>
                      <a:xfrm>
                        <a:off x="0" y="0"/>
                        <a:ext cx="4153535" cy="302260"/>
                      </a:xfrm>
                      <a:prstGeom prst="rect">
                        <a:avLst/>
                      </a:prstGeom>
                    </wps:spPr>
                    <wps:txbx>
                      <w:txbxContent>
                        <w:p w14:paraId="43150044" w14:textId="77777777" w:rsidR="003F6C0A" w:rsidRDefault="00000000">
                          <w:pPr>
                            <w:spacing w:before="20"/>
                            <w:ind w:left="640" w:hanging="620"/>
                            <w:rPr>
                              <w:rFonts w:ascii="Noto Serif" w:hAnsi="Noto Serif"/>
                              <w:sz w:val="16"/>
                            </w:rPr>
                          </w:pPr>
                          <w:r>
                            <w:rPr>
                              <w:rFonts w:ascii="Noto Serif" w:hAnsi="Noto Serif"/>
                              <w:sz w:val="14"/>
                            </w:rPr>
                            <w:t>Проект софинансируется из средств Европейского социального фонда Plus в рамках программы «Европейские фонды для Малопольши 2021-2027».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3" type="#_x0000_t202" style="width:327.05pt;height:23.8pt;margin-top:111.56pt;margin-left:134.15pt;mso-position-horizontal-relative:page;mso-position-vertical-relative:page;position:absolute;z-index:-251644928" filled="f" stroked="f">
              <v:textbox inset="0,0,0,0">
                <w:txbxContent>
                  <w:p>
                    <w:pPr>
                      <w:spacing w:before="20"/>
                      <w:ind w:left="640" w:right="0" w:hanging="620"/>
                      <w:jc w:val="left"/>
                      <w:rPr>
                        <w:rFonts w:ascii="Noto Serif" w:hAnsi="Noto Serif"/>
                        <w:sz w:val="16"/>
                      </w:rPr>
                    </w:pPr>
                    <w:r>
                      <w:rPr>
                        <w:rFonts w:ascii="Noto Serif" w:hAnsi="Noto Serif"/>
                        <w:sz w:val="16"/>
                      </w:rPr>
                      <w:t xml:space="preserve">Проект </w:t>
                    </w:r>
                    <w:r>
                      <w:rPr>
                        <w:rFonts w:ascii="Noto Serif" w:hAnsi="Noto Serif"/>
                        <w:sz w:val="16"/>
                      </w:rPr>
                      <w:t xml:space="preserve">софинансируется </w:t>
                    </w:r>
                    <w:r>
                      <w:rPr>
                        <w:rFonts w:ascii="Noto Serif" w:hAnsi="Noto Serif"/>
                        <w:sz w:val="16"/>
                      </w:rPr>
                      <w:t xml:space="preserve">из </w:t>
                    </w:r>
                    <w:r>
                      <w:rPr>
                        <w:rFonts w:ascii="Noto Serif" w:hAnsi="Noto Serif"/>
                        <w:sz w:val="16"/>
                      </w:rPr>
                      <w:t xml:space="preserve">средств </w:t>
                    </w:r>
                    <w:r>
                      <w:rPr>
                        <w:rFonts w:ascii="Noto Serif" w:hAnsi="Noto Serif"/>
                        <w:sz w:val="16"/>
                      </w:rPr>
                      <w:t xml:space="preserve">Европейского </w:t>
                    </w:r>
                    <w:r>
                      <w:rPr>
                        <w:rFonts w:ascii="Noto Serif" w:hAnsi="Noto Serif"/>
                        <w:sz w:val="16"/>
                      </w:rPr>
                      <w:t xml:space="preserve">социального </w:t>
                    </w:r>
                    <w:r>
                      <w:rPr>
                        <w:rFonts w:ascii="Noto Serif" w:hAnsi="Noto Serif"/>
                        <w:sz w:val="16"/>
                      </w:rPr>
                      <w:t xml:space="preserve">фонда </w:t>
                    </w:r>
                    <w:r>
                      <w:rPr>
                        <w:rFonts w:ascii="Noto Serif" w:hAnsi="Noto Serif"/>
                        <w:sz w:val="16"/>
                      </w:rPr>
                      <w:t>Plus в рамках программы «Европейские фонды для Малопольши 2021-2027».</w:t>
                    </w:r>
                  </w:p>
                </w:txbxContent>
              </v:textbox>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03255" w14:textId="77777777" w:rsidR="003F6C0A" w:rsidRDefault="00000000">
    <w:pPr>
      <w:pStyle w:val="Tekstpodstawowy"/>
      <w:spacing w:line="14" w:lineRule="auto"/>
      <w:rPr>
        <w:sz w:val="20"/>
      </w:rPr>
    </w:pPr>
    <w:r>
      <w:rPr>
        <w:noProof/>
        <w:sz w:val="20"/>
      </w:rPr>
      <w:drawing>
        <wp:anchor distT="0" distB="0" distL="0" distR="0" simplePos="0" relativeHeight="251657728" behindDoc="1" locked="0" layoutInCell="1" allowOverlap="1" wp14:anchorId="3982AE77" wp14:editId="656BCF1D">
          <wp:simplePos x="0" y="0"/>
          <wp:positionH relativeFrom="page">
            <wp:posOffset>900430</wp:posOffset>
          </wp:positionH>
          <wp:positionV relativeFrom="page">
            <wp:posOffset>574049</wp:posOffset>
          </wp:positionV>
          <wp:extent cx="5759450" cy="492759"/>
          <wp:effectExtent l="0" t="0" r="0" b="0"/>
          <wp:wrapNone/>
          <wp:docPr id="24" name="Image 24"/>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 cstate="print"/>
                  <a:stretch>
                    <a:fillRect/>
                  </a:stretch>
                </pic:blipFill>
                <pic:spPr>
                  <a:xfrm>
                    <a:off x="0" y="0"/>
                    <a:ext cx="5759450" cy="492759"/>
                  </a:xfrm>
                  <a:prstGeom prst="rect">
                    <a:avLst/>
                  </a:prstGeom>
                </pic:spPr>
              </pic:pic>
            </a:graphicData>
          </a:graphic>
        </wp:anchor>
      </w:drawing>
    </w:r>
    <w:r>
      <w:rPr>
        <w:noProof/>
        <w:sz w:val="20"/>
      </w:rPr>
      <mc:AlternateContent>
        <mc:Choice Requires="wps">
          <w:drawing>
            <wp:anchor distT="0" distB="0" distL="0" distR="0" simplePos="0" relativeHeight="251658752" behindDoc="1" locked="0" layoutInCell="1" allowOverlap="1" wp14:anchorId="73F57B1A" wp14:editId="2B80800B">
              <wp:simplePos x="0" y="0"/>
              <wp:positionH relativeFrom="page">
                <wp:posOffset>2017395</wp:posOffset>
              </wp:positionH>
              <wp:positionV relativeFrom="page">
                <wp:posOffset>1200794</wp:posOffset>
              </wp:positionV>
              <wp:extent cx="3526154" cy="250825"/>
              <wp:effectExtent l="0" t="0" r="0" b="0"/>
              <wp:wrapNone/>
              <wp:docPr id="25" name="Textbox 25"/>
              <wp:cNvGraphicFramePr/>
              <a:graphic xmlns:a="http://schemas.openxmlformats.org/drawingml/2006/main">
                <a:graphicData uri="http://schemas.microsoft.com/office/word/2010/wordprocessingShape">
                  <wps:wsp>
                    <wps:cNvSpPr txBox="1"/>
                    <wps:spPr>
                      <a:xfrm>
                        <a:off x="0" y="0"/>
                        <a:ext cx="3526154" cy="250825"/>
                      </a:xfrm>
                      <a:prstGeom prst="rect">
                        <a:avLst/>
                      </a:prstGeom>
                    </wps:spPr>
                    <wps:txbx>
                      <w:txbxContent>
                        <w:p w14:paraId="0B313FE5" w14:textId="77777777" w:rsidR="003F6C0A" w:rsidRDefault="00000000">
                          <w:pPr>
                            <w:spacing w:line="183" w:lineRule="exact"/>
                            <w:jc w:val="center"/>
                            <w:rPr>
                              <w:sz w:val="16"/>
                            </w:rPr>
                          </w:pPr>
                          <w:r>
                            <w:rPr>
                              <w:sz w:val="14"/>
                            </w:rPr>
                            <w:t xml:space="preserve">Проект софинансируется из средств Европейского социального фонда </w:t>
                          </w:r>
                          <w:r>
                            <w:rPr>
                              <w:spacing w:val="-4"/>
                              <w:sz w:val="14"/>
                            </w:rPr>
                            <w:t>Plus</w:t>
                          </w:r>
                        </w:p>
                        <w:p w14:paraId="7B6CEC02" w14:textId="77777777" w:rsidR="003F6C0A" w:rsidRDefault="00000000">
                          <w:pPr>
                            <w:jc w:val="center"/>
                            <w:rPr>
                              <w:sz w:val="16"/>
                            </w:rPr>
                          </w:pPr>
                          <w:r>
                            <w:rPr>
                              <w:sz w:val="14"/>
                            </w:rPr>
                            <w:t>в рамках программы «Европейские фонды для Люблинского воеводства</w:t>
                          </w:r>
                          <w:r>
                            <w:rPr>
                              <w:spacing w:val="-4"/>
                              <w:sz w:val="14"/>
                            </w:rPr>
                            <w:t xml:space="preserve"> 2021-2027»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4" type="#_x0000_t202" style="width:277.65pt;height:19.75pt;margin-top:94.55pt;margin-left:158.85pt;mso-position-horizontal-relative:page;mso-position-vertical-relative:page;position:absolute;z-index:-251641856" filled="f" stroked="f">
              <v:textbox inset="0,0,0,0">
                <w:txbxContent>
                  <w:p>
                    <w:pPr>
                      <w:spacing w:before="0" w:line="183" w:lineRule="exact"/>
                      <w:ind w:left="0" w:right="0" w:firstLine="0"/>
                      <w:jc w:val="center"/>
                      <w:rPr>
                        <w:sz w:val="16"/>
                      </w:rPr>
                    </w:pPr>
                    <w:r>
                      <w:rPr>
                        <w:sz w:val="16"/>
                      </w:rPr>
                      <w:t xml:space="preserve">Проект </w:t>
                    </w:r>
                    <w:r>
                      <w:rPr>
                        <w:sz w:val="16"/>
                      </w:rPr>
                      <w:t xml:space="preserve">софинансируется </w:t>
                    </w:r>
                    <w:r>
                      <w:rPr>
                        <w:sz w:val="16"/>
                      </w:rPr>
                      <w:t xml:space="preserve">из </w:t>
                    </w:r>
                    <w:r>
                      <w:rPr>
                        <w:sz w:val="16"/>
                      </w:rPr>
                      <w:t xml:space="preserve">средств </w:t>
                    </w:r>
                    <w:r>
                      <w:rPr>
                        <w:sz w:val="16"/>
                      </w:rPr>
                      <w:t xml:space="preserve">Европейского </w:t>
                    </w:r>
                    <w:r>
                      <w:rPr>
                        <w:sz w:val="16"/>
                      </w:rPr>
                      <w:t xml:space="preserve">социального </w:t>
                    </w:r>
                    <w:r>
                      <w:rPr>
                        <w:sz w:val="16"/>
                      </w:rPr>
                      <w:t xml:space="preserve">фонда </w:t>
                    </w:r>
                    <w:r>
                      <w:rPr>
                        <w:spacing w:val="-4"/>
                        <w:sz w:val="16"/>
                      </w:rPr>
                      <w:t>Plus</w:t>
                    </w:r>
                  </w:p>
                  <w:p>
                    <w:pPr>
                      <w:spacing w:before="0"/>
                      <w:ind w:left="0" w:right="0" w:firstLine="0"/>
                      <w:jc w:val="center"/>
                      <w:rPr>
                        <w:sz w:val="16"/>
                      </w:rPr>
                    </w:pPr>
                    <w:r>
                      <w:rPr>
                        <w:sz w:val="16"/>
                      </w:rPr>
                      <w:t xml:space="preserve">в </w:t>
                    </w:r>
                    <w:r>
                      <w:rPr>
                        <w:sz w:val="16"/>
                      </w:rPr>
                      <w:t xml:space="preserve">рамках </w:t>
                    </w:r>
                    <w:r>
                      <w:rPr>
                        <w:sz w:val="16"/>
                      </w:rPr>
                      <w:t xml:space="preserve">Программы </w:t>
                    </w:r>
                    <w:r>
                      <w:rPr>
                        <w:sz w:val="16"/>
                      </w:rPr>
                      <w:t xml:space="preserve">Европейские </w:t>
                    </w:r>
                    <w:r>
                      <w:rPr>
                        <w:sz w:val="16"/>
                      </w:rPr>
                      <w:t xml:space="preserve">фонды </w:t>
                    </w:r>
                    <w:r>
                      <w:rPr>
                        <w:sz w:val="16"/>
                      </w:rPr>
                      <w:t xml:space="preserve">для </w:t>
                    </w:r>
                    <w:r>
                      <w:rPr>
                        <w:sz w:val="16"/>
                      </w:rPr>
                      <w:t>Люблинского воеводства</w:t>
                    </w:r>
                    <w:r>
                      <w:rPr>
                        <w:spacing w:val="-4"/>
                        <w:sz w:val="16"/>
                      </w:rPr>
                      <w:t xml:space="preserve"> 2021-2027</w:t>
                    </w:r>
                  </w:p>
                </w:txbxContent>
              </v:textbox>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34AA26" w14:textId="77777777" w:rsidR="003F6C0A" w:rsidRDefault="00000000">
    <w:pPr>
      <w:pStyle w:val="Tekstpodstawowy"/>
      <w:spacing w:line="14" w:lineRule="auto"/>
      <w:rPr>
        <w:sz w:val="20"/>
      </w:rPr>
    </w:pPr>
    <w:r>
      <w:rPr>
        <w:noProof/>
        <w:sz w:val="20"/>
      </w:rPr>
      <w:drawing>
        <wp:anchor distT="0" distB="0" distL="0" distR="0" simplePos="0" relativeHeight="251659776" behindDoc="1" locked="0" layoutInCell="1" allowOverlap="1" wp14:anchorId="7BBCF98A" wp14:editId="1BBE1148">
          <wp:simplePos x="0" y="0"/>
          <wp:positionH relativeFrom="page">
            <wp:posOffset>900430</wp:posOffset>
          </wp:positionH>
          <wp:positionV relativeFrom="page">
            <wp:posOffset>574049</wp:posOffset>
          </wp:positionV>
          <wp:extent cx="5759450" cy="492759"/>
          <wp:effectExtent l="0" t="0" r="0" b="0"/>
          <wp:wrapNone/>
          <wp:docPr id="27" name="Image 27"/>
          <wp:cNvGraphicFramePr/>
          <a:graphic xmlns:a="http://schemas.openxmlformats.org/drawingml/2006/main">
            <a:graphicData uri="http://schemas.openxmlformats.org/drawingml/2006/picture">
              <pic:pic xmlns:pic="http://schemas.openxmlformats.org/drawingml/2006/picture">
                <pic:nvPicPr>
                  <pic:cNvPr id="27" name="Image 27"/>
                  <pic:cNvPicPr/>
                </pic:nvPicPr>
                <pic:blipFill>
                  <a:blip r:embed="rId1" cstate="print"/>
                  <a:stretch>
                    <a:fillRect/>
                  </a:stretch>
                </pic:blipFill>
                <pic:spPr>
                  <a:xfrm>
                    <a:off x="0" y="0"/>
                    <a:ext cx="5759450" cy="492759"/>
                  </a:xfrm>
                  <a:prstGeom prst="rect">
                    <a:avLst/>
                  </a:prstGeom>
                </pic:spPr>
              </pic:pic>
            </a:graphicData>
          </a:graphic>
        </wp:anchor>
      </w:drawing>
    </w:r>
    <w:r>
      <w:rPr>
        <w:noProof/>
        <w:sz w:val="20"/>
      </w:rPr>
      <mc:AlternateContent>
        <mc:Choice Requires="wps">
          <w:drawing>
            <wp:anchor distT="0" distB="0" distL="0" distR="0" simplePos="0" relativeHeight="251660800" behindDoc="1" locked="0" layoutInCell="1" allowOverlap="1" wp14:anchorId="65A9AB14" wp14:editId="391519C0">
              <wp:simplePos x="0" y="0"/>
              <wp:positionH relativeFrom="page">
                <wp:posOffset>2017395</wp:posOffset>
              </wp:positionH>
              <wp:positionV relativeFrom="page">
                <wp:posOffset>1200794</wp:posOffset>
              </wp:positionV>
              <wp:extent cx="3526154" cy="250825"/>
              <wp:effectExtent l="0" t="0" r="0" b="0"/>
              <wp:wrapNone/>
              <wp:docPr id="28" name="Textbox 28"/>
              <wp:cNvGraphicFramePr/>
              <a:graphic xmlns:a="http://schemas.openxmlformats.org/drawingml/2006/main">
                <a:graphicData uri="http://schemas.microsoft.com/office/word/2010/wordprocessingShape">
                  <wps:wsp>
                    <wps:cNvSpPr txBox="1"/>
                    <wps:spPr>
                      <a:xfrm>
                        <a:off x="0" y="0"/>
                        <a:ext cx="3526154" cy="250825"/>
                      </a:xfrm>
                      <a:prstGeom prst="rect">
                        <a:avLst/>
                      </a:prstGeom>
                    </wps:spPr>
                    <wps:txbx>
                      <w:txbxContent>
                        <w:p w14:paraId="50E8AECB" w14:textId="77777777" w:rsidR="003F6C0A" w:rsidRDefault="00000000">
                          <w:pPr>
                            <w:spacing w:line="183" w:lineRule="exact"/>
                            <w:jc w:val="center"/>
                            <w:rPr>
                              <w:sz w:val="16"/>
                            </w:rPr>
                          </w:pPr>
                          <w:r>
                            <w:rPr>
                              <w:sz w:val="14"/>
                            </w:rPr>
                            <w:t xml:space="preserve">Проект софинансируется из средств Европейского социального фонда </w:t>
                          </w:r>
                          <w:r>
                            <w:rPr>
                              <w:spacing w:val="-4"/>
                              <w:sz w:val="14"/>
                            </w:rPr>
                            <w:t>Plus</w:t>
                          </w:r>
                        </w:p>
                        <w:p w14:paraId="098685B4" w14:textId="77777777" w:rsidR="003F6C0A" w:rsidRDefault="00000000">
                          <w:pPr>
                            <w:jc w:val="center"/>
                            <w:rPr>
                              <w:sz w:val="16"/>
                            </w:rPr>
                          </w:pPr>
                          <w:r>
                            <w:rPr>
                              <w:sz w:val="14"/>
                            </w:rPr>
                            <w:t>в рамках программы «Европейские фонды для Люблинского воеводства</w:t>
                          </w:r>
                          <w:r>
                            <w:rPr>
                              <w:spacing w:val="-4"/>
                              <w:sz w:val="14"/>
                            </w:rPr>
                            <w:t xml:space="preserve"> 2021-2027»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5" type="#_x0000_t202" style="width:277.65pt;height:19.75pt;margin-top:94.55pt;margin-left:158.85pt;mso-position-horizontal-relative:page;mso-position-vertical-relative:page;position:absolute;z-index:-251638784" filled="f" stroked="f">
              <v:textbox inset="0,0,0,0">
                <w:txbxContent>
                  <w:p>
                    <w:pPr>
                      <w:spacing w:before="0" w:line="183" w:lineRule="exact"/>
                      <w:ind w:left="0" w:right="0" w:firstLine="0"/>
                      <w:jc w:val="center"/>
                      <w:rPr>
                        <w:sz w:val="16"/>
                      </w:rPr>
                    </w:pPr>
                    <w:r>
                      <w:rPr>
                        <w:sz w:val="16"/>
                      </w:rPr>
                      <w:t xml:space="preserve">Проект </w:t>
                    </w:r>
                    <w:r>
                      <w:rPr>
                        <w:sz w:val="16"/>
                      </w:rPr>
                      <w:t xml:space="preserve">софинансируется </w:t>
                    </w:r>
                    <w:r>
                      <w:rPr>
                        <w:sz w:val="16"/>
                      </w:rPr>
                      <w:t xml:space="preserve">из </w:t>
                    </w:r>
                    <w:r>
                      <w:rPr>
                        <w:sz w:val="16"/>
                      </w:rPr>
                      <w:t xml:space="preserve">средств </w:t>
                    </w:r>
                    <w:r>
                      <w:rPr>
                        <w:sz w:val="16"/>
                      </w:rPr>
                      <w:t xml:space="preserve">Европейского </w:t>
                    </w:r>
                    <w:r>
                      <w:rPr>
                        <w:sz w:val="16"/>
                      </w:rPr>
                      <w:t xml:space="preserve">социального </w:t>
                    </w:r>
                    <w:r>
                      <w:rPr>
                        <w:sz w:val="16"/>
                      </w:rPr>
                      <w:t xml:space="preserve">фонда </w:t>
                    </w:r>
                    <w:r>
                      <w:rPr>
                        <w:spacing w:val="-4"/>
                        <w:sz w:val="16"/>
                      </w:rPr>
                      <w:t>Plus</w:t>
                    </w:r>
                  </w:p>
                  <w:p>
                    <w:pPr>
                      <w:spacing w:before="0"/>
                      <w:ind w:left="0" w:right="0" w:firstLine="0"/>
                      <w:jc w:val="center"/>
                      <w:rPr>
                        <w:sz w:val="16"/>
                      </w:rPr>
                    </w:pPr>
                    <w:r>
                      <w:rPr>
                        <w:sz w:val="16"/>
                      </w:rPr>
                      <w:t xml:space="preserve">в </w:t>
                    </w:r>
                    <w:r>
                      <w:rPr>
                        <w:sz w:val="16"/>
                      </w:rPr>
                      <w:t xml:space="preserve">рамках </w:t>
                    </w:r>
                    <w:r>
                      <w:rPr>
                        <w:sz w:val="16"/>
                      </w:rPr>
                      <w:t xml:space="preserve">Программы </w:t>
                    </w:r>
                    <w:r>
                      <w:rPr>
                        <w:sz w:val="16"/>
                      </w:rPr>
                      <w:t xml:space="preserve">Европейские </w:t>
                    </w:r>
                    <w:r>
                      <w:rPr>
                        <w:sz w:val="16"/>
                      </w:rPr>
                      <w:t xml:space="preserve">фонды </w:t>
                    </w:r>
                    <w:r>
                      <w:rPr>
                        <w:sz w:val="16"/>
                      </w:rPr>
                      <w:t xml:space="preserve">для </w:t>
                    </w:r>
                    <w:r>
                      <w:rPr>
                        <w:sz w:val="16"/>
                      </w:rPr>
                      <w:t>Люблинского воеводства</w:t>
                    </w:r>
                    <w:r>
                      <w:rPr>
                        <w:spacing w:val="-4"/>
                        <w:sz w:val="16"/>
                      </w:rPr>
                      <w:t xml:space="preserve"> 2021-2027</w:t>
                    </w:r>
                  </w:p>
                </w:txbxContent>
              </v:textbox>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A3E59" w14:textId="77777777" w:rsidR="003F6C0A" w:rsidRDefault="00000000">
    <w:pPr>
      <w:pStyle w:val="Tekstpodstawowy"/>
      <w:spacing w:line="14" w:lineRule="auto"/>
      <w:rPr>
        <w:sz w:val="20"/>
      </w:rPr>
    </w:pPr>
    <w:r>
      <w:rPr>
        <w:noProof/>
        <w:sz w:val="20"/>
      </w:rPr>
      <w:drawing>
        <wp:anchor distT="0" distB="0" distL="0" distR="0" simplePos="0" relativeHeight="251661824" behindDoc="1" locked="0" layoutInCell="1" allowOverlap="1" wp14:anchorId="79899B69" wp14:editId="2F1C01FB">
          <wp:simplePos x="0" y="0"/>
          <wp:positionH relativeFrom="page">
            <wp:posOffset>900430</wp:posOffset>
          </wp:positionH>
          <wp:positionV relativeFrom="page">
            <wp:posOffset>972829</wp:posOffset>
          </wp:positionV>
          <wp:extent cx="5759450" cy="492125"/>
          <wp:effectExtent l="0" t="0" r="0" b="0"/>
          <wp:wrapNone/>
          <wp:docPr id="30" name="Image 30"/>
          <wp:cNvGraphicFramePr/>
          <a:graphic xmlns:a="http://schemas.openxmlformats.org/drawingml/2006/main">
            <a:graphicData uri="http://schemas.openxmlformats.org/drawingml/2006/picture">
              <pic:pic xmlns:pic="http://schemas.openxmlformats.org/drawingml/2006/picture">
                <pic:nvPicPr>
                  <pic:cNvPr id="30" name="Image 30"/>
                  <pic:cNvPicPr/>
                </pic:nvPicPr>
                <pic:blipFill>
                  <a:blip r:embed="rId1" cstate="print"/>
                  <a:stretch>
                    <a:fillRect/>
                  </a:stretch>
                </pic:blipFill>
                <pic:spPr>
                  <a:xfrm>
                    <a:off x="0" y="0"/>
                    <a:ext cx="5759450" cy="492125"/>
                  </a:xfrm>
                  <a:prstGeom prst="rect">
                    <a:avLst/>
                  </a:prstGeom>
                </pic:spPr>
              </pic:pic>
            </a:graphicData>
          </a:graphic>
        </wp:anchor>
      </w:drawing>
    </w:r>
    <w:r>
      <w:rPr>
        <w:noProof/>
        <w:sz w:val="20"/>
      </w:rPr>
      <mc:AlternateContent>
        <mc:Choice Requires="wps">
          <w:drawing>
            <wp:anchor distT="0" distB="0" distL="0" distR="0" simplePos="0" relativeHeight="251662848" behindDoc="1" locked="0" layoutInCell="1" allowOverlap="1" wp14:anchorId="6084D72B" wp14:editId="633F766B">
              <wp:simplePos x="0" y="0"/>
              <wp:positionH relativeFrom="page">
                <wp:posOffset>2026920</wp:posOffset>
              </wp:positionH>
              <wp:positionV relativeFrom="page">
                <wp:posOffset>1475114</wp:posOffset>
              </wp:positionV>
              <wp:extent cx="3506470" cy="250825"/>
              <wp:effectExtent l="0" t="0" r="0" b="0"/>
              <wp:wrapNone/>
              <wp:docPr id="31" name="Textbox 31"/>
              <wp:cNvGraphicFramePr/>
              <a:graphic xmlns:a="http://schemas.openxmlformats.org/drawingml/2006/main">
                <a:graphicData uri="http://schemas.microsoft.com/office/word/2010/wordprocessingShape">
                  <wps:wsp>
                    <wps:cNvSpPr txBox="1"/>
                    <wps:spPr>
                      <a:xfrm>
                        <a:off x="0" y="0"/>
                        <a:ext cx="3506470" cy="250825"/>
                      </a:xfrm>
                      <a:prstGeom prst="rect">
                        <a:avLst/>
                      </a:prstGeom>
                    </wps:spPr>
                    <wps:txbx>
                      <w:txbxContent>
                        <w:p w14:paraId="63B52AE3" w14:textId="77777777" w:rsidR="003F6C0A" w:rsidRDefault="00000000">
                          <w:pPr>
                            <w:spacing w:line="183" w:lineRule="exact"/>
                            <w:jc w:val="center"/>
                            <w:rPr>
                              <w:sz w:val="16"/>
                            </w:rPr>
                          </w:pPr>
                          <w:r>
                            <w:rPr>
                              <w:sz w:val="14"/>
                            </w:rPr>
                            <w:t xml:space="preserve">Проект софинансируется из средств Европейского социального фонда </w:t>
                          </w:r>
                          <w:r>
                            <w:rPr>
                              <w:spacing w:val="-4"/>
                              <w:sz w:val="14"/>
                            </w:rPr>
                            <w:t>Plus</w:t>
                          </w:r>
                        </w:p>
                        <w:p w14:paraId="383B20E7" w14:textId="77777777" w:rsidR="003F6C0A" w:rsidRDefault="00000000">
                          <w:pPr>
                            <w:jc w:val="center"/>
                            <w:rPr>
                              <w:sz w:val="16"/>
                            </w:rPr>
                          </w:pPr>
                          <w:r>
                            <w:rPr>
                              <w:sz w:val="14"/>
                            </w:rPr>
                            <w:t>в рамках программы «Европейские фонды для Малопольши</w:t>
                          </w:r>
                          <w:r>
                            <w:rPr>
                              <w:spacing w:val="-4"/>
                              <w:sz w:val="14"/>
                            </w:rPr>
                            <w:t xml:space="preserve"> 2021-2027»</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_x0000_s2056" type="#_x0000_t202" style="width:276.1pt;height:19.75pt;margin-top:116.15pt;margin-left:159.6pt;mso-position-horizontal-relative:page;mso-position-vertical-relative:page;position:absolute;z-index:-251635712" filled="f" stroked="f">
              <v:textbox inset="0,0,0,0">
                <w:txbxContent>
                  <w:p>
                    <w:pPr>
                      <w:spacing w:before="0" w:line="183" w:lineRule="exact"/>
                      <w:ind w:left="0" w:right="0" w:firstLine="0"/>
                      <w:jc w:val="center"/>
                      <w:rPr>
                        <w:sz w:val="16"/>
                      </w:rPr>
                    </w:pPr>
                    <w:r>
                      <w:rPr>
                        <w:sz w:val="16"/>
                      </w:rPr>
                      <w:t xml:space="preserve">Проект </w:t>
                    </w:r>
                    <w:r>
                      <w:rPr>
                        <w:sz w:val="16"/>
                      </w:rPr>
                      <w:t xml:space="preserve">софинансируется </w:t>
                    </w:r>
                    <w:r>
                      <w:rPr>
                        <w:sz w:val="16"/>
                      </w:rPr>
                      <w:t xml:space="preserve">из </w:t>
                    </w:r>
                    <w:r>
                      <w:rPr>
                        <w:sz w:val="16"/>
                      </w:rPr>
                      <w:t xml:space="preserve">средств </w:t>
                    </w:r>
                    <w:r>
                      <w:rPr>
                        <w:sz w:val="16"/>
                      </w:rPr>
                      <w:t xml:space="preserve">Европейского </w:t>
                    </w:r>
                    <w:r>
                      <w:rPr>
                        <w:sz w:val="16"/>
                      </w:rPr>
                      <w:t xml:space="preserve">социального </w:t>
                    </w:r>
                    <w:r>
                      <w:rPr>
                        <w:sz w:val="16"/>
                      </w:rPr>
                      <w:t xml:space="preserve">фонда </w:t>
                    </w:r>
                    <w:r>
                      <w:rPr>
                        <w:spacing w:val="-4"/>
                        <w:sz w:val="16"/>
                      </w:rPr>
                      <w:t>Plus</w:t>
                    </w:r>
                  </w:p>
                  <w:p>
                    <w:pPr>
                      <w:spacing w:before="0"/>
                      <w:ind w:left="0" w:right="0" w:firstLine="0"/>
                      <w:jc w:val="center"/>
                      <w:rPr>
                        <w:sz w:val="16"/>
                      </w:rPr>
                    </w:pPr>
                    <w:r>
                      <w:rPr>
                        <w:sz w:val="16"/>
                      </w:rPr>
                      <w:t xml:space="preserve">в </w:t>
                    </w:r>
                    <w:r>
                      <w:rPr>
                        <w:sz w:val="16"/>
                      </w:rPr>
                      <w:t xml:space="preserve">рамках </w:t>
                    </w:r>
                    <w:r>
                      <w:rPr>
                        <w:sz w:val="16"/>
                      </w:rPr>
                      <w:t xml:space="preserve">программы </w:t>
                    </w:r>
                    <w:r>
                      <w:rPr>
                        <w:sz w:val="16"/>
                      </w:rPr>
                      <w:t xml:space="preserve">«Европейские </w:t>
                    </w:r>
                    <w:r>
                      <w:rPr>
                        <w:sz w:val="16"/>
                      </w:rPr>
                      <w:t xml:space="preserve">фонды </w:t>
                    </w:r>
                    <w:r>
                      <w:rPr>
                        <w:sz w:val="16"/>
                      </w:rPr>
                      <w:t xml:space="preserve">для </w:t>
                    </w:r>
                    <w:r>
                      <w:rPr>
                        <w:sz w:val="16"/>
                      </w:rPr>
                      <w:t>Малопольши</w:t>
                    </w:r>
                    <w:r>
                      <w:rPr>
                        <w:spacing w:val="-4"/>
                        <w:sz w:val="16"/>
                      </w:rPr>
                      <w:t xml:space="preserve"> 2021-2027»</w:t>
                    </w:r>
                  </w:p>
                </w:txbxContent>
              </v:textbox>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187D13" w14:textId="77777777" w:rsidR="003F6C0A" w:rsidRDefault="003F6C0A">
    <w:pPr>
      <w:pStyle w:val="Tekstpodstawowy"/>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7257C"/>
    <w:multiLevelType w:val="hybridMultilevel"/>
    <w:tmpl w:val="00000000"/>
    <w:lvl w:ilvl="0" w:tplc="B0E858B6">
      <w:numFmt w:val="bullet"/>
      <w:lvlText w:val="□"/>
      <w:lvlJc w:val="left"/>
      <w:pPr>
        <w:ind w:left="882" w:hanging="182"/>
      </w:pPr>
      <w:rPr>
        <w:rFonts w:ascii="Calibri" w:eastAsia="Calibri" w:hAnsi="Calibri" w:cs="Calibri" w:hint="default"/>
        <w:b w:val="0"/>
        <w:bCs w:val="0"/>
        <w:i w:val="0"/>
        <w:iCs w:val="0"/>
        <w:spacing w:val="0"/>
        <w:w w:val="100"/>
        <w:sz w:val="22"/>
        <w:szCs w:val="22"/>
        <w:lang w:val="pl-PL" w:eastAsia="en-US" w:bidi="ar-SA"/>
      </w:rPr>
    </w:lvl>
    <w:lvl w:ilvl="1" w:tplc="B0122FC2">
      <w:numFmt w:val="bullet"/>
      <w:lvlText w:val="•"/>
      <w:lvlJc w:val="left"/>
      <w:pPr>
        <w:ind w:left="1126" w:hanging="182"/>
      </w:pPr>
      <w:rPr>
        <w:rFonts w:hint="default"/>
        <w:lang w:val="pl-PL" w:eastAsia="en-US" w:bidi="ar-SA"/>
      </w:rPr>
    </w:lvl>
    <w:lvl w:ilvl="2" w:tplc="72D24994">
      <w:numFmt w:val="bullet"/>
      <w:lvlText w:val="•"/>
      <w:lvlJc w:val="left"/>
      <w:pPr>
        <w:ind w:left="1372" w:hanging="182"/>
      </w:pPr>
      <w:rPr>
        <w:rFonts w:hint="default"/>
        <w:lang w:val="pl-PL" w:eastAsia="en-US" w:bidi="ar-SA"/>
      </w:rPr>
    </w:lvl>
    <w:lvl w:ilvl="3" w:tplc="2F76473C">
      <w:numFmt w:val="bullet"/>
      <w:lvlText w:val="•"/>
      <w:lvlJc w:val="left"/>
      <w:pPr>
        <w:ind w:left="1618" w:hanging="182"/>
      </w:pPr>
      <w:rPr>
        <w:rFonts w:hint="default"/>
        <w:lang w:val="pl-PL" w:eastAsia="en-US" w:bidi="ar-SA"/>
      </w:rPr>
    </w:lvl>
    <w:lvl w:ilvl="4" w:tplc="375C48B6">
      <w:numFmt w:val="bullet"/>
      <w:lvlText w:val="•"/>
      <w:lvlJc w:val="left"/>
      <w:pPr>
        <w:ind w:left="1864" w:hanging="182"/>
      </w:pPr>
      <w:rPr>
        <w:rFonts w:hint="default"/>
        <w:lang w:val="pl-PL" w:eastAsia="en-US" w:bidi="ar-SA"/>
      </w:rPr>
    </w:lvl>
    <w:lvl w:ilvl="5" w:tplc="E4542984">
      <w:numFmt w:val="bullet"/>
      <w:lvlText w:val="•"/>
      <w:lvlJc w:val="left"/>
      <w:pPr>
        <w:ind w:left="2110" w:hanging="182"/>
      </w:pPr>
      <w:rPr>
        <w:rFonts w:hint="default"/>
        <w:lang w:val="pl-PL" w:eastAsia="en-US" w:bidi="ar-SA"/>
      </w:rPr>
    </w:lvl>
    <w:lvl w:ilvl="6" w:tplc="0A9E974A">
      <w:numFmt w:val="bullet"/>
      <w:lvlText w:val="•"/>
      <w:lvlJc w:val="left"/>
      <w:pPr>
        <w:ind w:left="2356" w:hanging="182"/>
      </w:pPr>
      <w:rPr>
        <w:rFonts w:hint="default"/>
        <w:lang w:val="pl-PL" w:eastAsia="en-US" w:bidi="ar-SA"/>
      </w:rPr>
    </w:lvl>
    <w:lvl w:ilvl="7" w:tplc="766A271C">
      <w:numFmt w:val="bullet"/>
      <w:lvlText w:val="•"/>
      <w:lvlJc w:val="left"/>
      <w:pPr>
        <w:ind w:left="2602" w:hanging="182"/>
      </w:pPr>
      <w:rPr>
        <w:rFonts w:hint="default"/>
        <w:lang w:val="pl-PL" w:eastAsia="en-US" w:bidi="ar-SA"/>
      </w:rPr>
    </w:lvl>
    <w:lvl w:ilvl="8" w:tplc="A6D23B3C">
      <w:numFmt w:val="bullet"/>
      <w:lvlText w:val="•"/>
      <w:lvlJc w:val="left"/>
      <w:pPr>
        <w:ind w:left="2848" w:hanging="182"/>
      </w:pPr>
      <w:rPr>
        <w:rFonts w:hint="default"/>
        <w:lang w:val="pl-PL" w:eastAsia="en-US" w:bidi="ar-SA"/>
      </w:rPr>
    </w:lvl>
  </w:abstractNum>
  <w:abstractNum w:abstractNumId="1" w15:restartNumberingAfterBreak="0">
    <w:nsid w:val="01BC7A7D"/>
    <w:multiLevelType w:val="hybridMultilevel"/>
    <w:tmpl w:val="00000000"/>
    <w:lvl w:ilvl="0" w:tplc="3E7CA642">
      <w:numFmt w:val="bullet"/>
      <w:lvlText w:val="□"/>
      <w:lvlJc w:val="left"/>
      <w:pPr>
        <w:ind w:left="681" w:hanging="183"/>
      </w:pPr>
      <w:rPr>
        <w:rFonts w:ascii="Calibri" w:eastAsia="Calibri" w:hAnsi="Calibri" w:cs="Calibri" w:hint="default"/>
        <w:b w:val="0"/>
        <w:bCs w:val="0"/>
        <w:i w:val="0"/>
        <w:iCs w:val="0"/>
        <w:spacing w:val="0"/>
        <w:w w:val="100"/>
        <w:sz w:val="22"/>
        <w:szCs w:val="22"/>
        <w:lang w:val="pl-PL" w:eastAsia="en-US" w:bidi="ar-SA"/>
      </w:rPr>
    </w:lvl>
    <w:lvl w:ilvl="1" w:tplc="B44C6984">
      <w:numFmt w:val="bullet"/>
      <w:lvlText w:val="•"/>
      <w:lvlJc w:val="left"/>
      <w:pPr>
        <w:ind w:left="779" w:hanging="183"/>
      </w:pPr>
      <w:rPr>
        <w:rFonts w:hint="default"/>
        <w:lang w:val="pl-PL" w:eastAsia="en-US" w:bidi="ar-SA"/>
      </w:rPr>
    </w:lvl>
    <w:lvl w:ilvl="2" w:tplc="4998CDFE">
      <w:numFmt w:val="bullet"/>
      <w:lvlText w:val="•"/>
      <w:lvlJc w:val="left"/>
      <w:pPr>
        <w:ind w:left="878" w:hanging="183"/>
      </w:pPr>
      <w:rPr>
        <w:rFonts w:hint="default"/>
        <w:lang w:val="pl-PL" w:eastAsia="en-US" w:bidi="ar-SA"/>
      </w:rPr>
    </w:lvl>
    <w:lvl w:ilvl="3" w:tplc="2EA86EF6">
      <w:numFmt w:val="bullet"/>
      <w:lvlText w:val="•"/>
      <w:lvlJc w:val="left"/>
      <w:pPr>
        <w:ind w:left="977" w:hanging="183"/>
      </w:pPr>
      <w:rPr>
        <w:rFonts w:hint="default"/>
        <w:lang w:val="pl-PL" w:eastAsia="en-US" w:bidi="ar-SA"/>
      </w:rPr>
    </w:lvl>
    <w:lvl w:ilvl="4" w:tplc="67D0EFA4">
      <w:numFmt w:val="bullet"/>
      <w:lvlText w:val="•"/>
      <w:lvlJc w:val="left"/>
      <w:pPr>
        <w:ind w:left="1076" w:hanging="183"/>
      </w:pPr>
      <w:rPr>
        <w:rFonts w:hint="default"/>
        <w:lang w:val="pl-PL" w:eastAsia="en-US" w:bidi="ar-SA"/>
      </w:rPr>
    </w:lvl>
    <w:lvl w:ilvl="5" w:tplc="EFA63376">
      <w:numFmt w:val="bullet"/>
      <w:lvlText w:val="•"/>
      <w:lvlJc w:val="left"/>
      <w:pPr>
        <w:ind w:left="1176" w:hanging="183"/>
      </w:pPr>
      <w:rPr>
        <w:rFonts w:hint="default"/>
        <w:lang w:val="pl-PL" w:eastAsia="en-US" w:bidi="ar-SA"/>
      </w:rPr>
    </w:lvl>
    <w:lvl w:ilvl="6" w:tplc="B8CE5A42">
      <w:numFmt w:val="bullet"/>
      <w:lvlText w:val="•"/>
      <w:lvlJc w:val="left"/>
      <w:pPr>
        <w:ind w:left="1275" w:hanging="183"/>
      </w:pPr>
      <w:rPr>
        <w:rFonts w:hint="default"/>
        <w:lang w:val="pl-PL" w:eastAsia="en-US" w:bidi="ar-SA"/>
      </w:rPr>
    </w:lvl>
    <w:lvl w:ilvl="7" w:tplc="04D26448">
      <w:numFmt w:val="bullet"/>
      <w:lvlText w:val="•"/>
      <w:lvlJc w:val="left"/>
      <w:pPr>
        <w:ind w:left="1374" w:hanging="183"/>
      </w:pPr>
      <w:rPr>
        <w:rFonts w:hint="default"/>
        <w:lang w:val="pl-PL" w:eastAsia="en-US" w:bidi="ar-SA"/>
      </w:rPr>
    </w:lvl>
    <w:lvl w:ilvl="8" w:tplc="8BFE33D0">
      <w:numFmt w:val="bullet"/>
      <w:lvlText w:val="•"/>
      <w:lvlJc w:val="left"/>
      <w:pPr>
        <w:ind w:left="1473" w:hanging="183"/>
      </w:pPr>
      <w:rPr>
        <w:rFonts w:hint="default"/>
        <w:lang w:val="pl-PL" w:eastAsia="en-US" w:bidi="ar-SA"/>
      </w:rPr>
    </w:lvl>
  </w:abstractNum>
  <w:abstractNum w:abstractNumId="2" w15:restartNumberingAfterBreak="0">
    <w:nsid w:val="0A714AAB"/>
    <w:multiLevelType w:val="hybridMultilevel"/>
    <w:tmpl w:val="00000000"/>
    <w:lvl w:ilvl="0" w:tplc="883ABD74">
      <w:start w:val="1"/>
      <w:numFmt w:val="lowerLetter"/>
      <w:lvlText w:val="%1)"/>
      <w:lvlJc w:val="left"/>
      <w:pPr>
        <w:ind w:left="1923" w:hanging="221"/>
        <w:jc w:val="left"/>
      </w:pPr>
      <w:rPr>
        <w:rFonts w:ascii="Calibri" w:eastAsia="Calibri" w:hAnsi="Calibri" w:cs="Calibri" w:hint="default"/>
        <w:b w:val="0"/>
        <w:bCs w:val="0"/>
        <w:i w:val="0"/>
        <w:iCs w:val="0"/>
        <w:spacing w:val="-1"/>
        <w:w w:val="100"/>
        <w:sz w:val="22"/>
        <w:szCs w:val="22"/>
        <w:lang w:val="pl-PL" w:eastAsia="en-US" w:bidi="ar-SA"/>
      </w:rPr>
    </w:lvl>
    <w:lvl w:ilvl="1" w:tplc="8DEE5BC0">
      <w:numFmt w:val="bullet"/>
      <w:lvlText w:val="•"/>
      <w:lvlJc w:val="left"/>
      <w:pPr>
        <w:ind w:left="2833" w:hanging="221"/>
      </w:pPr>
      <w:rPr>
        <w:rFonts w:hint="default"/>
        <w:lang w:val="pl-PL" w:eastAsia="en-US" w:bidi="ar-SA"/>
      </w:rPr>
    </w:lvl>
    <w:lvl w:ilvl="2" w:tplc="57DC1F30">
      <w:numFmt w:val="bullet"/>
      <w:lvlText w:val="•"/>
      <w:lvlJc w:val="left"/>
      <w:pPr>
        <w:ind w:left="3747" w:hanging="221"/>
      </w:pPr>
      <w:rPr>
        <w:rFonts w:hint="default"/>
        <w:lang w:val="pl-PL" w:eastAsia="en-US" w:bidi="ar-SA"/>
      </w:rPr>
    </w:lvl>
    <w:lvl w:ilvl="3" w:tplc="D3DC3936">
      <w:numFmt w:val="bullet"/>
      <w:lvlText w:val="•"/>
      <w:lvlJc w:val="left"/>
      <w:pPr>
        <w:ind w:left="4660" w:hanging="221"/>
      </w:pPr>
      <w:rPr>
        <w:rFonts w:hint="default"/>
        <w:lang w:val="pl-PL" w:eastAsia="en-US" w:bidi="ar-SA"/>
      </w:rPr>
    </w:lvl>
    <w:lvl w:ilvl="4" w:tplc="1B42FDEE">
      <w:numFmt w:val="bullet"/>
      <w:lvlText w:val="•"/>
      <w:lvlJc w:val="left"/>
      <w:pPr>
        <w:ind w:left="5574" w:hanging="221"/>
      </w:pPr>
      <w:rPr>
        <w:rFonts w:hint="default"/>
        <w:lang w:val="pl-PL" w:eastAsia="en-US" w:bidi="ar-SA"/>
      </w:rPr>
    </w:lvl>
    <w:lvl w:ilvl="5" w:tplc="2CB6B794">
      <w:numFmt w:val="bullet"/>
      <w:lvlText w:val="•"/>
      <w:lvlJc w:val="left"/>
      <w:pPr>
        <w:ind w:left="6488" w:hanging="221"/>
      </w:pPr>
      <w:rPr>
        <w:rFonts w:hint="default"/>
        <w:lang w:val="pl-PL" w:eastAsia="en-US" w:bidi="ar-SA"/>
      </w:rPr>
    </w:lvl>
    <w:lvl w:ilvl="6" w:tplc="1EA2B7D2">
      <w:numFmt w:val="bullet"/>
      <w:lvlText w:val="•"/>
      <w:lvlJc w:val="left"/>
      <w:pPr>
        <w:ind w:left="7401" w:hanging="221"/>
      </w:pPr>
      <w:rPr>
        <w:rFonts w:hint="default"/>
        <w:lang w:val="pl-PL" w:eastAsia="en-US" w:bidi="ar-SA"/>
      </w:rPr>
    </w:lvl>
    <w:lvl w:ilvl="7" w:tplc="9CD642C2">
      <w:numFmt w:val="bullet"/>
      <w:lvlText w:val="•"/>
      <w:lvlJc w:val="left"/>
      <w:pPr>
        <w:ind w:left="8315" w:hanging="221"/>
      </w:pPr>
      <w:rPr>
        <w:rFonts w:hint="default"/>
        <w:lang w:val="pl-PL" w:eastAsia="en-US" w:bidi="ar-SA"/>
      </w:rPr>
    </w:lvl>
    <w:lvl w:ilvl="8" w:tplc="89E80A88">
      <w:numFmt w:val="bullet"/>
      <w:lvlText w:val="•"/>
      <w:lvlJc w:val="left"/>
      <w:pPr>
        <w:ind w:left="9228" w:hanging="221"/>
      </w:pPr>
      <w:rPr>
        <w:rFonts w:hint="default"/>
        <w:lang w:val="pl-PL" w:eastAsia="en-US" w:bidi="ar-SA"/>
      </w:rPr>
    </w:lvl>
  </w:abstractNum>
  <w:abstractNum w:abstractNumId="3" w15:restartNumberingAfterBreak="0">
    <w:nsid w:val="0AE510A9"/>
    <w:multiLevelType w:val="hybridMultilevel"/>
    <w:tmpl w:val="00000000"/>
    <w:lvl w:ilvl="0" w:tplc="C6461F92">
      <w:numFmt w:val="bullet"/>
      <w:lvlText w:val="□"/>
      <w:lvlJc w:val="left"/>
      <w:pPr>
        <w:ind w:left="882" w:hanging="182"/>
      </w:pPr>
      <w:rPr>
        <w:rFonts w:ascii="Calibri" w:eastAsia="Calibri" w:hAnsi="Calibri" w:cs="Calibri" w:hint="default"/>
        <w:b w:val="0"/>
        <w:bCs w:val="0"/>
        <w:i w:val="0"/>
        <w:iCs w:val="0"/>
        <w:spacing w:val="0"/>
        <w:w w:val="100"/>
        <w:sz w:val="22"/>
        <w:szCs w:val="22"/>
        <w:lang w:val="pl-PL" w:eastAsia="en-US" w:bidi="ar-SA"/>
      </w:rPr>
    </w:lvl>
    <w:lvl w:ilvl="1" w:tplc="9B10317C">
      <w:numFmt w:val="bullet"/>
      <w:lvlText w:val="•"/>
      <w:lvlJc w:val="left"/>
      <w:pPr>
        <w:ind w:left="958" w:hanging="182"/>
      </w:pPr>
      <w:rPr>
        <w:rFonts w:hint="default"/>
        <w:lang w:val="pl-PL" w:eastAsia="en-US" w:bidi="ar-SA"/>
      </w:rPr>
    </w:lvl>
    <w:lvl w:ilvl="2" w:tplc="DB98E6D4">
      <w:numFmt w:val="bullet"/>
      <w:lvlText w:val="•"/>
      <w:lvlJc w:val="left"/>
      <w:pPr>
        <w:ind w:left="1037" w:hanging="182"/>
      </w:pPr>
      <w:rPr>
        <w:rFonts w:hint="default"/>
        <w:lang w:val="pl-PL" w:eastAsia="en-US" w:bidi="ar-SA"/>
      </w:rPr>
    </w:lvl>
    <w:lvl w:ilvl="3" w:tplc="0A525F54">
      <w:numFmt w:val="bullet"/>
      <w:lvlText w:val="•"/>
      <w:lvlJc w:val="left"/>
      <w:pPr>
        <w:ind w:left="1116" w:hanging="182"/>
      </w:pPr>
      <w:rPr>
        <w:rFonts w:hint="default"/>
        <w:lang w:val="pl-PL" w:eastAsia="en-US" w:bidi="ar-SA"/>
      </w:rPr>
    </w:lvl>
    <w:lvl w:ilvl="4" w:tplc="9A10FDFC">
      <w:numFmt w:val="bullet"/>
      <w:lvlText w:val="•"/>
      <w:lvlJc w:val="left"/>
      <w:pPr>
        <w:ind w:left="1194" w:hanging="182"/>
      </w:pPr>
      <w:rPr>
        <w:rFonts w:hint="default"/>
        <w:lang w:val="pl-PL" w:eastAsia="en-US" w:bidi="ar-SA"/>
      </w:rPr>
    </w:lvl>
    <w:lvl w:ilvl="5" w:tplc="52727132">
      <w:numFmt w:val="bullet"/>
      <w:lvlText w:val="•"/>
      <w:lvlJc w:val="left"/>
      <w:pPr>
        <w:ind w:left="1273" w:hanging="182"/>
      </w:pPr>
      <w:rPr>
        <w:rFonts w:hint="default"/>
        <w:lang w:val="pl-PL" w:eastAsia="en-US" w:bidi="ar-SA"/>
      </w:rPr>
    </w:lvl>
    <w:lvl w:ilvl="6" w:tplc="F59E3B32">
      <w:numFmt w:val="bullet"/>
      <w:lvlText w:val="•"/>
      <w:lvlJc w:val="left"/>
      <w:pPr>
        <w:ind w:left="1352" w:hanging="182"/>
      </w:pPr>
      <w:rPr>
        <w:rFonts w:hint="default"/>
        <w:lang w:val="pl-PL" w:eastAsia="en-US" w:bidi="ar-SA"/>
      </w:rPr>
    </w:lvl>
    <w:lvl w:ilvl="7" w:tplc="54968B8E">
      <w:numFmt w:val="bullet"/>
      <w:lvlText w:val="•"/>
      <w:lvlJc w:val="left"/>
      <w:pPr>
        <w:ind w:left="1430" w:hanging="182"/>
      </w:pPr>
      <w:rPr>
        <w:rFonts w:hint="default"/>
        <w:lang w:val="pl-PL" w:eastAsia="en-US" w:bidi="ar-SA"/>
      </w:rPr>
    </w:lvl>
    <w:lvl w:ilvl="8" w:tplc="456CC6B6">
      <w:numFmt w:val="bullet"/>
      <w:lvlText w:val="•"/>
      <w:lvlJc w:val="left"/>
      <w:pPr>
        <w:ind w:left="1509" w:hanging="182"/>
      </w:pPr>
      <w:rPr>
        <w:rFonts w:hint="default"/>
        <w:lang w:val="pl-PL" w:eastAsia="en-US" w:bidi="ar-SA"/>
      </w:rPr>
    </w:lvl>
  </w:abstractNum>
  <w:abstractNum w:abstractNumId="4" w15:restartNumberingAfterBreak="0">
    <w:nsid w:val="0AF8BEFE"/>
    <w:multiLevelType w:val="hybridMultilevel"/>
    <w:tmpl w:val="00000000"/>
    <w:lvl w:ilvl="0" w:tplc="390264B8">
      <w:numFmt w:val="bullet"/>
      <w:lvlText w:val="□"/>
      <w:lvlJc w:val="left"/>
      <w:pPr>
        <w:ind w:left="994" w:hanging="182"/>
      </w:pPr>
      <w:rPr>
        <w:rFonts w:ascii="Calibri" w:eastAsia="Calibri" w:hAnsi="Calibri" w:cs="Calibri" w:hint="default"/>
        <w:b w:val="0"/>
        <w:bCs w:val="0"/>
        <w:i w:val="0"/>
        <w:iCs w:val="0"/>
        <w:spacing w:val="0"/>
        <w:w w:val="100"/>
        <w:sz w:val="22"/>
        <w:szCs w:val="22"/>
        <w:lang w:val="pl-PL" w:eastAsia="en-US" w:bidi="ar-SA"/>
      </w:rPr>
    </w:lvl>
    <w:lvl w:ilvl="1" w:tplc="5F3CEADE">
      <w:numFmt w:val="bullet"/>
      <w:lvlText w:val="•"/>
      <w:lvlJc w:val="left"/>
      <w:pPr>
        <w:ind w:left="2005" w:hanging="182"/>
      </w:pPr>
      <w:rPr>
        <w:rFonts w:hint="default"/>
        <w:lang w:val="pl-PL" w:eastAsia="en-US" w:bidi="ar-SA"/>
      </w:rPr>
    </w:lvl>
    <w:lvl w:ilvl="2" w:tplc="F94A2ABA">
      <w:numFmt w:val="bullet"/>
      <w:lvlText w:val="•"/>
      <w:lvlJc w:val="left"/>
      <w:pPr>
        <w:ind w:left="3011" w:hanging="182"/>
      </w:pPr>
      <w:rPr>
        <w:rFonts w:hint="default"/>
        <w:lang w:val="pl-PL" w:eastAsia="en-US" w:bidi="ar-SA"/>
      </w:rPr>
    </w:lvl>
    <w:lvl w:ilvl="3" w:tplc="B1140374">
      <w:numFmt w:val="bullet"/>
      <w:lvlText w:val="•"/>
      <w:lvlJc w:val="left"/>
      <w:pPr>
        <w:ind w:left="4016" w:hanging="182"/>
      </w:pPr>
      <w:rPr>
        <w:rFonts w:hint="default"/>
        <w:lang w:val="pl-PL" w:eastAsia="en-US" w:bidi="ar-SA"/>
      </w:rPr>
    </w:lvl>
    <w:lvl w:ilvl="4" w:tplc="CF5A2A72">
      <w:numFmt w:val="bullet"/>
      <w:lvlText w:val="•"/>
      <w:lvlJc w:val="left"/>
      <w:pPr>
        <w:ind w:left="5022" w:hanging="182"/>
      </w:pPr>
      <w:rPr>
        <w:rFonts w:hint="default"/>
        <w:lang w:val="pl-PL" w:eastAsia="en-US" w:bidi="ar-SA"/>
      </w:rPr>
    </w:lvl>
    <w:lvl w:ilvl="5" w:tplc="D88614D4">
      <w:numFmt w:val="bullet"/>
      <w:lvlText w:val="•"/>
      <w:lvlJc w:val="left"/>
      <w:pPr>
        <w:ind w:left="6028" w:hanging="182"/>
      </w:pPr>
      <w:rPr>
        <w:rFonts w:hint="default"/>
        <w:lang w:val="pl-PL" w:eastAsia="en-US" w:bidi="ar-SA"/>
      </w:rPr>
    </w:lvl>
    <w:lvl w:ilvl="6" w:tplc="6DFE4B38">
      <w:numFmt w:val="bullet"/>
      <w:lvlText w:val="•"/>
      <w:lvlJc w:val="left"/>
      <w:pPr>
        <w:ind w:left="7033" w:hanging="182"/>
      </w:pPr>
      <w:rPr>
        <w:rFonts w:hint="default"/>
        <w:lang w:val="pl-PL" w:eastAsia="en-US" w:bidi="ar-SA"/>
      </w:rPr>
    </w:lvl>
    <w:lvl w:ilvl="7" w:tplc="23781D1E">
      <w:numFmt w:val="bullet"/>
      <w:lvlText w:val="•"/>
      <w:lvlJc w:val="left"/>
      <w:pPr>
        <w:ind w:left="8039" w:hanging="182"/>
      </w:pPr>
      <w:rPr>
        <w:rFonts w:hint="default"/>
        <w:lang w:val="pl-PL" w:eastAsia="en-US" w:bidi="ar-SA"/>
      </w:rPr>
    </w:lvl>
    <w:lvl w:ilvl="8" w:tplc="47D0802A">
      <w:numFmt w:val="bullet"/>
      <w:lvlText w:val="•"/>
      <w:lvlJc w:val="left"/>
      <w:pPr>
        <w:ind w:left="9044" w:hanging="182"/>
      </w:pPr>
      <w:rPr>
        <w:rFonts w:hint="default"/>
        <w:lang w:val="pl-PL" w:eastAsia="en-US" w:bidi="ar-SA"/>
      </w:rPr>
    </w:lvl>
  </w:abstractNum>
  <w:abstractNum w:abstractNumId="5" w15:restartNumberingAfterBreak="0">
    <w:nsid w:val="0B28AE30"/>
    <w:multiLevelType w:val="hybridMultilevel"/>
    <w:tmpl w:val="00000000"/>
    <w:lvl w:ilvl="0" w:tplc="3286C43E">
      <w:numFmt w:val="bullet"/>
      <w:lvlText w:val="□"/>
      <w:lvlJc w:val="left"/>
      <w:pPr>
        <w:ind w:left="1736" w:hanging="182"/>
      </w:pPr>
      <w:rPr>
        <w:rFonts w:ascii="Calibri" w:eastAsia="Calibri" w:hAnsi="Calibri" w:cs="Calibri" w:hint="default"/>
        <w:b w:val="0"/>
        <w:bCs w:val="0"/>
        <w:i w:val="0"/>
        <w:iCs w:val="0"/>
        <w:spacing w:val="0"/>
        <w:w w:val="100"/>
        <w:sz w:val="22"/>
        <w:szCs w:val="22"/>
        <w:lang w:val="pl-PL" w:eastAsia="en-US" w:bidi="ar-SA"/>
      </w:rPr>
    </w:lvl>
    <w:lvl w:ilvl="1" w:tplc="040A6194">
      <w:numFmt w:val="bullet"/>
      <w:lvlText w:val="•"/>
      <w:lvlJc w:val="left"/>
      <w:pPr>
        <w:ind w:left="2069" w:hanging="182"/>
      </w:pPr>
      <w:rPr>
        <w:rFonts w:hint="default"/>
        <w:lang w:val="pl-PL" w:eastAsia="en-US" w:bidi="ar-SA"/>
      </w:rPr>
    </w:lvl>
    <w:lvl w:ilvl="2" w:tplc="FFECC1B0">
      <w:numFmt w:val="bullet"/>
      <w:lvlText w:val="•"/>
      <w:lvlJc w:val="left"/>
      <w:pPr>
        <w:ind w:left="2399" w:hanging="182"/>
      </w:pPr>
      <w:rPr>
        <w:rFonts w:hint="default"/>
        <w:lang w:val="pl-PL" w:eastAsia="en-US" w:bidi="ar-SA"/>
      </w:rPr>
    </w:lvl>
    <w:lvl w:ilvl="3" w:tplc="EE0A8F24">
      <w:numFmt w:val="bullet"/>
      <w:lvlText w:val="•"/>
      <w:lvlJc w:val="left"/>
      <w:pPr>
        <w:ind w:left="2729" w:hanging="182"/>
      </w:pPr>
      <w:rPr>
        <w:rFonts w:hint="default"/>
        <w:lang w:val="pl-PL" w:eastAsia="en-US" w:bidi="ar-SA"/>
      </w:rPr>
    </w:lvl>
    <w:lvl w:ilvl="4" w:tplc="D3FC0874">
      <w:numFmt w:val="bullet"/>
      <w:lvlText w:val="•"/>
      <w:lvlJc w:val="left"/>
      <w:pPr>
        <w:ind w:left="3059" w:hanging="182"/>
      </w:pPr>
      <w:rPr>
        <w:rFonts w:hint="default"/>
        <w:lang w:val="pl-PL" w:eastAsia="en-US" w:bidi="ar-SA"/>
      </w:rPr>
    </w:lvl>
    <w:lvl w:ilvl="5" w:tplc="A754C8D6">
      <w:numFmt w:val="bullet"/>
      <w:lvlText w:val="•"/>
      <w:lvlJc w:val="left"/>
      <w:pPr>
        <w:ind w:left="3389" w:hanging="182"/>
      </w:pPr>
      <w:rPr>
        <w:rFonts w:hint="default"/>
        <w:lang w:val="pl-PL" w:eastAsia="en-US" w:bidi="ar-SA"/>
      </w:rPr>
    </w:lvl>
    <w:lvl w:ilvl="6" w:tplc="59CC75F8">
      <w:numFmt w:val="bullet"/>
      <w:lvlText w:val="•"/>
      <w:lvlJc w:val="left"/>
      <w:pPr>
        <w:ind w:left="3719" w:hanging="182"/>
      </w:pPr>
      <w:rPr>
        <w:rFonts w:hint="default"/>
        <w:lang w:val="pl-PL" w:eastAsia="en-US" w:bidi="ar-SA"/>
      </w:rPr>
    </w:lvl>
    <w:lvl w:ilvl="7" w:tplc="3AC628F6">
      <w:numFmt w:val="bullet"/>
      <w:lvlText w:val="•"/>
      <w:lvlJc w:val="left"/>
      <w:pPr>
        <w:ind w:left="4049" w:hanging="182"/>
      </w:pPr>
      <w:rPr>
        <w:rFonts w:hint="default"/>
        <w:lang w:val="pl-PL" w:eastAsia="en-US" w:bidi="ar-SA"/>
      </w:rPr>
    </w:lvl>
    <w:lvl w:ilvl="8" w:tplc="BAE8E58C">
      <w:numFmt w:val="bullet"/>
      <w:lvlText w:val="•"/>
      <w:lvlJc w:val="left"/>
      <w:pPr>
        <w:ind w:left="4379" w:hanging="182"/>
      </w:pPr>
      <w:rPr>
        <w:rFonts w:hint="default"/>
        <w:lang w:val="pl-PL" w:eastAsia="en-US" w:bidi="ar-SA"/>
      </w:rPr>
    </w:lvl>
  </w:abstractNum>
  <w:abstractNum w:abstractNumId="6" w15:restartNumberingAfterBreak="0">
    <w:nsid w:val="0BA6DB17"/>
    <w:multiLevelType w:val="hybridMultilevel"/>
    <w:tmpl w:val="00000000"/>
    <w:lvl w:ilvl="0" w:tplc="0FEE59A4">
      <w:numFmt w:val="bullet"/>
      <w:lvlText w:val="□"/>
      <w:lvlJc w:val="left"/>
      <w:pPr>
        <w:ind w:left="432" w:hanging="323"/>
      </w:pPr>
      <w:rPr>
        <w:rFonts w:ascii="Calibri" w:eastAsia="Calibri" w:hAnsi="Calibri" w:cs="Calibri" w:hint="default"/>
        <w:b w:val="0"/>
        <w:bCs w:val="0"/>
        <w:i w:val="0"/>
        <w:iCs w:val="0"/>
        <w:spacing w:val="0"/>
        <w:w w:val="99"/>
        <w:sz w:val="22"/>
        <w:szCs w:val="22"/>
        <w:lang w:val="pl-PL" w:eastAsia="en-US" w:bidi="ar-SA"/>
      </w:rPr>
    </w:lvl>
    <w:lvl w:ilvl="1" w:tplc="4DF630E6">
      <w:numFmt w:val="bullet"/>
      <w:lvlText w:val="•"/>
      <w:lvlJc w:val="left"/>
      <w:pPr>
        <w:ind w:left="1155" w:hanging="323"/>
      </w:pPr>
      <w:rPr>
        <w:rFonts w:hint="default"/>
        <w:lang w:val="pl-PL" w:eastAsia="en-US" w:bidi="ar-SA"/>
      </w:rPr>
    </w:lvl>
    <w:lvl w:ilvl="2" w:tplc="3FC4C744">
      <w:numFmt w:val="bullet"/>
      <w:lvlText w:val="•"/>
      <w:lvlJc w:val="left"/>
      <w:pPr>
        <w:ind w:left="1870" w:hanging="323"/>
      </w:pPr>
      <w:rPr>
        <w:rFonts w:hint="default"/>
        <w:lang w:val="pl-PL" w:eastAsia="en-US" w:bidi="ar-SA"/>
      </w:rPr>
    </w:lvl>
    <w:lvl w:ilvl="3" w:tplc="12EC6DE2">
      <w:numFmt w:val="bullet"/>
      <w:lvlText w:val="•"/>
      <w:lvlJc w:val="left"/>
      <w:pPr>
        <w:ind w:left="2585" w:hanging="323"/>
      </w:pPr>
      <w:rPr>
        <w:rFonts w:hint="default"/>
        <w:lang w:val="pl-PL" w:eastAsia="en-US" w:bidi="ar-SA"/>
      </w:rPr>
    </w:lvl>
    <w:lvl w:ilvl="4" w:tplc="ED96459A">
      <w:numFmt w:val="bullet"/>
      <w:lvlText w:val="•"/>
      <w:lvlJc w:val="left"/>
      <w:pPr>
        <w:ind w:left="3300" w:hanging="323"/>
      </w:pPr>
      <w:rPr>
        <w:rFonts w:hint="default"/>
        <w:lang w:val="pl-PL" w:eastAsia="en-US" w:bidi="ar-SA"/>
      </w:rPr>
    </w:lvl>
    <w:lvl w:ilvl="5" w:tplc="830005EC">
      <w:numFmt w:val="bullet"/>
      <w:lvlText w:val="•"/>
      <w:lvlJc w:val="left"/>
      <w:pPr>
        <w:ind w:left="4016" w:hanging="323"/>
      </w:pPr>
      <w:rPr>
        <w:rFonts w:hint="default"/>
        <w:lang w:val="pl-PL" w:eastAsia="en-US" w:bidi="ar-SA"/>
      </w:rPr>
    </w:lvl>
    <w:lvl w:ilvl="6" w:tplc="A5A063B2">
      <w:numFmt w:val="bullet"/>
      <w:lvlText w:val="•"/>
      <w:lvlJc w:val="left"/>
      <w:pPr>
        <w:ind w:left="4731" w:hanging="323"/>
      </w:pPr>
      <w:rPr>
        <w:rFonts w:hint="default"/>
        <w:lang w:val="pl-PL" w:eastAsia="en-US" w:bidi="ar-SA"/>
      </w:rPr>
    </w:lvl>
    <w:lvl w:ilvl="7" w:tplc="FB64EBC0">
      <w:numFmt w:val="bullet"/>
      <w:lvlText w:val="•"/>
      <w:lvlJc w:val="left"/>
      <w:pPr>
        <w:ind w:left="5446" w:hanging="323"/>
      </w:pPr>
      <w:rPr>
        <w:rFonts w:hint="default"/>
        <w:lang w:val="pl-PL" w:eastAsia="en-US" w:bidi="ar-SA"/>
      </w:rPr>
    </w:lvl>
    <w:lvl w:ilvl="8" w:tplc="B6520244">
      <w:numFmt w:val="bullet"/>
      <w:lvlText w:val="•"/>
      <w:lvlJc w:val="left"/>
      <w:pPr>
        <w:ind w:left="6161" w:hanging="323"/>
      </w:pPr>
      <w:rPr>
        <w:rFonts w:hint="default"/>
        <w:lang w:val="pl-PL" w:eastAsia="en-US" w:bidi="ar-SA"/>
      </w:rPr>
    </w:lvl>
  </w:abstractNum>
  <w:abstractNum w:abstractNumId="7" w15:restartNumberingAfterBreak="0">
    <w:nsid w:val="0D1BFE13"/>
    <w:multiLevelType w:val="hybridMultilevel"/>
    <w:tmpl w:val="00000000"/>
    <w:lvl w:ilvl="0" w:tplc="10AAD054">
      <w:start w:val="1"/>
      <w:numFmt w:val="decimal"/>
      <w:lvlText w:val="%1."/>
      <w:lvlJc w:val="left"/>
      <w:pPr>
        <w:ind w:left="1714" w:hanging="360"/>
        <w:jc w:val="left"/>
      </w:pPr>
      <w:rPr>
        <w:rFonts w:ascii="Calibri" w:eastAsia="Calibri" w:hAnsi="Calibri" w:cs="Calibri" w:hint="default"/>
        <w:b w:val="0"/>
        <w:bCs w:val="0"/>
        <w:i w:val="0"/>
        <w:iCs w:val="0"/>
        <w:spacing w:val="-1"/>
        <w:w w:val="100"/>
        <w:sz w:val="22"/>
        <w:szCs w:val="22"/>
        <w:lang w:val="pl-PL" w:eastAsia="en-US" w:bidi="ar-SA"/>
      </w:rPr>
    </w:lvl>
    <w:lvl w:ilvl="1" w:tplc="BEE8456C">
      <w:start w:val="1"/>
      <w:numFmt w:val="lowerLetter"/>
      <w:lvlText w:val="%2."/>
      <w:lvlJc w:val="left"/>
      <w:pPr>
        <w:ind w:left="2434" w:hanging="360"/>
        <w:jc w:val="left"/>
      </w:pPr>
      <w:rPr>
        <w:rFonts w:ascii="Calibri" w:eastAsia="Calibri" w:hAnsi="Calibri" w:cs="Calibri" w:hint="default"/>
        <w:b w:val="0"/>
        <w:bCs w:val="0"/>
        <w:i w:val="0"/>
        <w:iCs w:val="0"/>
        <w:spacing w:val="-1"/>
        <w:w w:val="100"/>
        <w:sz w:val="22"/>
        <w:szCs w:val="22"/>
        <w:lang w:val="pl-PL" w:eastAsia="en-US" w:bidi="ar-SA"/>
      </w:rPr>
    </w:lvl>
    <w:lvl w:ilvl="2" w:tplc="D17280D4">
      <w:numFmt w:val="bullet"/>
      <w:lvlText w:val="•"/>
      <w:lvlJc w:val="left"/>
      <w:pPr>
        <w:ind w:left="3397" w:hanging="360"/>
      </w:pPr>
      <w:rPr>
        <w:rFonts w:hint="default"/>
        <w:lang w:val="pl-PL" w:eastAsia="en-US" w:bidi="ar-SA"/>
      </w:rPr>
    </w:lvl>
    <w:lvl w:ilvl="3" w:tplc="CBF2BDE0">
      <w:numFmt w:val="bullet"/>
      <w:lvlText w:val="•"/>
      <w:lvlJc w:val="left"/>
      <w:pPr>
        <w:ind w:left="4354" w:hanging="360"/>
      </w:pPr>
      <w:rPr>
        <w:rFonts w:hint="default"/>
        <w:lang w:val="pl-PL" w:eastAsia="en-US" w:bidi="ar-SA"/>
      </w:rPr>
    </w:lvl>
    <w:lvl w:ilvl="4" w:tplc="B1CC7E14">
      <w:numFmt w:val="bullet"/>
      <w:lvlText w:val="•"/>
      <w:lvlJc w:val="left"/>
      <w:pPr>
        <w:ind w:left="5312" w:hanging="360"/>
      </w:pPr>
      <w:rPr>
        <w:rFonts w:hint="default"/>
        <w:lang w:val="pl-PL" w:eastAsia="en-US" w:bidi="ar-SA"/>
      </w:rPr>
    </w:lvl>
    <w:lvl w:ilvl="5" w:tplc="618C968C">
      <w:numFmt w:val="bullet"/>
      <w:lvlText w:val="•"/>
      <w:lvlJc w:val="left"/>
      <w:pPr>
        <w:ind w:left="6269" w:hanging="360"/>
      </w:pPr>
      <w:rPr>
        <w:rFonts w:hint="default"/>
        <w:lang w:val="pl-PL" w:eastAsia="en-US" w:bidi="ar-SA"/>
      </w:rPr>
    </w:lvl>
    <w:lvl w:ilvl="6" w:tplc="1150A1BA">
      <w:numFmt w:val="bullet"/>
      <w:lvlText w:val="•"/>
      <w:lvlJc w:val="left"/>
      <w:pPr>
        <w:ind w:left="7226" w:hanging="360"/>
      </w:pPr>
      <w:rPr>
        <w:rFonts w:hint="default"/>
        <w:lang w:val="pl-PL" w:eastAsia="en-US" w:bidi="ar-SA"/>
      </w:rPr>
    </w:lvl>
    <w:lvl w:ilvl="7" w:tplc="EF542402">
      <w:numFmt w:val="bullet"/>
      <w:lvlText w:val="•"/>
      <w:lvlJc w:val="left"/>
      <w:pPr>
        <w:ind w:left="8184" w:hanging="360"/>
      </w:pPr>
      <w:rPr>
        <w:rFonts w:hint="default"/>
        <w:lang w:val="pl-PL" w:eastAsia="en-US" w:bidi="ar-SA"/>
      </w:rPr>
    </w:lvl>
    <w:lvl w:ilvl="8" w:tplc="CCEC0A54">
      <w:numFmt w:val="bullet"/>
      <w:lvlText w:val="•"/>
      <w:lvlJc w:val="left"/>
      <w:pPr>
        <w:ind w:left="9141" w:hanging="360"/>
      </w:pPr>
      <w:rPr>
        <w:rFonts w:hint="default"/>
        <w:lang w:val="pl-PL" w:eastAsia="en-US" w:bidi="ar-SA"/>
      </w:rPr>
    </w:lvl>
  </w:abstractNum>
  <w:abstractNum w:abstractNumId="8" w15:restartNumberingAfterBreak="0">
    <w:nsid w:val="0EA8EA0F"/>
    <w:multiLevelType w:val="hybridMultilevel"/>
    <w:tmpl w:val="00000000"/>
    <w:lvl w:ilvl="0" w:tplc="B8201B9E">
      <w:numFmt w:val="bullet"/>
      <w:lvlText w:val="□"/>
      <w:lvlJc w:val="left"/>
      <w:pPr>
        <w:ind w:left="299" w:hanging="182"/>
      </w:pPr>
      <w:rPr>
        <w:rFonts w:ascii="Calibri" w:eastAsia="Calibri" w:hAnsi="Calibri" w:cs="Calibri" w:hint="default"/>
        <w:b w:val="0"/>
        <w:bCs w:val="0"/>
        <w:i w:val="0"/>
        <w:iCs w:val="0"/>
        <w:spacing w:val="0"/>
        <w:w w:val="100"/>
        <w:sz w:val="22"/>
        <w:szCs w:val="22"/>
        <w:lang w:val="pl-PL" w:eastAsia="en-US" w:bidi="ar-SA"/>
      </w:rPr>
    </w:lvl>
    <w:lvl w:ilvl="1" w:tplc="CDB881B2">
      <w:numFmt w:val="bullet"/>
      <w:lvlText w:val="•"/>
      <w:lvlJc w:val="left"/>
      <w:pPr>
        <w:ind w:left="604" w:hanging="182"/>
      </w:pPr>
      <w:rPr>
        <w:rFonts w:hint="default"/>
        <w:lang w:val="pl-PL" w:eastAsia="en-US" w:bidi="ar-SA"/>
      </w:rPr>
    </w:lvl>
    <w:lvl w:ilvl="2" w:tplc="FDFA199C">
      <w:numFmt w:val="bullet"/>
      <w:lvlText w:val="•"/>
      <w:lvlJc w:val="left"/>
      <w:pPr>
        <w:ind w:left="908" w:hanging="182"/>
      </w:pPr>
      <w:rPr>
        <w:rFonts w:hint="default"/>
        <w:lang w:val="pl-PL" w:eastAsia="en-US" w:bidi="ar-SA"/>
      </w:rPr>
    </w:lvl>
    <w:lvl w:ilvl="3" w:tplc="C2C46332">
      <w:numFmt w:val="bullet"/>
      <w:lvlText w:val="•"/>
      <w:lvlJc w:val="left"/>
      <w:pPr>
        <w:ind w:left="1212" w:hanging="182"/>
      </w:pPr>
      <w:rPr>
        <w:rFonts w:hint="default"/>
        <w:lang w:val="pl-PL" w:eastAsia="en-US" w:bidi="ar-SA"/>
      </w:rPr>
    </w:lvl>
    <w:lvl w:ilvl="4" w:tplc="DAF0A674">
      <w:numFmt w:val="bullet"/>
      <w:lvlText w:val="•"/>
      <w:lvlJc w:val="left"/>
      <w:pPr>
        <w:ind w:left="1516" w:hanging="182"/>
      </w:pPr>
      <w:rPr>
        <w:rFonts w:hint="default"/>
        <w:lang w:val="pl-PL" w:eastAsia="en-US" w:bidi="ar-SA"/>
      </w:rPr>
    </w:lvl>
    <w:lvl w:ilvl="5" w:tplc="45403EF4">
      <w:numFmt w:val="bullet"/>
      <w:lvlText w:val="•"/>
      <w:lvlJc w:val="left"/>
      <w:pPr>
        <w:ind w:left="1820" w:hanging="182"/>
      </w:pPr>
      <w:rPr>
        <w:rFonts w:hint="default"/>
        <w:lang w:val="pl-PL" w:eastAsia="en-US" w:bidi="ar-SA"/>
      </w:rPr>
    </w:lvl>
    <w:lvl w:ilvl="6" w:tplc="7B96BFA2">
      <w:numFmt w:val="bullet"/>
      <w:lvlText w:val="•"/>
      <w:lvlJc w:val="left"/>
      <w:pPr>
        <w:ind w:left="2124" w:hanging="182"/>
      </w:pPr>
      <w:rPr>
        <w:rFonts w:hint="default"/>
        <w:lang w:val="pl-PL" w:eastAsia="en-US" w:bidi="ar-SA"/>
      </w:rPr>
    </w:lvl>
    <w:lvl w:ilvl="7" w:tplc="36FCB400">
      <w:numFmt w:val="bullet"/>
      <w:lvlText w:val="•"/>
      <w:lvlJc w:val="left"/>
      <w:pPr>
        <w:ind w:left="2428" w:hanging="182"/>
      </w:pPr>
      <w:rPr>
        <w:rFonts w:hint="default"/>
        <w:lang w:val="pl-PL" w:eastAsia="en-US" w:bidi="ar-SA"/>
      </w:rPr>
    </w:lvl>
    <w:lvl w:ilvl="8" w:tplc="DE285310">
      <w:numFmt w:val="bullet"/>
      <w:lvlText w:val="•"/>
      <w:lvlJc w:val="left"/>
      <w:pPr>
        <w:ind w:left="2732" w:hanging="182"/>
      </w:pPr>
      <w:rPr>
        <w:rFonts w:hint="default"/>
        <w:lang w:val="pl-PL" w:eastAsia="en-US" w:bidi="ar-SA"/>
      </w:rPr>
    </w:lvl>
  </w:abstractNum>
  <w:abstractNum w:abstractNumId="9" w15:restartNumberingAfterBreak="0">
    <w:nsid w:val="16726BA9"/>
    <w:multiLevelType w:val="hybridMultilevel"/>
    <w:tmpl w:val="00000000"/>
    <w:lvl w:ilvl="0" w:tplc="4BFA260E">
      <w:start w:val="1"/>
      <w:numFmt w:val="decimal"/>
      <w:lvlText w:val="%1."/>
      <w:lvlJc w:val="left"/>
      <w:pPr>
        <w:ind w:left="1715" w:hanging="360"/>
        <w:jc w:val="left"/>
      </w:pPr>
      <w:rPr>
        <w:rFonts w:ascii="Calibri" w:eastAsia="Calibri" w:hAnsi="Calibri" w:cs="Calibri" w:hint="default"/>
        <w:b w:val="0"/>
        <w:bCs w:val="0"/>
        <w:i w:val="0"/>
        <w:iCs w:val="0"/>
        <w:spacing w:val="-1"/>
        <w:w w:val="100"/>
        <w:sz w:val="22"/>
        <w:szCs w:val="22"/>
        <w:lang w:val="pl-PL" w:eastAsia="en-US" w:bidi="ar-SA"/>
      </w:rPr>
    </w:lvl>
    <w:lvl w:ilvl="1" w:tplc="6A9A04D6">
      <w:numFmt w:val="bullet"/>
      <w:lvlText w:val="•"/>
      <w:lvlJc w:val="left"/>
      <w:pPr>
        <w:ind w:left="2653" w:hanging="360"/>
      </w:pPr>
      <w:rPr>
        <w:rFonts w:hint="default"/>
        <w:lang w:val="pl-PL" w:eastAsia="en-US" w:bidi="ar-SA"/>
      </w:rPr>
    </w:lvl>
    <w:lvl w:ilvl="2" w:tplc="C16CCD50">
      <w:numFmt w:val="bullet"/>
      <w:lvlText w:val="•"/>
      <w:lvlJc w:val="left"/>
      <w:pPr>
        <w:ind w:left="3587" w:hanging="360"/>
      </w:pPr>
      <w:rPr>
        <w:rFonts w:hint="default"/>
        <w:lang w:val="pl-PL" w:eastAsia="en-US" w:bidi="ar-SA"/>
      </w:rPr>
    </w:lvl>
    <w:lvl w:ilvl="3" w:tplc="F450336C">
      <w:numFmt w:val="bullet"/>
      <w:lvlText w:val="•"/>
      <w:lvlJc w:val="left"/>
      <w:pPr>
        <w:ind w:left="4520" w:hanging="360"/>
      </w:pPr>
      <w:rPr>
        <w:rFonts w:hint="default"/>
        <w:lang w:val="pl-PL" w:eastAsia="en-US" w:bidi="ar-SA"/>
      </w:rPr>
    </w:lvl>
    <w:lvl w:ilvl="4" w:tplc="23A00AEE">
      <w:numFmt w:val="bullet"/>
      <w:lvlText w:val="•"/>
      <w:lvlJc w:val="left"/>
      <w:pPr>
        <w:ind w:left="5454" w:hanging="360"/>
      </w:pPr>
      <w:rPr>
        <w:rFonts w:hint="default"/>
        <w:lang w:val="pl-PL" w:eastAsia="en-US" w:bidi="ar-SA"/>
      </w:rPr>
    </w:lvl>
    <w:lvl w:ilvl="5" w:tplc="A4608764">
      <w:numFmt w:val="bullet"/>
      <w:lvlText w:val="•"/>
      <w:lvlJc w:val="left"/>
      <w:pPr>
        <w:ind w:left="6388" w:hanging="360"/>
      </w:pPr>
      <w:rPr>
        <w:rFonts w:hint="default"/>
        <w:lang w:val="pl-PL" w:eastAsia="en-US" w:bidi="ar-SA"/>
      </w:rPr>
    </w:lvl>
    <w:lvl w:ilvl="6" w:tplc="74C0838C">
      <w:numFmt w:val="bullet"/>
      <w:lvlText w:val="•"/>
      <w:lvlJc w:val="left"/>
      <w:pPr>
        <w:ind w:left="7321" w:hanging="360"/>
      </w:pPr>
      <w:rPr>
        <w:rFonts w:hint="default"/>
        <w:lang w:val="pl-PL" w:eastAsia="en-US" w:bidi="ar-SA"/>
      </w:rPr>
    </w:lvl>
    <w:lvl w:ilvl="7" w:tplc="F5C66BA8">
      <w:numFmt w:val="bullet"/>
      <w:lvlText w:val="•"/>
      <w:lvlJc w:val="left"/>
      <w:pPr>
        <w:ind w:left="8255" w:hanging="360"/>
      </w:pPr>
      <w:rPr>
        <w:rFonts w:hint="default"/>
        <w:lang w:val="pl-PL" w:eastAsia="en-US" w:bidi="ar-SA"/>
      </w:rPr>
    </w:lvl>
    <w:lvl w:ilvl="8" w:tplc="92E601AE">
      <w:numFmt w:val="bullet"/>
      <w:lvlText w:val="•"/>
      <w:lvlJc w:val="left"/>
      <w:pPr>
        <w:ind w:left="9188" w:hanging="360"/>
      </w:pPr>
      <w:rPr>
        <w:rFonts w:hint="default"/>
        <w:lang w:val="pl-PL" w:eastAsia="en-US" w:bidi="ar-SA"/>
      </w:rPr>
    </w:lvl>
  </w:abstractNum>
  <w:abstractNum w:abstractNumId="10" w15:restartNumberingAfterBreak="0">
    <w:nsid w:val="198325BA"/>
    <w:multiLevelType w:val="hybridMultilevel"/>
    <w:tmpl w:val="00000000"/>
    <w:lvl w:ilvl="0" w:tplc="A3103818">
      <w:start w:val="1"/>
      <w:numFmt w:val="decimal"/>
      <w:lvlText w:val="%1."/>
      <w:lvlJc w:val="left"/>
      <w:pPr>
        <w:ind w:left="1279" w:hanging="284"/>
        <w:jc w:val="left"/>
      </w:pPr>
      <w:rPr>
        <w:rFonts w:ascii="Calibri" w:eastAsia="Calibri" w:hAnsi="Calibri" w:cs="Calibri" w:hint="default"/>
        <w:b w:val="0"/>
        <w:bCs w:val="0"/>
        <w:i w:val="0"/>
        <w:iCs w:val="0"/>
        <w:spacing w:val="-1"/>
        <w:w w:val="100"/>
        <w:sz w:val="22"/>
        <w:szCs w:val="22"/>
        <w:lang w:val="pl-PL" w:eastAsia="en-US" w:bidi="ar-SA"/>
      </w:rPr>
    </w:lvl>
    <w:lvl w:ilvl="1" w:tplc="4A540A94">
      <w:numFmt w:val="bullet"/>
      <w:lvlText w:val="•"/>
      <w:lvlJc w:val="left"/>
      <w:pPr>
        <w:ind w:left="2257" w:hanging="284"/>
      </w:pPr>
      <w:rPr>
        <w:rFonts w:hint="default"/>
        <w:lang w:val="pl-PL" w:eastAsia="en-US" w:bidi="ar-SA"/>
      </w:rPr>
    </w:lvl>
    <w:lvl w:ilvl="2" w:tplc="1A9C5210">
      <w:numFmt w:val="bullet"/>
      <w:lvlText w:val="•"/>
      <w:lvlJc w:val="left"/>
      <w:pPr>
        <w:ind w:left="3235" w:hanging="284"/>
      </w:pPr>
      <w:rPr>
        <w:rFonts w:hint="default"/>
        <w:lang w:val="pl-PL" w:eastAsia="en-US" w:bidi="ar-SA"/>
      </w:rPr>
    </w:lvl>
    <w:lvl w:ilvl="3" w:tplc="91C25A6A">
      <w:numFmt w:val="bullet"/>
      <w:lvlText w:val="•"/>
      <w:lvlJc w:val="left"/>
      <w:pPr>
        <w:ind w:left="4212" w:hanging="284"/>
      </w:pPr>
      <w:rPr>
        <w:rFonts w:hint="default"/>
        <w:lang w:val="pl-PL" w:eastAsia="en-US" w:bidi="ar-SA"/>
      </w:rPr>
    </w:lvl>
    <w:lvl w:ilvl="4" w:tplc="123E371C">
      <w:numFmt w:val="bullet"/>
      <w:lvlText w:val="•"/>
      <w:lvlJc w:val="left"/>
      <w:pPr>
        <w:ind w:left="5190" w:hanging="284"/>
      </w:pPr>
      <w:rPr>
        <w:rFonts w:hint="default"/>
        <w:lang w:val="pl-PL" w:eastAsia="en-US" w:bidi="ar-SA"/>
      </w:rPr>
    </w:lvl>
    <w:lvl w:ilvl="5" w:tplc="903AACDE">
      <w:numFmt w:val="bullet"/>
      <w:lvlText w:val="•"/>
      <w:lvlJc w:val="left"/>
      <w:pPr>
        <w:ind w:left="6168" w:hanging="284"/>
      </w:pPr>
      <w:rPr>
        <w:rFonts w:hint="default"/>
        <w:lang w:val="pl-PL" w:eastAsia="en-US" w:bidi="ar-SA"/>
      </w:rPr>
    </w:lvl>
    <w:lvl w:ilvl="6" w:tplc="40A42316">
      <w:numFmt w:val="bullet"/>
      <w:lvlText w:val="•"/>
      <w:lvlJc w:val="left"/>
      <w:pPr>
        <w:ind w:left="7145" w:hanging="284"/>
      </w:pPr>
      <w:rPr>
        <w:rFonts w:hint="default"/>
        <w:lang w:val="pl-PL" w:eastAsia="en-US" w:bidi="ar-SA"/>
      </w:rPr>
    </w:lvl>
    <w:lvl w:ilvl="7" w:tplc="6EFE731E">
      <w:numFmt w:val="bullet"/>
      <w:lvlText w:val="•"/>
      <w:lvlJc w:val="left"/>
      <w:pPr>
        <w:ind w:left="8123" w:hanging="284"/>
      </w:pPr>
      <w:rPr>
        <w:rFonts w:hint="default"/>
        <w:lang w:val="pl-PL" w:eastAsia="en-US" w:bidi="ar-SA"/>
      </w:rPr>
    </w:lvl>
    <w:lvl w:ilvl="8" w:tplc="AB267A34">
      <w:numFmt w:val="bullet"/>
      <w:lvlText w:val="•"/>
      <w:lvlJc w:val="left"/>
      <w:pPr>
        <w:ind w:left="9100" w:hanging="284"/>
      </w:pPr>
      <w:rPr>
        <w:rFonts w:hint="default"/>
        <w:lang w:val="pl-PL" w:eastAsia="en-US" w:bidi="ar-SA"/>
      </w:rPr>
    </w:lvl>
  </w:abstractNum>
  <w:abstractNum w:abstractNumId="11" w15:restartNumberingAfterBreak="0">
    <w:nsid w:val="19EE38F4"/>
    <w:multiLevelType w:val="hybridMultilevel"/>
    <w:tmpl w:val="00000000"/>
    <w:lvl w:ilvl="0" w:tplc="C008846E">
      <w:numFmt w:val="bullet"/>
      <w:lvlText w:val="□"/>
      <w:lvlJc w:val="left"/>
      <w:pPr>
        <w:ind w:left="681" w:hanging="183"/>
      </w:pPr>
      <w:rPr>
        <w:rFonts w:ascii="Calibri" w:eastAsia="Calibri" w:hAnsi="Calibri" w:cs="Calibri" w:hint="default"/>
        <w:b w:val="0"/>
        <w:bCs w:val="0"/>
        <w:i w:val="0"/>
        <w:iCs w:val="0"/>
        <w:spacing w:val="0"/>
        <w:w w:val="100"/>
        <w:sz w:val="22"/>
        <w:szCs w:val="22"/>
        <w:lang w:val="pl-PL" w:eastAsia="en-US" w:bidi="ar-SA"/>
      </w:rPr>
    </w:lvl>
    <w:lvl w:ilvl="1" w:tplc="CEB0C08E">
      <w:numFmt w:val="bullet"/>
      <w:lvlText w:val="•"/>
      <w:lvlJc w:val="left"/>
      <w:pPr>
        <w:ind w:left="779" w:hanging="183"/>
      </w:pPr>
      <w:rPr>
        <w:rFonts w:hint="default"/>
        <w:lang w:val="pl-PL" w:eastAsia="en-US" w:bidi="ar-SA"/>
      </w:rPr>
    </w:lvl>
    <w:lvl w:ilvl="2" w:tplc="96BEA36E">
      <w:numFmt w:val="bullet"/>
      <w:lvlText w:val="•"/>
      <w:lvlJc w:val="left"/>
      <w:pPr>
        <w:ind w:left="878" w:hanging="183"/>
      </w:pPr>
      <w:rPr>
        <w:rFonts w:hint="default"/>
        <w:lang w:val="pl-PL" w:eastAsia="en-US" w:bidi="ar-SA"/>
      </w:rPr>
    </w:lvl>
    <w:lvl w:ilvl="3" w:tplc="1F38E8C0">
      <w:numFmt w:val="bullet"/>
      <w:lvlText w:val="•"/>
      <w:lvlJc w:val="left"/>
      <w:pPr>
        <w:ind w:left="977" w:hanging="183"/>
      </w:pPr>
      <w:rPr>
        <w:rFonts w:hint="default"/>
        <w:lang w:val="pl-PL" w:eastAsia="en-US" w:bidi="ar-SA"/>
      </w:rPr>
    </w:lvl>
    <w:lvl w:ilvl="4" w:tplc="D460F116">
      <w:numFmt w:val="bullet"/>
      <w:lvlText w:val="•"/>
      <w:lvlJc w:val="left"/>
      <w:pPr>
        <w:ind w:left="1076" w:hanging="183"/>
      </w:pPr>
      <w:rPr>
        <w:rFonts w:hint="default"/>
        <w:lang w:val="pl-PL" w:eastAsia="en-US" w:bidi="ar-SA"/>
      </w:rPr>
    </w:lvl>
    <w:lvl w:ilvl="5" w:tplc="7B225322">
      <w:numFmt w:val="bullet"/>
      <w:lvlText w:val="•"/>
      <w:lvlJc w:val="left"/>
      <w:pPr>
        <w:ind w:left="1176" w:hanging="183"/>
      </w:pPr>
      <w:rPr>
        <w:rFonts w:hint="default"/>
        <w:lang w:val="pl-PL" w:eastAsia="en-US" w:bidi="ar-SA"/>
      </w:rPr>
    </w:lvl>
    <w:lvl w:ilvl="6" w:tplc="9D6E2C0E">
      <w:numFmt w:val="bullet"/>
      <w:lvlText w:val="•"/>
      <w:lvlJc w:val="left"/>
      <w:pPr>
        <w:ind w:left="1275" w:hanging="183"/>
      </w:pPr>
      <w:rPr>
        <w:rFonts w:hint="default"/>
        <w:lang w:val="pl-PL" w:eastAsia="en-US" w:bidi="ar-SA"/>
      </w:rPr>
    </w:lvl>
    <w:lvl w:ilvl="7" w:tplc="73B0B3D6">
      <w:numFmt w:val="bullet"/>
      <w:lvlText w:val="•"/>
      <w:lvlJc w:val="left"/>
      <w:pPr>
        <w:ind w:left="1374" w:hanging="183"/>
      </w:pPr>
      <w:rPr>
        <w:rFonts w:hint="default"/>
        <w:lang w:val="pl-PL" w:eastAsia="en-US" w:bidi="ar-SA"/>
      </w:rPr>
    </w:lvl>
    <w:lvl w:ilvl="8" w:tplc="ACDCF220">
      <w:numFmt w:val="bullet"/>
      <w:lvlText w:val="•"/>
      <w:lvlJc w:val="left"/>
      <w:pPr>
        <w:ind w:left="1473" w:hanging="183"/>
      </w:pPr>
      <w:rPr>
        <w:rFonts w:hint="default"/>
        <w:lang w:val="pl-PL" w:eastAsia="en-US" w:bidi="ar-SA"/>
      </w:rPr>
    </w:lvl>
  </w:abstractNum>
  <w:abstractNum w:abstractNumId="12" w15:restartNumberingAfterBreak="0">
    <w:nsid w:val="1AFDCDAC"/>
    <w:multiLevelType w:val="hybridMultilevel"/>
    <w:tmpl w:val="00000000"/>
    <w:lvl w:ilvl="0" w:tplc="E3BA1BAE">
      <w:start w:val="1"/>
      <w:numFmt w:val="decimal"/>
      <w:lvlText w:val="%1."/>
      <w:lvlJc w:val="left"/>
      <w:pPr>
        <w:ind w:left="1714" w:hanging="360"/>
        <w:jc w:val="right"/>
      </w:pPr>
      <w:rPr>
        <w:rFonts w:ascii="Calibri" w:eastAsia="Calibri" w:hAnsi="Calibri" w:cs="Calibri" w:hint="default"/>
        <w:b w:val="0"/>
        <w:bCs w:val="0"/>
        <w:i w:val="0"/>
        <w:iCs w:val="0"/>
        <w:spacing w:val="-1"/>
        <w:w w:val="100"/>
        <w:sz w:val="22"/>
        <w:szCs w:val="22"/>
        <w:lang w:val="pl-PL" w:eastAsia="en-US" w:bidi="ar-SA"/>
      </w:rPr>
    </w:lvl>
    <w:lvl w:ilvl="1" w:tplc="3F029790">
      <w:start w:val="1"/>
      <w:numFmt w:val="lowerLetter"/>
      <w:lvlText w:val="%2."/>
      <w:lvlJc w:val="left"/>
      <w:pPr>
        <w:ind w:left="2434" w:hanging="360"/>
        <w:jc w:val="left"/>
      </w:pPr>
      <w:rPr>
        <w:rFonts w:ascii="Calibri" w:eastAsia="Calibri" w:hAnsi="Calibri" w:cs="Calibri" w:hint="default"/>
        <w:b w:val="0"/>
        <w:bCs w:val="0"/>
        <w:i w:val="0"/>
        <w:iCs w:val="0"/>
        <w:spacing w:val="-1"/>
        <w:w w:val="100"/>
        <w:sz w:val="22"/>
        <w:szCs w:val="22"/>
        <w:lang w:val="pl-PL" w:eastAsia="en-US" w:bidi="ar-SA"/>
      </w:rPr>
    </w:lvl>
    <w:lvl w:ilvl="2" w:tplc="0FFCB204">
      <w:start w:val="1"/>
      <w:numFmt w:val="lowerRoman"/>
      <w:lvlText w:val="%3."/>
      <w:lvlJc w:val="left"/>
      <w:pPr>
        <w:ind w:left="3154" w:hanging="286"/>
        <w:jc w:val="right"/>
      </w:pPr>
      <w:rPr>
        <w:rFonts w:ascii="Calibri" w:eastAsia="Calibri" w:hAnsi="Calibri" w:cs="Calibri" w:hint="default"/>
        <w:b w:val="0"/>
        <w:bCs w:val="0"/>
        <w:i w:val="0"/>
        <w:iCs w:val="0"/>
        <w:spacing w:val="-1"/>
        <w:w w:val="100"/>
        <w:sz w:val="22"/>
        <w:szCs w:val="22"/>
        <w:lang w:val="pl-PL" w:eastAsia="en-US" w:bidi="ar-SA"/>
      </w:rPr>
    </w:lvl>
    <w:lvl w:ilvl="3" w:tplc="D9762A94">
      <w:numFmt w:val="bullet"/>
      <w:lvlText w:val="•"/>
      <w:lvlJc w:val="left"/>
      <w:pPr>
        <w:ind w:left="4147" w:hanging="286"/>
      </w:pPr>
      <w:rPr>
        <w:rFonts w:hint="default"/>
        <w:lang w:val="pl-PL" w:eastAsia="en-US" w:bidi="ar-SA"/>
      </w:rPr>
    </w:lvl>
    <w:lvl w:ilvl="4" w:tplc="F36E58B0">
      <w:numFmt w:val="bullet"/>
      <w:lvlText w:val="•"/>
      <w:lvlJc w:val="left"/>
      <w:pPr>
        <w:ind w:left="5134" w:hanging="286"/>
      </w:pPr>
      <w:rPr>
        <w:rFonts w:hint="default"/>
        <w:lang w:val="pl-PL" w:eastAsia="en-US" w:bidi="ar-SA"/>
      </w:rPr>
    </w:lvl>
    <w:lvl w:ilvl="5" w:tplc="C9E29C4C">
      <w:numFmt w:val="bullet"/>
      <w:lvlText w:val="•"/>
      <w:lvlJc w:val="left"/>
      <w:pPr>
        <w:ind w:left="6121" w:hanging="286"/>
      </w:pPr>
      <w:rPr>
        <w:rFonts w:hint="default"/>
        <w:lang w:val="pl-PL" w:eastAsia="en-US" w:bidi="ar-SA"/>
      </w:rPr>
    </w:lvl>
    <w:lvl w:ilvl="6" w:tplc="A8A4496C">
      <w:numFmt w:val="bullet"/>
      <w:lvlText w:val="•"/>
      <w:lvlJc w:val="left"/>
      <w:pPr>
        <w:ind w:left="7108" w:hanging="286"/>
      </w:pPr>
      <w:rPr>
        <w:rFonts w:hint="default"/>
        <w:lang w:val="pl-PL" w:eastAsia="en-US" w:bidi="ar-SA"/>
      </w:rPr>
    </w:lvl>
    <w:lvl w:ilvl="7" w:tplc="41D4B9D2">
      <w:numFmt w:val="bullet"/>
      <w:lvlText w:val="•"/>
      <w:lvlJc w:val="left"/>
      <w:pPr>
        <w:ind w:left="8095" w:hanging="286"/>
      </w:pPr>
      <w:rPr>
        <w:rFonts w:hint="default"/>
        <w:lang w:val="pl-PL" w:eastAsia="en-US" w:bidi="ar-SA"/>
      </w:rPr>
    </w:lvl>
    <w:lvl w:ilvl="8" w:tplc="64823662">
      <w:numFmt w:val="bullet"/>
      <w:lvlText w:val="•"/>
      <w:lvlJc w:val="left"/>
      <w:pPr>
        <w:ind w:left="9082" w:hanging="286"/>
      </w:pPr>
      <w:rPr>
        <w:rFonts w:hint="default"/>
        <w:lang w:val="pl-PL" w:eastAsia="en-US" w:bidi="ar-SA"/>
      </w:rPr>
    </w:lvl>
  </w:abstractNum>
  <w:abstractNum w:abstractNumId="13" w15:restartNumberingAfterBreak="0">
    <w:nsid w:val="1D7485CB"/>
    <w:multiLevelType w:val="hybridMultilevel"/>
    <w:tmpl w:val="00000000"/>
    <w:lvl w:ilvl="0" w:tplc="8B98E822">
      <w:numFmt w:val="bullet"/>
      <w:lvlText w:val="□"/>
      <w:lvlJc w:val="left"/>
      <w:pPr>
        <w:ind w:left="681" w:hanging="183"/>
      </w:pPr>
      <w:rPr>
        <w:rFonts w:ascii="Calibri" w:eastAsia="Calibri" w:hAnsi="Calibri" w:cs="Calibri" w:hint="default"/>
        <w:b w:val="0"/>
        <w:bCs w:val="0"/>
        <w:i w:val="0"/>
        <w:iCs w:val="0"/>
        <w:spacing w:val="0"/>
        <w:w w:val="100"/>
        <w:sz w:val="22"/>
        <w:szCs w:val="22"/>
        <w:lang w:val="pl-PL" w:eastAsia="en-US" w:bidi="ar-SA"/>
      </w:rPr>
    </w:lvl>
    <w:lvl w:ilvl="1" w:tplc="286AE15A">
      <w:numFmt w:val="bullet"/>
      <w:lvlText w:val="•"/>
      <w:lvlJc w:val="left"/>
      <w:pPr>
        <w:ind w:left="779" w:hanging="183"/>
      </w:pPr>
      <w:rPr>
        <w:rFonts w:hint="default"/>
        <w:lang w:val="pl-PL" w:eastAsia="en-US" w:bidi="ar-SA"/>
      </w:rPr>
    </w:lvl>
    <w:lvl w:ilvl="2" w:tplc="D0863038">
      <w:numFmt w:val="bullet"/>
      <w:lvlText w:val="•"/>
      <w:lvlJc w:val="left"/>
      <w:pPr>
        <w:ind w:left="878" w:hanging="183"/>
      </w:pPr>
      <w:rPr>
        <w:rFonts w:hint="default"/>
        <w:lang w:val="pl-PL" w:eastAsia="en-US" w:bidi="ar-SA"/>
      </w:rPr>
    </w:lvl>
    <w:lvl w:ilvl="3" w:tplc="455AEE36">
      <w:numFmt w:val="bullet"/>
      <w:lvlText w:val="•"/>
      <w:lvlJc w:val="left"/>
      <w:pPr>
        <w:ind w:left="977" w:hanging="183"/>
      </w:pPr>
      <w:rPr>
        <w:rFonts w:hint="default"/>
        <w:lang w:val="pl-PL" w:eastAsia="en-US" w:bidi="ar-SA"/>
      </w:rPr>
    </w:lvl>
    <w:lvl w:ilvl="4" w:tplc="12A832D4">
      <w:numFmt w:val="bullet"/>
      <w:lvlText w:val="•"/>
      <w:lvlJc w:val="left"/>
      <w:pPr>
        <w:ind w:left="1076" w:hanging="183"/>
      </w:pPr>
      <w:rPr>
        <w:rFonts w:hint="default"/>
        <w:lang w:val="pl-PL" w:eastAsia="en-US" w:bidi="ar-SA"/>
      </w:rPr>
    </w:lvl>
    <w:lvl w:ilvl="5" w:tplc="5BD6A5AE">
      <w:numFmt w:val="bullet"/>
      <w:lvlText w:val="•"/>
      <w:lvlJc w:val="left"/>
      <w:pPr>
        <w:ind w:left="1176" w:hanging="183"/>
      </w:pPr>
      <w:rPr>
        <w:rFonts w:hint="default"/>
        <w:lang w:val="pl-PL" w:eastAsia="en-US" w:bidi="ar-SA"/>
      </w:rPr>
    </w:lvl>
    <w:lvl w:ilvl="6" w:tplc="7AFEEFC0">
      <w:numFmt w:val="bullet"/>
      <w:lvlText w:val="•"/>
      <w:lvlJc w:val="left"/>
      <w:pPr>
        <w:ind w:left="1275" w:hanging="183"/>
      </w:pPr>
      <w:rPr>
        <w:rFonts w:hint="default"/>
        <w:lang w:val="pl-PL" w:eastAsia="en-US" w:bidi="ar-SA"/>
      </w:rPr>
    </w:lvl>
    <w:lvl w:ilvl="7" w:tplc="55A4E7FA">
      <w:numFmt w:val="bullet"/>
      <w:lvlText w:val="•"/>
      <w:lvlJc w:val="left"/>
      <w:pPr>
        <w:ind w:left="1374" w:hanging="183"/>
      </w:pPr>
      <w:rPr>
        <w:rFonts w:hint="default"/>
        <w:lang w:val="pl-PL" w:eastAsia="en-US" w:bidi="ar-SA"/>
      </w:rPr>
    </w:lvl>
    <w:lvl w:ilvl="8" w:tplc="E5882528">
      <w:numFmt w:val="bullet"/>
      <w:lvlText w:val="•"/>
      <w:lvlJc w:val="left"/>
      <w:pPr>
        <w:ind w:left="1473" w:hanging="183"/>
      </w:pPr>
      <w:rPr>
        <w:rFonts w:hint="default"/>
        <w:lang w:val="pl-PL" w:eastAsia="en-US" w:bidi="ar-SA"/>
      </w:rPr>
    </w:lvl>
  </w:abstractNum>
  <w:abstractNum w:abstractNumId="14" w15:restartNumberingAfterBreak="0">
    <w:nsid w:val="215D5F39"/>
    <w:multiLevelType w:val="hybridMultilevel"/>
    <w:tmpl w:val="00000000"/>
    <w:lvl w:ilvl="0" w:tplc="A23A0004">
      <w:numFmt w:val="bullet"/>
      <w:lvlText w:val="□"/>
      <w:lvlJc w:val="left"/>
      <w:pPr>
        <w:ind w:left="432" w:hanging="323"/>
      </w:pPr>
      <w:rPr>
        <w:rFonts w:ascii="Calibri" w:eastAsia="Calibri" w:hAnsi="Calibri" w:cs="Calibri" w:hint="default"/>
        <w:b w:val="0"/>
        <w:bCs w:val="0"/>
        <w:i w:val="0"/>
        <w:iCs w:val="0"/>
        <w:spacing w:val="0"/>
        <w:w w:val="99"/>
        <w:sz w:val="22"/>
        <w:szCs w:val="22"/>
        <w:lang w:val="pl-PL" w:eastAsia="en-US" w:bidi="ar-SA"/>
      </w:rPr>
    </w:lvl>
    <w:lvl w:ilvl="1" w:tplc="F314051A">
      <w:numFmt w:val="bullet"/>
      <w:lvlText w:val="•"/>
      <w:lvlJc w:val="left"/>
      <w:pPr>
        <w:ind w:left="1155" w:hanging="323"/>
      </w:pPr>
      <w:rPr>
        <w:rFonts w:hint="default"/>
        <w:lang w:val="pl-PL" w:eastAsia="en-US" w:bidi="ar-SA"/>
      </w:rPr>
    </w:lvl>
    <w:lvl w:ilvl="2" w:tplc="0E04F27E">
      <w:numFmt w:val="bullet"/>
      <w:lvlText w:val="•"/>
      <w:lvlJc w:val="left"/>
      <w:pPr>
        <w:ind w:left="1870" w:hanging="323"/>
      </w:pPr>
      <w:rPr>
        <w:rFonts w:hint="default"/>
        <w:lang w:val="pl-PL" w:eastAsia="en-US" w:bidi="ar-SA"/>
      </w:rPr>
    </w:lvl>
    <w:lvl w:ilvl="3" w:tplc="943A2118">
      <w:numFmt w:val="bullet"/>
      <w:lvlText w:val="•"/>
      <w:lvlJc w:val="left"/>
      <w:pPr>
        <w:ind w:left="2585" w:hanging="323"/>
      </w:pPr>
      <w:rPr>
        <w:rFonts w:hint="default"/>
        <w:lang w:val="pl-PL" w:eastAsia="en-US" w:bidi="ar-SA"/>
      </w:rPr>
    </w:lvl>
    <w:lvl w:ilvl="4" w:tplc="FE186606">
      <w:numFmt w:val="bullet"/>
      <w:lvlText w:val="•"/>
      <w:lvlJc w:val="left"/>
      <w:pPr>
        <w:ind w:left="3300" w:hanging="323"/>
      </w:pPr>
      <w:rPr>
        <w:rFonts w:hint="default"/>
        <w:lang w:val="pl-PL" w:eastAsia="en-US" w:bidi="ar-SA"/>
      </w:rPr>
    </w:lvl>
    <w:lvl w:ilvl="5" w:tplc="943E7CF2">
      <w:numFmt w:val="bullet"/>
      <w:lvlText w:val="•"/>
      <w:lvlJc w:val="left"/>
      <w:pPr>
        <w:ind w:left="4016" w:hanging="323"/>
      </w:pPr>
      <w:rPr>
        <w:rFonts w:hint="default"/>
        <w:lang w:val="pl-PL" w:eastAsia="en-US" w:bidi="ar-SA"/>
      </w:rPr>
    </w:lvl>
    <w:lvl w:ilvl="6" w:tplc="B9849CD8">
      <w:numFmt w:val="bullet"/>
      <w:lvlText w:val="•"/>
      <w:lvlJc w:val="left"/>
      <w:pPr>
        <w:ind w:left="4731" w:hanging="323"/>
      </w:pPr>
      <w:rPr>
        <w:rFonts w:hint="default"/>
        <w:lang w:val="pl-PL" w:eastAsia="en-US" w:bidi="ar-SA"/>
      </w:rPr>
    </w:lvl>
    <w:lvl w:ilvl="7" w:tplc="9E4EA6B2">
      <w:numFmt w:val="bullet"/>
      <w:lvlText w:val="•"/>
      <w:lvlJc w:val="left"/>
      <w:pPr>
        <w:ind w:left="5446" w:hanging="323"/>
      </w:pPr>
      <w:rPr>
        <w:rFonts w:hint="default"/>
        <w:lang w:val="pl-PL" w:eastAsia="en-US" w:bidi="ar-SA"/>
      </w:rPr>
    </w:lvl>
    <w:lvl w:ilvl="8" w:tplc="AAC86922">
      <w:numFmt w:val="bullet"/>
      <w:lvlText w:val="•"/>
      <w:lvlJc w:val="left"/>
      <w:pPr>
        <w:ind w:left="6161" w:hanging="323"/>
      </w:pPr>
      <w:rPr>
        <w:rFonts w:hint="default"/>
        <w:lang w:val="pl-PL" w:eastAsia="en-US" w:bidi="ar-SA"/>
      </w:rPr>
    </w:lvl>
  </w:abstractNum>
  <w:abstractNum w:abstractNumId="15" w15:restartNumberingAfterBreak="0">
    <w:nsid w:val="22BD04D2"/>
    <w:multiLevelType w:val="hybridMultilevel"/>
    <w:tmpl w:val="00000000"/>
    <w:lvl w:ilvl="0" w:tplc="5CC441B4">
      <w:numFmt w:val="bullet"/>
      <w:lvlText w:val="□"/>
      <w:lvlJc w:val="left"/>
      <w:pPr>
        <w:ind w:left="882" w:hanging="182"/>
      </w:pPr>
      <w:rPr>
        <w:rFonts w:ascii="Calibri" w:eastAsia="Calibri" w:hAnsi="Calibri" w:cs="Calibri" w:hint="default"/>
        <w:b w:val="0"/>
        <w:bCs w:val="0"/>
        <w:i w:val="0"/>
        <w:iCs w:val="0"/>
        <w:spacing w:val="0"/>
        <w:w w:val="100"/>
        <w:sz w:val="22"/>
        <w:szCs w:val="22"/>
        <w:lang w:val="pl-PL" w:eastAsia="en-US" w:bidi="ar-SA"/>
      </w:rPr>
    </w:lvl>
    <w:lvl w:ilvl="1" w:tplc="FEBE49BE">
      <w:numFmt w:val="bullet"/>
      <w:lvlText w:val="•"/>
      <w:lvlJc w:val="left"/>
      <w:pPr>
        <w:ind w:left="1126" w:hanging="182"/>
      </w:pPr>
      <w:rPr>
        <w:rFonts w:hint="default"/>
        <w:lang w:val="pl-PL" w:eastAsia="en-US" w:bidi="ar-SA"/>
      </w:rPr>
    </w:lvl>
    <w:lvl w:ilvl="2" w:tplc="6C50AFE6">
      <w:numFmt w:val="bullet"/>
      <w:lvlText w:val="•"/>
      <w:lvlJc w:val="left"/>
      <w:pPr>
        <w:ind w:left="1372" w:hanging="182"/>
      </w:pPr>
      <w:rPr>
        <w:rFonts w:hint="default"/>
        <w:lang w:val="pl-PL" w:eastAsia="en-US" w:bidi="ar-SA"/>
      </w:rPr>
    </w:lvl>
    <w:lvl w:ilvl="3" w:tplc="9112E89E">
      <w:numFmt w:val="bullet"/>
      <w:lvlText w:val="•"/>
      <w:lvlJc w:val="left"/>
      <w:pPr>
        <w:ind w:left="1618" w:hanging="182"/>
      </w:pPr>
      <w:rPr>
        <w:rFonts w:hint="default"/>
        <w:lang w:val="pl-PL" w:eastAsia="en-US" w:bidi="ar-SA"/>
      </w:rPr>
    </w:lvl>
    <w:lvl w:ilvl="4" w:tplc="7E14282A">
      <w:numFmt w:val="bullet"/>
      <w:lvlText w:val="•"/>
      <w:lvlJc w:val="left"/>
      <w:pPr>
        <w:ind w:left="1864" w:hanging="182"/>
      </w:pPr>
      <w:rPr>
        <w:rFonts w:hint="default"/>
        <w:lang w:val="pl-PL" w:eastAsia="en-US" w:bidi="ar-SA"/>
      </w:rPr>
    </w:lvl>
    <w:lvl w:ilvl="5" w:tplc="363AD19A">
      <w:numFmt w:val="bullet"/>
      <w:lvlText w:val="•"/>
      <w:lvlJc w:val="left"/>
      <w:pPr>
        <w:ind w:left="2110" w:hanging="182"/>
      </w:pPr>
      <w:rPr>
        <w:rFonts w:hint="default"/>
        <w:lang w:val="pl-PL" w:eastAsia="en-US" w:bidi="ar-SA"/>
      </w:rPr>
    </w:lvl>
    <w:lvl w:ilvl="6" w:tplc="A0B6DB66">
      <w:numFmt w:val="bullet"/>
      <w:lvlText w:val="•"/>
      <w:lvlJc w:val="left"/>
      <w:pPr>
        <w:ind w:left="2356" w:hanging="182"/>
      </w:pPr>
      <w:rPr>
        <w:rFonts w:hint="default"/>
        <w:lang w:val="pl-PL" w:eastAsia="en-US" w:bidi="ar-SA"/>
      </w:rPr>
    </w:lvl>
    <w:lvl w:ilvl="7" w:tplc="92DC982E">
      <w:numFmt w:val="bullet"/>
      <w:lvlText w:val="•"/>
      <w:lvlJc w:val="left"/>
      <w:pPr>
        <w:ind w:left="2602" w:hanging="182"/>
      </w:pPr>
      <w:rPr>
        <w:rFonts w:hint="default"/>
        <w:lang w:val="pl-PL" w:eastAsia="en-US" w:bidi="ar-SA"/>
      </w:rPr>
    </w:lvl>
    <w:lvl w:ilvl="8" w:tplc="A4C46074">
      <w:numFmt w:val="bullet"/>
      <w:lvlText w:val="•"/>
      <w:lvlJc w:val="left"/>
      <w:pPr>
        <w:ind w:left="2848" w:hanging="182"/>
      </w:pPr>
      <w:rPr>
        <w:rFonts w:hint="default"/>
        <w:lang w:val="pl-PL" w:eastAsia="en-US" w:bidi="ar-SA"/>
      </w:rPr>
    </w:lvl>
  </w:abstractNum>
  <w:abstractNum w:abstractNumId="16" w15:restartNumberingAfterBreak="0">
    <w:nsid w:val="2357C55D"/>
    <w:multiLevelType w:val="hybridMultilevel"/>
    <w:tmpl w:val="00000000"/>
    <w:lvl w:ilvl="0" w:tplc="EB4A0108">
      <w:numFmt w:val="bullet"/>
      <w:lvlText w:val="□"/>
      <w:lvlJc w:val="left"/>
      <w:pPr>
        <w:ind w:left="1175" w:hanging="182"/>
      </w:pPr>
      <w:rPr>
        <w:rFonts w:ascii="Calibri" w:eastAsia="Calibri" w:hAnsi="Calibri" w:cs="Calibri" w:hint="default"/>
        <w:b w:val="0"/>
        <w:bCs w:val="0"/>
        <w:i w:val="0"/>
        <w:iCs w:val="0"/>
        <w:spacing w:val="0"/>
        <w:w w:val="100"/>
        <w:sz w:val="22"/>
        <w:szCs w:val="22"/>
        <w:lang w:val="pl-PL" w:eastAsia="en-US" w:bidi="ar-SA"/>
      </w:rPr>
    </w:lvl>
    <w:lvl w:ilvl="1" w:tplc="FFC4854A">
      <w:numFmt w:val="bullet"/>
      <w:lvlText w:val="•"/>
      <w:lvlJc w:val="left"/>
      <w:pPr>
        <w:ind w:left="2167" w:hanging="182"/>
      </w:pPr>
      <w:rPr>
        <w:rFonts w:hint="default"/>
        <w:lang w:val="pl-PL" w:eastAsia="en-US" w:bidi="ar-SA"/>
      </w:rPr>
    </w:lvl>
    <w:lvl w:ilvl="2" w:tplc="CBD41D5E">
      <w:numFmt w:val="bullet"/>
      <w:lvlText w:val="•"/>
      <w:lvlJc w:val="left"/>
      <w:pPr>
        <w:ind w:left="3155" w:hanging="182"/>
      </w:pPr>
      <w:rPr>
        <w:rFonts w:hint="default"/>
        <w:lang w:val="pl-PL" w:eastAsia="en-US" w:bidi="ar-SA"/>
      </w:rPr>
    </w:lvl>
    <w:lvl w:ilvl="3" w:tplc="0DFE1F5C">
      <w:numFmt w:val="bullet"/>
      <w:lvlText w:val="•"/>
      <w:lvlJc w:val="left"/>
      <w:pPr>
        <w:ind w:left="4142" w:hanging="182"/>
      </w:pPr>
      <w:rPr>
        <w:rFonts w:hint="default"/>
        <w:lang w:val="pl-PL" w:eastAsia="en-US" w:bidi="ar-SA"/>
      </w:rPr>
    </w:lvl>
    <w:lvl w:ilvl="4" w:tplc="54E2D968">
      <w:numFmt w:val="bullet"/>
      <w:lvlText w:val="•"/>
      <w:lvlJc w:val="left"/>
      <w:pPr>
        <w:ind w:left="5130" w:hanging="182"/>
      </w:pPr>
      <w:rPr>
        <w:rFonts w:hint="default"/>
        <w:lang w:val="pl-PL" w:eastAsia="en-US" w:bidi="ar-SA"/>
      </w:rPr>
    </w:lvl>
    <w:lvl w:ilvl="5" w:tplc="F1F84D9C">
      <w:numFmt w:val="bullet"/>
      <w:lvlText w:val="•"/>
      <w:lvlJc w:val="left"/>
      <w:pPr>
        <w:ind w:left="6118" w:hanging="182"/>
      </w:pPr>
      <w:rPr>
        <w:rFonts w:hint="default"/>
        <w:lang w:val="pl-PL" w:eastAsia="en-US" w:bidi="ar-SA"/>
      </w:rPr>
    </w:lvl>
    <w:lvl w:ilvl="6" w:tplc="E34C81F0">
      <w:numFmt w:val="bullet"/>
      <w:lvlText w:val="•"/>
      <w:lvlJc w:val="left"/>
      <w:pPr>
        <w:ind w:left="7105" w:hanging="182"/>
      </w:pPr>
      <w:rPr>
        <w:rFonts w:hint="default"/>
        <w:lang w:val="pl-PL" w:eastAsia="en-US" w:bidi="ar-SA"/>
      </w:rPr>
    </w:lvl>
    <w:lvl w:ilvl="7" w:tplc="66542C7E">
      <w:numFmt w:val="bullet"/>
      <w:lvlText w:val="•"/>
      <w:lvlJc w:val="left"/>
      <w:pPr>
        <w:ind w:left="8093" w:hanging="182"/>
      </w:pPr>
      <w:rPr>
        <w:rFonts w:hint="default"/>
        <w:lang w:val="pl-PL" w:eastAsia="en-US" w:bidi="ar-SA"/>
      </w:rPr>
    </w:lvl>
    <w:lvl w:ilvl="8" w:tplc="2C7034A8">
      <w:numFmt w:val="bullet"/>
      <w:lvlText w:val="•"/>
      <w:lvlJc w:val="left"/>
      <w:pPr>
        <w:ind w:left="9080" w:hanging="182"/>
      </w:pPr>
      <w:rPr>
        <w:rFonts w:hint="default"/>
        <w:lang w:val="pl-PL" w:eastAsia="en-US" w:bidi="ar-SA"/>
      </w:rPr>
    </w:lvl>
  </w:abstractNum>
  <w:abstractNum w:abstractNumId="17" w15:restartNumberingAfterBreak="0">
    <w:nsid w:val="239AFC99"/>
    <w:multiLevelType w:val="hybridMultilevel"/>
    <w:tmpl w:val="00000000"/>
    <w:lvl w:ilvl="0" w:tplc="8800FF6A">
      <w:start w:val="1"/>
      <w:numFmt w:val="decimal"/>
      <w:lvlText w:val="%1."/>
      <w:lvlJc w:val="left"/>
      <w:pPr>
        <w:ind w:left="1562" w:hanging="357"/>
        <w:jc w:val="left"/>
      </w:pPr>
      <w:rPr>
        <w:rFonts w:ascii="Calibri" w:eastAsia="Calibri" w:hAnsi="Calibri" w:cs="Calibri" w:hint="default"/>
        <w:b/>
        <w:bCs/>
        <w:i w:val="0"/>
        <w:iCs w:val="0"/>
        <w:spacing w:val="-1"/>
        <w:w w:val="100"/>
        <w:sz w:val="22"/>
        <w:szCs w:val="22"/>
        <w:lang w:val="pl-PL" w:eastAsia="en-US" w:bidi="ar-SA"/>
      </w:rPr>
    </w:lvl>
    <w:lvl w:ilvl="1" w:tplc="24FE6D22">
      <w:start w:val="1"/>
      <w:numFmt w:val="lowerLetter"/>
      <w:lvlText w:val="%2."/>
      <w:lvlJc w:val="left"/>
      <w:pPr>
        <w:ind w:left="1895" w:hanging="567"/>
        <w:jc w:val="left"/>
      </w:pPr>
      <w:rPr>
        <w:rFonts w:hint="default"/>
        <w:spacing w:val="-1"/>
        <w:w w:val="100"/>
        <w:lang w:val="pl-PL" w:eastAsia="en-US" w:bidi="ar-SA"/>
      </w:rPr>
    </w:lvl>
    <w:lvl w:ilvl="2" w:tplc="29D0809A">
      <w:numFmt w:val="bullet"/>
      <w:lvlText w:val="•"/>
      <w:lvlJc w:val="left"/>
      <w:pPr>
        <w:ind w:left="1895" w:hanging="219"/>
      </w:pPr>
      <w:rPr>
        <w:rFonts w:ascii="Calibri" w:eastAsia="Calibri" w:hAnsi="Calibri" w:cs="Calibri" w:hint="default"/>
        <w:spacing w:val="0"/>
        <w:w w:val="100"/>
        <w:lang w:val="pl-PL" w:eastAsia="en-US" w:bidi="ar-SA"/>
      </w:rPr>
    </w:lvl>
    <w:lvl w:ilvl="3" w:tplc="1CECD456">
      <w:numFmt w:val="bullet"/>
      <w:lvlText w:val="•"/>
      <w:lvlJc w:val="left"/>
      <w:pPr>
        <w:ind w:left="2440" w:hanging="219"/>
      </w:pPr>
      <w:rPr>
        <w:rFonts w:hint="default"/>
        <w:lang w:val="pl-PL" w:eastAsia="en-US" w:bidi="ar-SA"/>
      </w:rPr>
    </w:lvl>
    <w:lvl w:ilvl="4" w:tplc="63CAD3A2">
      <w:numFmt w:val="bullet"/>
      <w:lvlText w:val="•"/>
      <w:lvlJc w:val="left"/>
      <w:pPr>
        <w:ind w:left="3670" w:hanging="219"/>
      </w:pPr>
      <w:rPr>
        <w:rFonts w:hint="default"/>
        <w:lang w:val="pl-PL" w:eastAsia="en-US" w:bidi="ar-SA"/>
      </w:rPr>
    </w:lvl>
    <w:lvl w:ilvl="5" w:tplc="70DE8180">
      <w:numFmt w:val="bullet"/>
      <w:lvlText w:val="•"/>
      <w:lvlJc w:val="left"/>
      <w:pPr>
        <w:ind w:left="4901" w:hanging="219"/>
      </w:pPr>
      <w:rPr>
        <w:rFonts w:hint="default"/>
        <w:lang w:val="pl-PL" w:eastAsia="en-US" w:bidi="ar-SA"/>
      </w:rPr>
    </w:lvl>
    <w:lvl w:ilvl="6" w:tplc="83C24CB6">
      <w:numFmt w:val="bullet"/>
      <w:lvlText w:val="•"/>
      <w:lvlJc w:val="left"/>
      <w:pPr>
        <w:ind w:left="6132" w:hanging="219"/>
      </w:pPr>
      <w:rPr>
        <w:rFonts w:hint="default"/>
        <w:lang w:val="pl-PL" w:eastAsia="en-US" w:bidi="ar-SA"/>
      </w:rPr>
    </w:lvl>
    <w:lvl w:ilvl="7" w:tplc="55EE24FC">
      <w:numFmt w:val="bullet"/>
      <w:lvlText w:val="•"/>
      <w:lvlJc w:val="left"/>
      <w:pPr>
        <w:ind w:left="7363" w:hanging="219"/>
      </w:pPr>
      <w:rPr>
        <w:rFonts w:hint="default"/>
        <w:lang w:val="pl-PL" w:eastAsia="en-US" w:bidi="ar-SA"/>
      </w:rPr>
    </w:lvl>
    <w:lvl w:ilvl="8" w:tplc="4FF494F6">
      <w:numFmt w:val="bullet"/>
      <w:lvlText w:val="•"/>
      <w:lvlJc w:val="left"/>
      <w:pPr>
        <w:ind w:left="8594" w:hanging="219"/>
      </w:pPr>
      <w:rPr>
        <w:rFonts w:hint="default"/>
        <w:lang w:val="pl-PL" w:eastAsia="en-US" w:bidi="ar-SA"/>
      </w:rPr>
    </w:lvl>
  </w:abstractNum>
  <w:abstractNum w:abstractNumId="18" w15:restartNumberingAfterBreak="0">
    <w:nsid w:val="23CE9285"/>
    <w:multiLevelType w:val="hybridMultilevel"/>
    <w:tmpl w:val="00000000"/>
    <w:lvl w:ilvl="0" w:tplc="70DC2134">
      <w:numFmt w:val="bullet"/>
      <w:lvlText w:val="•"/>
      <w:lvlJc w:val="left"/>
      <w:pPr>
        <w:ind w:left="2063" w:hanging="360"/>
      </w:pPr>
      <w:rPr>
        <w:rFonts w:ascii="Calibri" w:eastAsia="Calibri" w:hAnsi="Calibri" w:cs="Calibri" w:hint="default"/>
        <w:b/>
        <w:bCs/>
        <w:i w:val="0"/>
        <w:iCs w:val="0"/>
        <w:spacing w:val="0"/>
        <w:w w:val="92"/>
        <w:sz w:val="22"/>
        <w:szCs w:val="22"/>
        <w:lang w:val="pl-PL" w:eastAsia="en-US" w:bidi="ar-SA"/>
      </w:rPr>
    </w:lvl>
    <w:lvl w:ilvl="1" w:tplc="4B067202">
      <w:numFmt w:val="bullet"/>
      <w:lvlText w:val="•"/>
      <w:lvlJc w:val="left"/>
      <w:pPr>
        <w:ind w:left="2959" w:hanging="360"/>
      </w:pPr>
      <w:rPr>
        <w:rFonts w:hint="default"/>
        <w:lang w:val="pl-PL" w:eastAsia="en-US" w:bidi="ar-SA"/>
      </w:rPr>
    </w:lvl>
    <w:lvl w:ilvl="2" w:tplc="1FAC69AE">
      <w:numFmt w:val="bullet"/>
      <w:lvlText w:val="•"/>
      <w:lvlJc w:val="left"/>
      <w:pPr>
        <w:ind w:left="3859" w:hanging="360"/>
      </w:pPr>
      <w:rPr>
        <w:rFonts w:hint="default"/>
        <w:lang w:val="pl-PL" w:eastAsia="en-US" w:bidi="ar-SA"/>
      </w:rPr>
    </w:lvl>
    <w:lvl w:ilvl="3" w:tplc="95B24238">
      <w:numFmt w:val="bullet"/>
      <w:lvlText w:val="•"/>
      <w:lvlJc w:val="left"/>
      <w:pPr>
        <w:ind w:left="4758" w:hanging="360"/>
      </w:pPr>
      <w:rPr>
        <w:rFonts w:hint="default"/>
        <w:lang w:val="pl-PL" w:eastAsia="en-US" w:bidi="ar-SA"/>
      </w:rPr>
    </w:lvl>
    <w:lvl w:ilvl="4" w:tplc="D4ECE8D4">
      <w:numFmt w:val="bullet"/>
      <w:lvlText w:val="•"/>
      <w:lvlJc w:val="left"/>
      <w:pPr>
        <w:ind w:left="5658" w:hanging="360"/>
      </w:pPr>
      <w:rPr>
        <w:rFonts w:hint="default"/>
        <w:lang w:val="pl-PL" w:eastAsia="en-US" w:bidi="ar-SA"/>
      </w:rPr>
    </w:lvl>
    <w:lvl w:ilvl="5" w:tplc="A50A07E6">
      <w:numFmt w:val="bullet"/>
      <w:lvlText w:val="•"/>
      <w:lvlJc w:val="left"/>
      <w:pPr>
        <w:ind w:left="6558" w:hanging="360"/>
      </w:pPr>
      <w:rPr>
        <w:rFonts w:hint="default"/>
        <w:lang w:val="pl-PL" w:eastAsia="en-US" w:bidi="ar-SA"/>
      </w:rPr>
    </w:lvl>
    <w:lvl w:ilvl="6" w:tplc="6C92B25C">
      <w:numFmt w:val="bullet"/>
      <w:lvlText w:val="•"/>
      <w:lvlJc w:val="left"/>
      <w:pPr>
        <w:ind w:left="7457" w:hanging="360"/>
      </w:pPr>
      <w:rPr>
        <w:rFonts w:hint="default"/>
        <w:lang w:val="pl-PL" w:eastAsia="en-US" w:bidi="ar-SA"/>
      </w:rPr>
    </w:lvl>
    <w:lvl w:ilvl="7" w:tplc="EB42E88E">
      <w:numFmt w:val="bullet"/>
      <w:lvlText w:val="•"/>
      <w:lvlJc w:val="left"/>
      <w:pPr>
        <w:ind w:left="8357" w:hanging="360"/>
      </w:pPr>
      <w:rPr>
        <w:rFonts w:hint="default"/>
        <w:lang w:val="pl-PL" w:eastAsia="en-US" w:bidi="ar-SA"/>
      </w:rPr>
    </w:lvl>
    <w:lvl w:ilvl="8" w:tplc="0EFE6E8C">
      <w:numFmt w:val="bullet"/>
      <w:lvlText w:val="•"/>
      <w:lvlJc w:val="left"/>
      <w:pPr>
        <w:ind w:left="9256" w:hanging="360"/>
      </w:pPr>
      <w:rPr>
        <w:rFonts w:hint="default"/>
        <w:lang w:val="pl-PL" w:eastAsia="en-US" w:bidi="ar-SA"/>
      </w:rPr>
    </w:lvl>
  </w:abstractNum>
  <w:abstractNum w:abstractNumId="19" w15:restartNumberingAfterBreak="0">
    <w:nsid w:val="273561DA"/>
    <w:multiLevelType w:val="hybridMultilevel"/>
    <w:tmpl w:val="00000000"/>
    <w:lvl w:ilvl="0" w:tplc="26F4A0D0">
      <w:start w:val="1"/>
      <w:numFmt w:val="decimal"/>
      <w:lvlText w:val="%1."/>
      <w:lvlJc w:val="left"/>
      <w:pPr>
        <w:ind w:left="1210" w:hanging="217"/>
        <w:jc w:val="left"/>
      </w:pPr>
      <w:rPr>
        <w:rFonts w:ascii="Calibri" w:eastAsia="Calibri" w:hAnsi="Calibri" w:cs="Calibri" w:hint="default"/>
        <w:b w:val="0"/>
        <w:bCs w:val="0"/>
        <w:i w:val="0"/>
        <w:iCs w:val="0"/>
        <w:spacing w:val="-1"/>
        <w:w w:val="100"/>
        <w:sz w:val="22"/>
        <w:szCs w:val="22"/>
        <w:lang w:val="pl-PL" w:eastAsia="en-US" w:bidi="ar-SA"/>
      </w:rPr>
    </w:lvl>
    <w:lvl w:ilvl="1" w:tplc="F9F6D4B6">
      <w:numFmt w:val="bullet"/>
      <w:lvlText w:val="•"/>
      <w:lvlJc w:val="left"/>
      <w:pPr>
        <w:ind w:left="2203" w:hanging="217"/>
      </w:pPr>
      <w:rPr>
        <w:rFonts w:hint="default"/>
        <w:lang w:val="pl-PL" w:eastAsia="en-US" w:bidi="ar-SA"/>
      </w:rPr>
    </w:lvl>
    <w:lvl w:ilvl="2" w:tplc="EB5E2EC6">
      <w:numFmt w:val="bullet"/>
      <w:lvlText w:val="•"/>
      <w:lvlJc w:val="left"/>
      <w:pPr>
        <w:ind w:left="3187" w:hanging="217"/>
      </w:pPr>
      <w:rPr>
        <w:rFonts w:hint="default"/>
        <w:lang w:val="pl-PL" w:eastAsia="en-US" w:bidi="ar-SA"/>
      </w:rPr>
    </w:lvl>
    <w:lvl w:ilvl="3" w:tplc="C83C2A54">
      <w:numFmt w:val="bullet"/>
      <w:lvlText w:val="•"/>
      <w:lvlJc w:val="left"/>
      <w:pPr>
        <w:ind w:left="4170" w:hanging="217"/>
      </w:pPr>
      <w:rPr>
        <w:rFonts w:hint="default"/>
        <w:lang w:val="pl-PL" w:eastAsia="en-US" w:bidi="ar-SA"/>
      </w:rPr>
    </w:lvl>
    <w:lvl w:ilvl="4" w:tplc="1E889958">
      <w:numFmt w:val="bullet"/>
      <w:lvlText w:val="•"/>
      <w:lvlJc w:val="left"/>
      <w:pPr>
        <w:ind w:left="5154" w:hanging="217"/>
      </w:pPr>
      <w:rPr>
        <w:rFonts w:hint="default"/>
        <w:lang w:val="pl-PL" w:eastAsia="en-US" w:bidi="ar-SA"/>
      </w:rPr>
    </w:lvl>
    <w:lvl w:ilvl="5" w:tplc="2BB8AEAE">
      <w:numFmt w:val="bullet"/>
      <w:lvlText w:val="•"/>
      <w:lvlJc w:val="left"/>
      <w:pPr>
        <w:ind w:left="6138" w:hanging="217"/>
      </w:pPr>
      <w:rPr>
        <w:rFonts w:hint="default"/>
        <w:lang w:val="pl-PL" w:eastAsia="en-US" w:bidi="ar-SA"/>
      </w:rPr>
    </w:lvl>
    <w:lvl w:ilvl="6" w:tplc="F2486FBC">
      <w:numFmt w:val="bullet"/>
      <w:lvlText w:val="•"/>
      <w:lvlJc w:val="left"/>
      <w:pPr>
        <w:ind w:left="7121" w:hanging="217"/>
      </w:pPr>
      <w:rPr>
        <w:rFonts w:hint="default"/>
        <w:lang w:val="pl-PL" w:eastAsia="en-US" w:bidi="ar-SA"/>
      </w:rPr>
    </w:lvl>
    <w:lvl w:ilvl="7" w:tplc="F79CA790">
      <w:numFmt w:val="bullet"/>
      <w:lvlText w:val="•"/>
      <w:lvlJc w:val="left"/>
      <w:pPr>
        <w:ind w:left="8105" w:hanging="217"/>
      </w:pPr>
      <w:rPr>
        <w:rFonts w:hint="default"/>
        <w:lang w:val="pl-PL" w:eastAsia="en-US" w:bidi="ar-SA"/>
      </w:rPr>
    </w:lvl>
    <w:lvl w:ilvl="8" w:tplc="F1E43D2E">
      <w:numFmt w:val="bullet"/>
      <w:lvlText w:val="•"/>
      <w:lvlJc w:val="left"/>
      <w:pPr>
        <w:ind w:left="9088" w:hanging="217"/>
      </w:pPr>
      <w:rPr>
        <w:rFonts w:hint="default"/>
        <w:lang w:val="pl-PL" w:eastAsia="en-US" w:bidi="ar-SA"/>
      </w:rPr>
    </w:lvl>
  </w:abstractNum>
  <w:abstractNum w:abstractNumId="20" w15:restartNumberingAfterBreak="0">
    <w:nsid w:val="2A485FDA"/>
    <w:multiLevelType w:val="hybridMultilevel"/>
    <w:tmpl w:val="00000000"/>
    <w:lvl w:ilvl="0" w:tplc="A4024C98">
      <w:start w:val="1"/>
      <w:numFmt w:val="lowerLetter"/>
      <w:lvlText w:val="%1)"/>
      <w:lvlJc w:val="left"/>
      <w:pPr>
        <w:ind w:left="109" w:hanging="232"/>
        <w:jc w:val="left"/>
      </w:pPr>
      <w:rPr>
        <w:rFonts w:ascii="Calibri" w:eastAsia="Calibri" w:hAnsi="Calibri" w:cs="Calibri" w:hint="default"/>
        <w:b w:val="0"/>
        <w:bCs w:val="0"/>
        <w:i w:val="0"/>
        <w:iCs w:val="0"/>
        <w:spacing w:val="-1"/>
        <w:w w:val="100"/>
        <w:sz w:val="22"/>
        <w:szCs w:val="22"/>
        <w:lang w:val="pl-PL" w:eastAsia="en-US" w:bidi="ar-SA"/>
      </w:rPr>
    </w:lvl>
    <w:lvl w:ilvl="1" w:tplc="C2B8C9B6">
      <w:numFmt w:val="bullet"/>
      <w:lvlText w:val="•"/>
      <w:lvlJc w:val="left"/>
      <w:pPr>
        <w:ind w:left="849" w:hanging="232"/>
      </w:pPr>
      <w:rPr>
        <w:rFonts w:hint="default"/>
        <w:lang w:val="pl-PL" w:eastAsia="en-US" w:bidi="ar-SA"/>
      </w:rPr>
    </w:lvl>
    <w:lvl w:ilvl="2" w:tplc="D062EBAA">
      <w:numFmt w:val="bullet"/>
      <w:lvlText w:val="•"/>
      <w:lvlJc w:val="left"/>
      <w:pPr>
        <w:ind w:left="1598" w:hanging="232"/>
      </w:pPr>
      <w:rPr>
        <w:rFonts w:hint="default"/>
        <w:lang w:val="pl-PL" w:eastAsia="en-US" w:bidi="ar-SA"/>
      </w:rPr>
    </w:lvl>
    <w:lvl w:ilvl="3" w:tplc="912CB4DC">
      <w:numFmt w:val="bullet"/>
      <w:lvlText w:val="•"/>
      <w:lvlJc w:val="left"/>
      <w:pPr>
        <w:ind w:left="2347" w:hanging="232"/>
      </w:pPr>
      <w:rPr>
        <w:rFonts w:hint="default"/>
        <w:lang w:val="pl-PL" w:eastAsia="en-US" w:bidi="ar-SA"/>
      </w:rPr>
    </w:lvl>
    <w:lvl w:ilvl="4" w:tplc="C89C96F4">
      <w:numFmt w:val="bullet"/>
      <w:lvlText w:val="•"/>
      <w:lvlJc w:val="left"/>
      <w:pPr>
        <w:ind w:left="3096" w:hanging="232"/>
      </w:pPr>
      <w:rPr>
        <w:rFonts w:hint="default"/>
        <w:lang w:val="pl-PL" w:eastAsia="en-US" w:bidi="ar-SA"/>
      </w:rPr>
    </w:lvl>
    <w:lvl w:ilvl="5" w:tplc="A2B477F4">
      <w:numFmt w:val="bullet"/>
      <w:lvlText w:val="•"/>
      <w:lvlJc w:val="left"/>
      <w:pPr>
        <w:ind w:left="3846" w:hanging="232"/>
      </w:pPr>
      <w:rPr>
        <w:rFonts w:hint="default"/>
        <w:lang w:val="pl-PL" w:eastAsia="en-US" w:bidi="ar-SA"/>
      </w:rPr>
    </w:lvl>
    <w:lvl w:ilvl="6" w:tplc="7188046C">
      <w:numFmt w:val="bullet"/>
      <w:lvlText w:val="•"/>
      <w:lvlJc w:val="left"/>
      <w:pPr>
        <w:ind w:left="4595" w:hanging="232"/>
      </w:pPr>
      <w:rPr>
        <w:rFonts w:hint="default"/>
        <w:lang w:val="pl-PL" w:eastAsia="en-US" w:bidi="ar-SA"/>
      </w:rPr>
    </w:lvl>
    <w:lvl w:ilvl="7" w:tplc="17B86A22">
      <w:numFmt w:val="bullet"/>
      <w:lvlText w:val="•"/>
      <w:lvlJc w:val="left"/>
      <w:pPr>
        <w:ind w:left="5344" w:hanging="232"/>
      </w:pPr>
      <w:rPr>
        <w:rFonts w:hint="default"/>
        <w:lang w:val="pl-PL" w:eastAsia="en-US" w:bidi="ar-SA"/>
      </w:rPr>
    </w:lvl>
    <w:lvl w:ilvl="8" w:tplc="36F828BE">
      <w:numFmt w:val="bullet"/>
      <w:lvlText w:val="•"/>
      <w:lvlJc w:val="left"/>
      <w:pPr>
        <w:ind w:left="6093" w:hanging="232"/>
      </w:pPr>
      <w:rPr>
        <w:rFonts w:hint="default"/>
        <w:lang w:val="pl-PL" w:eastAsia="en-US" w:bidi="ar-SA"/>
      </w:rPr>
    </w:lvl>
  </w:abstractNum>
  <w:abstractNum w:abstractNumId="21" w15:restartNumberingAfterBreak="0">
    <w:nsid w:val="2FCBFB0D"/>
    <w:multiLevelType w:val="hybridMultilevel"/>
    <w:tmpl w:val="00000000"/>
    <w:lvl w:ilvl="0" w:tplc="0C56B388">
      <w:start w:val="1"/>
      <w:numFmt w:val="decimal"/>
      <w:lvlText w:val="%1."/>
      <w:lvlJc w:val="left"/>
      <w:pPr>
        <w:ind w:left="1354" w:hanging="360"/>
        <w:jc w:val="left"/>
      </w:pPr>
      <w:rPr>
        <w:rFonts w:ascii="Calibri" w:eastAsia="Calibri" w:hAnsi="Calibri" w:cs="Calibri" w:hint="default"/>
        <w:b w:val="0"/>
        <w:bCs w:val="0"/>
        <w:i w:val="0"/>
        <w:iCs w:val="0"/>
        <w:spacing w:val="-1"/>
        <w:w w:val="100"/>
        <w:sz w:val="22"/>
        <w:szCs w:val="22"/>
        <w:lang w:val="pl-PL" w:eastAsia="en-US" w:bidi="ar-SA"/>
      </w:rPr>
    </w:lvl>
    <w:lvl w:ilvl="1" w:tplc="0F709A0A">
      <w:start w:val="1"/>
      <w:numFmt w:val="lowerLetter"/>
      <w:lvlText w:val="%2."/>
      <w:lvlJc w:val="left"/>
      <w:pPr>
        <w:ind w:left="1998" w:hanging="360"/>
        <w:jc w:val="left"/>
      </w:pPr>
      <w:rPr>
        <w:rFonts w:ascii="Calibri" w:eastAsia="Calibri" w:hAnsi="Calibri" w:cs="Calibri" w:hint="default"/>
        <w:b w:val="0"/>
        <w:bCs w:val="0"/>
        <w:i w:val="0"/>
        <w:iCs w:val="0"/>
        <w:spacing w:val="-1"/>
        <w:w w:val="100"/>
        <w:sz w:val="22"/>
        <w:szCs w:val="22"/>
        <w:lang w:val="pl-PL" w:eastAsia="en-US" w:bidi="ar-SA"/>
      </w:rPr>
    </w:lvl>
    <w:lvl w:ilvl="2" w:tplc="F03A9FA8">
      <w:numFmt w:val="bullet"/>
      <w:lvlText w:val="•"/>
      <w:lvlJc w:val="left"/>
      <w:pPr>
        <w:ind w:left="3006" w:hanging="360"/>
      </w:pPr>
      <w:rPr>
        <w:rFonts w:hint="default"/>
        <w:lang w:val="pl-PL" w:eastAsia="en-US" w:bidi="ar-SA"/>
      </w:rPr>
    </w:lvl>
    <w:lvl w:ilvl="3" w:tplc="887A3DAC">
      <w:numFmt w:val="bullet"/>
      <w:lvlText w:val="•"/>
      <w:lvlJc w:val="left"/>
      <w:pPr>
        <w:ind w:left="4012" w:hanging="360"/>
      </w:pPr>
      <w:rPr>
        <w:rFonts w:hint="default"/>
        <w:lang w:val="pl-PL" w:eastAsia="en-US" w:bidi="ar-SA"/>
      </w:rPr>
    </w:lvl>
    <w:lvl w:ilvl="4" w:tplc="6492B096">
      <w:numFmt w:val="bullet"/>
      <w:lvlText w:val="•"/>
      <w:lvlJc w:val="left"/>
      <w:pPr>
        <w:ind w:left="5018" w:hanging="360"/>
      </w:pPr>
      <w:rPr>
        <w:rFonts w:hint="default"/>
        <w:lang w:val="pl-PL" w:eastAsia="en-US" w:bidi="ar-SA"/>
      </w:rPr>
    </w:lvl>
    <w:lvl w:ilvl="5" w:tplc="DFFC57E4">
      <w:numFmt w:val="bullet"/>
      <w:lvlText w:val="•"/>
      <w:lvlJc w:val="left"/>
      <w:pPr>
        <w:ind w:left="6024" w:hanging="360"/>
      </w:pPr>
      <w:rPr>
        <w:rFonts w:hint="default"/>
        <w:lang w:val="pl-PL" w:eastAsia="en-US" w:bidi="ar-SA"/>
      </w:rPr>
    </w:lvl>
    <w:lvl w:ilvl="6" w:tplc="624A1018">
      <w:numFmt w:val="bullet"/>
      <w:lvlText w:val="•"/>
      <w:lvlJc w:val="left"/>
      <w:pPr>
        <w:ind w:left="7031" w:hanging="360"/>
      </w:pPr>
      <w:rPr>
        <w:rFonts w:hint="default"/>
        <w:lang w:val="pl-PL" w:eastAsia="en-US" w:bidi="ar-SA"/>
      </w:rPr>
    </w:lvl>
    <w:lvl w:ilvl="7" w:tplc="E77E82A8">
      <w:numFmt w:val="bullet"/>
      <w:lvlText w:val="•"/>
      <w:lvlJc w:val="left"/>
      <w:pPr>
        <w:ind w:left="8037" w:hanging="360"/>
      </w:pPr>
      <w:rPr>
        <w:rFonts w:hint="default"/>
        <w:lang w:val="pl-PL" w:eastAsia="en-US" w:bidi="ar-SA"/>
      </w:rPr>
    </w:lvl>
    <w:lvl w:ilvl="8" w:tplc="C5C8082E">
      <w:numFmt w:val="bullet"/>
      <w:lvlText w:val="•"/>
      <w:lvlJc w:val="left"/>
      <w:pPr>
        <w:ind w:left="9043" w:hanging="360"/>
      </w:pPr>
      <w:rPr>
        <w:rFonts w:hint="default"/>
        <w:lang w:val="pl-PL" w:eastAsia="en-US" w:bidi="ar-SA"/>
      </w:rPr>
    </w:lvl>
  </w:abstractNum>
  <w:abstractNum w:abstractNumId="22" w15:restartNumberingAfterBreak="0">
    <w:nsid w:val="3096D39B"/>
    <w:multiLevelType w:val="hybridMultilevel"/>
    <w:tmpl w:val="00000000"/>
    <w:lvl w:ilvl="0" w:tplc="656C72D2">
      <w:start w:val="1"/>
      <w:numFmt w:val="decimal"/>
      <w:lvlText w:val="%1."/>
      <w:lvlJc w:val="left"/>
      <w:pPr>
        <w:ind w:left="1675" w:hanging="358"/>
        <w:jc w:val="left"/>
      </w:pPr>
      <w:rPr>
        <w:rFonts w:ascii="Calibri" w:eastAsia="Calibri" w:hAnsi="Calibri" w:cs="Calibri" w:hint="default"/>
        <w:b w:val="0"/>
        <w:bCs w:val="0"/>
        <w:i w:val="0"/>
        <w:iCs w:val="0"/>
        <w:spacing w:val="-1"/>
        <w:w w:val="100"/>
        <w:sz w:val="22"/>
        <w:szCs w:val="22"/>
        <w:lang w:val="pl-PL" w:eastAsia="en-US" w:bidi="ar-SA"/>
      </w:rPr>
    </w:lvl>
    <w:lvl w:ilvl="1" w:tplc="6556246E">
      <w:numFmt w:val="bullet"/>
      <w:lvlText w:val="•"/>
      <w:lvlJc w:val="left"/>
      <w:pPr>
        <w:ind w:left="2105" w:hanging="359"/>
      </w:pPr>
      <w:rPr>
        <w:rFonts w:ascii="Calibri" w:eastAsia="Calibri" w:hAnsi="Calibri" w:cs="Calibri" w:hint="default"/>
        <w:b w:val="0"/>
        <w:bCs w:val="0"/>
        <w:i w:val="0"/>
        <w:iCs w:val="0"/>
        <w:spacing w:val="0"/>
        <w:w w:val="92"/>
        <w:sz w:val="22"/>
        <w:szCs w:val="22"/>
        <w:lang w:val="pl-PL" w:eastAsia="en-US" w:bidi="ar-SA"/>
      </w:rPr>
    </w:lvl>
    <w:lvl w:ilvl="2" w:tplc="136C895E">
      <w:numFmt w:val="bullet"/>
      <w:lvlText w:val="•"/>
      <w:lvlJc w:val="left"/>
      <w:pPr>
        <w:ind w:left="3095" w:hanging="359"/>
      </w:pPr>
      <w:rPr>
        <w:rFonts w:hint="default"/>
        <w:lang w:val="pl-PL" w:eastAsia="en-US" w:bidi="ar-SA"/>
      </w:rPr>
    </w:lvl>
    <w:lvl w:ilvl="3" w:tplc="58ECBDB4">
      <w:numFmt w:val="bullet"/>
      <w:lvlText w:val="•"/>
      <w:lvlJc w:val="left"/>
      <w:pPr>
        <w:ind w:left="4090" w:hanging="359"/>
      </w:pPr>
      <w:rPr>
        <w:rFonts w:hint="default"/>
        <w:lang w:val="pl-PL" w:eastAsia="en-US" w:bidi="ar-SA"/>
      </w:rPr>
    </w:lvl>
    <w:lvl w:ilvl="4" w:tplc="487E8800">
      <w:numFmt w:val="bullet"/>
      <w:lvlText w:val="•"/>
      <w:lvlJc w:val="left"/>
      <w:pPr>
        <w:ind w:left="5085" w:hanging="359"/>
      </w:pPr>
      <w:rPr>
        <w:rFonts w:hint="default"/>
        <w:lang w:val="pl-PL" w:eastAsia="en-US" w:bidi="ar-SA"/>
      </w:rPr>
    </w:lvl>
    <w:lvl w:ilvl="5" w:tplc="F420388C">
      <w:numFmt w:val="bullet"/>
      <w:lvlText w:val="•"/>
      <w:lvlJc w:val="left"/>
      <w:pPr>
        <w:ind w:left="6080" w:hanging="359"/>
      </w:pPr>
      <w:rPr>
        <w:rFonts w:hint="default"/>
        <w:lang w:val="pl-PL" w:eastAsia="en-US" w:bidi="ar-SA"/>
      </w:rPr>
    </w:lvl>
    <w:lvl w:ilvl="6" w:tplc="DF4E5606">
      <w:numFmt w:val="bullet"/>
      <w:lvlText w:val="•"/>
      <w:lvlJc w:val="left"/>
      <w:pPr>
        <w:ind w:left="7075" w:hanging="359"/>
      </w:pPr>
      <w:rPr>
        <w:rFonts w:hint="default"/>
        <w:lang w:val="pl-PL" w:eastAsia="en-US" w:bidi="ar-SA"/>
      </w:rPr>
    </w:lvl>
    <w:lvl w:ilvl="7" w:tplc="A4AE4CF4">
      <w:numFmt w:val="bullet"/>
      <w:lvlText w:val="•"/>
      <w:lvlJc w:val="left"/>
      <w:pPr>
        <w:ind w:left="8070" w:hanging="359"/>
      </w:pPr>
      <w:rPr>
        <w:rFonts w:hint="default"/>
        <w:lang w:val="pl-PL" w:eastAsia="en-US" w:bidi="ar-SA"/>
      </w:rPr>
    </w:lvl>
    <w:lvl w:ilvl="8" w:tplc="984AC322">
      <w:numFmt w:val="bullet"/>
      <w:lvlText w:val="•"/>
      <w:lvlJc w:val="left"/>
      <w:pPr>
        <w:ind w:left="9065" w:hanging="359"/>
      </w:pPr>
      <w:rPr>
        <w:rFonts w:hint="default"/>
        <w:lang w:val="pl-PL" w:eastAsia="en-US" w:bidi="ar-SA"/>
      </w:rPr>
    </w:lvl>
  </w:abstractNum>
  <w:abstractNum w:abstractNumId="23" w15:restartNumberingAfterBreak="0">
    <w:nsid w:val="3269774C"/>
    <w:multiLevelType w:val="hybridMultilevel"/>
    <w:tmpl w:val="00000000"/>
    <w:lvl w:ilvl="0" w:tplc="11E274E8">
      <w:start w:val="1"/>
      <w:numFmt w:val="decimal"/>
      <w:lvlText w:val="%1."/>
      <w:lvlJc w:val="left"/>
      <w:pPr>
        <w:ind w:left="1715" w:hanging="360"/>
        <w:jc w:val="left"/>
      </w:pPr>
      <w:rPr>
        <w:rFonts w:ascii="Calibri" w:eastAsia="Calibri" w:hAnsi="Calibri" w:cs="Calibri" w:hint="default"/>
        <w:b w:val="0"/>
        <w:bCs w:val="0"/>
        <w:i w:val="0"/>
        <w:iCs w:val="0"/>
        <w:spacing w:val="-1"/>
        <w:w w:val="100"/>
        <w:sz w:val="22"/>
        <w:szCs w:val="22"/>
        <w:lang w:val="pl-PL" w:eastAsia="en-US" w:bidi="ar-SA"/>
      </w:rPr>
    </w:lvl>
    <w:lvl w:ilvl="1" w:tplc="67AA6D80">
      <w:numFmt w:val="bullet"/>
      <w:lvlText w:val="•"/>
      <w:lvlJc w:val="left"/>
      <w:pPr>
        <w:ind w:left="1715" w:hanging="360"/>
      </w:pPr>
      <w:rPr>
        <w:rFonts w:ascii="Calibri" w:eastAsia="Calibri" w:hAnsi="Calibri" w:cs="Calibri" w:hint="default"/>
        <w:b w:val="0"/>
        <w:bCs w:val="0"/>
        <w:i w:val="0"/>
        <w:iCs w:val="0"/>
        <w:spacing w:val="0"/>
        <w:w w:val="92"/>
        <w:sz w:val="20"/>
        <w:szCs w:val="20"/>
        <w:lang w:val="pl-PL" w:eastAsia="en-US" w:bidi="ar-SA"/>
      </w:rPr>
    </w:lvl>
    <w:lvl w:ilvl="2" w:tplc="60C4D94E">
      <w:numFmt w:val="bullet"/>
      <w:lvlText w:val="•"/>
      <w:lvlJc w:val="left"/>
      <w:pPr>
        <w:ind w:left="3587" w:hanging="360"/>
      </w:pPr>
      <w:rPr>
        <w:rFonts w:hint="default"/>
        <w:lang w:val="pl-PL" w:eastAsia="en-US" w:bidi="ar-SA"/>
      </w:rPr>
    </w:lvl>
    <w:lvl w:ilvl="3" w:tplc="291ECC48">
      <w:numFmt w:val="bullet"/>
      <w:lvlText w:val="•"/>
      <w:lvlJc w:val="left"/>
      <w:pPr>
        <w:ind w:left="4520" w:hanging="360"/>
      </w:pPr>
      <w:rPr>
        <w:rFonts w:hint="default"/>
        <w:lang w:val="pl-PL" w:eastAsia="en-US" w:bidi="ar-SA"/>
      </w:rPr>
    </w:lvl>
    <w:lvl w:ilvl="4" w:tplc="714AB596">
      <w:numFmt w:val="bullet"/>
      <w:lvlText w:val="•"/>
      <w:lvlJc w:val="left"/>
      <w:pPr>
        <w:ind w:left="5454" w:hanging="360"/>
      </w:pPr>
      <w:rPr>
        <w:rFonts w:hint="default"/>
        <w:lang w:val="pl-PL" w:eastAsia="en-US" w:bidi="ar-SA"/>
      </w:rPr>
    </w:lvl>
    <w:lvl w:ilvl="5" w:tplc="E06071DA">
      <w:numFmt w:val="bullet"/>
      <w:lvlText w:val="•"/>
      <w:lvlJc w:val="left"/>
      <w:pPr>
        <w:ind w:left="6388" w:hanging="360"/>
      </w:pPr>
      <w:rPr>
        <w:rFonts w:hint="default"/>
        <w:lang w:val="pl-PL" w:eastAsia="en-US" w:bidi="ar-SA"/>
      </w:rPr>
    </w:lvl>
    <w:lvl w:ilvl="6" w:tplc="208E3B12">
      <w:numFmt w:val="bullet"/>
      <w:lvlText w:val="•"/>
      <w:lvlJc w:val="left"/>
      <w:pPr>
        <w:ind w:left="7321" w:hanging="360"/>
      </w:pPr>
      <w:rPr>
        <w:rFonts w:hint="default"/>
        <w:lang w:val="pl-PL" w:eastAsia="en-US" w:bidi="ar-SA"/>
      </w:rPr>
    </w:lvl>
    <w:lvl w:ilvl="7" w:tplc="8782F176">
      <w:numFmt w:val="bullet"/>
      <w:lvlText w:val="•"/>
      <w:lvlJc w:val="left"/>
      <w:pPr>
        <w:ind w:left="8255" w:hanging="360"/>
      </w:pPr>
      <w:rPr>
        <w:rFonts w:hint="default"/>
        <w:lang w:val="pl-PL" w:eastAsia="en-US" w:bidi="ar-SA"/>
      </w:rPr>
    </w:lvl>
    <w:lvl w:ilvl="8" w:tplc="BE3EC24C">
      <w:numFmt w:val="bullet"/>
      <w:lvlText w:val="•"/>
      <w:lvlJc w:val="left"/>
      <w:pPr>
        <w:ind w:left="9188" w:hanging="360"/>
      </w:pPr>
      <w:rPr>
        <w:rFonts w:hint="default"/>
        <w:lang w:val="pl-PL" w:eastAsia="en-US" w:bidi="ar-SA"/>
      </w:rPr>
    </w:lvl>
  </w:abstractNum>
  <w:abstractNum w:abstractNumId="24" w15:restartNumberingAfterBreak="0">
    <w:nsid w:val="366B29B3"/>
    <w:multiLevelType w:val="hybridMultilevel"/>
    <w:tmpl w:val="00000000"/>
    <w:lvl w:ilvl="0" w:tplc="779619EE">
      <w:numFmt w:val="bullet"/>
      <w:lvlText w:val="-"/>
      <w:lvlJc w:val="left"/>
      <w:pPr>
        <w:ind w:left="162" w:hanging="117"/>
      </w:pPr>
      <w:rPr>
        <w:rFonts w:ascii="Calibri" w:eastAsia="Calibri" w:hAnsi="Calibri" w:cs="Calibri" w:hint="default"/>
        <w:b w:val="0"/>
        <w:bCs w:val="0"/>
        <w:i w:val="0"/>
        <w:iCs w:val="0"/>
        <w:spacing w:val="0"/>
        <w:w w:val="100"/>
        <w:sz w:val="22"/>
        <w:szCs w:val="22"/>
        <w:lang w:val="pl-PL" w:eastAsia="en-US" w:bidi="ar-SA"/>
      </w:rPr>
    </w:lvl>
    <w:lvl w:ilvl="1" w:tplc="483232A0">
      <w:numFmt w:val="bullet"/>
      <w:lvlText w:val="•"/>
      <w:lvlJc w:val="left"/>
      <w:pPr>
        <w:ind w:left="1249" w:hanging="117"/>
      </w:pPr>
      <w:rPr>
        <w:rFonts w:hint="default"/>
        <w:lang w:val="pl-PL" w:eastAsia="en-US" w:bidi="ar-SA"/>
      </w:rPr>
    </w:lvl>
    <w:lvl w:ilvl="2" w:tplc="8F5C5398">
      <w:numFmt w:val="bullet"/>
      <w:lvlText w:val="•"/>
      <w:lvlJc w:val="left"/>
      <w:pPr>
        <w:ind w:left="2339" w:hanging="117"/>
      </w:pPr>
      <w:rPr>
        <w:rFonts w:hint="default"/>
        <w:lang w:val="pl-PL" w:eastAsia="en-US" w:bidi="ar-SA"/>
      </w:rPr>
    </w:lvl>
    <w:lvl w:ilvl="3" w:tplc="4F48F8A6">
      <w:numFmt w:val="bullet"/>
      <w:lvlText w:val="•"/>
      <w:lvlJc w:val="left"/>
      <w:pPr>
        <w:ind w:left="3428" w:hanging="117"/>
      </w:pPr>
      <w:rPr>
        <w:rFonts w:hint="default"/>
        <w:lang w:val="pl-PL" w:eastAsia="en-US" w:bidi="ar-SA"/>
      </w:rPr>
    </w:lvl>
    <w:lvl w:ilvl="4" w:tplc="88D252E2">
      <w:numFmt w:val="bullet"/>
      <w:lvlText w:val="•"/>
      <w:lvlJc w:val="left"/>
      <w:pPr>
        <w:ind w:left="4518" w:hanging="117"/>
      </w:pPr>
      <w:rPr>
        <w:rFonts w:hint="default"/>
        <w:lang w:val="pl-PL" w:eastAsia="en-US" w:bidi="ar-SA"/>
      </w:rPr>
    </w:lvl>
    <w:lvl w:ilvl="5" w:tplc="FF6EDA0C">
      <w:numFmt w:val="bullet"/>
      <w:lvlText w:val="•"/>
      <w:lvlJc w:val="left"/>
      <w:pPr>
        <w:ind w:left="5608" w:hanging="117"/>
      </w:pPr>
      <w:rPr>
        <w:rFonts w:hint="default"/>
        <w:lang w:val="pl-PL" w:eastAsia="en-US" w:bidi="ar-SA"/>
      </w:rPr>
    </w:lvl>
    <w:lvl w:ilvl="6" w:tplc="C178C582">
      <w:numFmt w:val="bullet"/>
      <w:lvlText w:val="•"/>
      <w:lvlJc w:val="left"/>
      <w:pPr>
        <w:ind w:left="6697" w:hanging="117"/>
      </w:pPr>
      <w:rPr>
        <w:rFonts w:hint="default"/>
        <w:lang w:val="pl-PL" w:eastAsia="en-US" w:bidi="ar-SA"/>
      </w:rPr>
    </w:lvl>
    <w:lvl w:ilvl="7" w:tplc="8B4681F0">
      <w:numFmt w:val="bullet"/>
      <w:lvlText w:val="•"/>
      <w:lvlJc w:val="left"/>
      <w:pPr>
        <w:ind w:left="7787" w:hanging="117"/>
      </w:pPr>
      <w:rPr>
        <w:rFonts w:hint="default"/>
        <w:lang w:val="pl-PL" w:eastAsia="en-US" w:bidi="ar-SA"/>
      </w:rPr>
    </w:lvl>
    <w:lvl w:ilvl="8" w:tplc="4A367568">
      <w:numFmt w:val="bullet"/>
      <w:lvlText w:val="•"/>
      <w:lvlJc w:val="left"/>
      <w:pPr>
        <w:ind w:left="8876" w:hanging="117"/>
      </w:pPr>
      <w:rPr>
        <w:rFonts w:hint="default"/>
        <w:lang w:val="pl-PL" w:eastAsia="en-US" w:bidi="ar-SA"/>
      </w:rPr>
    </w:lvl>
  </w:abstractNum>
  <w:abstractNum w:abstractNumId="25" w15:restartNumberingAfterBreak="0">
    <w:nsid w:val="3C0B40B0"/>
    <w:multiLevelType w:val="hybridMultilevel"/>
    <w:tmpl w:val="00000000"/>
    <w:lvl w:ilvl="0" w:tplc="62561656">
      <w:numFmt w:val="bullet"/>
      <w:lvlText w:val="□"/>
      <w:lvlJc w:val="left"/>
      <w:pPr>
        <w:ind w:left="882" w:hanging="182"/>
      </w:pPr>
      <w:rPr>
        <w:rFonts w:ascii="Calibri" w:eastAsia="Calibri" w:hAnsi="Calibri" w:cs="Calibri" w:hint="default"/>
        <w:b w:val="0"/>
        <w:bCs w:val="0"/>
        <w:i w:val="0"/>
        <w:iCs w:val="0"/>
        <w:spacing w:val="0"/>
        <w:w w:val="100"/>
        <w:sz w:val="22"/>
        <w:szCs w:val="22"/>
        <w:lang w:val="pl-PL" w:eastAsia="en-US" w:bidi="ar-SA"/>
      </w:rPr>
    </w:lvl>
    <w:lvl w:ilvl="1" w:tplc="447EFCA0">
      <w:numFmt w:val="bullet"/>
      <w:lvlText w:val="•"/>
      <w:lvlJc w:val="left"/>
      <w:pPr>
        <w:ind w:left="958" w:hanging="182"/>
      </w:pPr>
      <w:rPr>
        <w:rFonts w:hint="default"/>
        <w:lang w:val="pl-PL" w:eastAsia="en-US" w:bidi="ar-SA"/>
      </w:rPr>
    </w:lvl>
    <w:lvl w:ilvl="2" w:tplc="1B4C7354">
      <w:numFmt w:val="bullet"/>
      <w:lvlText w:val="•"/>
      <w:lvlJc w:val="left"/>
      <w:pPr>
        <w:ind w:left="1037" w:hanging="182"/>
      </w:pPr>
      <w:rPr>
        <w:rFonts w:hint="default"/>
        <w:lang w:val="pl-PL" w:eastAsia="en-US" w:bidi="ar-SA"/>
      </w:rPr>
    </w:lvl>
    <w:lvl w:ilvl="3" w:tplc="CC2C4722">
      <w:numFmt w:val="bullet"/>
      <w:lvlText w:val="•"/>
      <w:lvlJc w:val="left"/>
      <w:pPr>
        <w:ind w:left="1116" w:hanging="182"/>
      </w:pPr>
      <w:rPr>
        <w:rFonts w:hint="default"/>
        <w:lang w:val="pl-PL" w:eastAsia="en-US" w:bidi="ar-SA"/>
      </w:rPr>
    </w:lvl>
    <w:lvl w:ilvl="4" w:tplc="72CA454C">
      <w:numFmt w:val="bullet"/>
      <w:lvlText w:val="•"/>
      <w:lvlJc w:val="left"/>
      <w:pPr>
        <w:ind w:left="1194" w:hanging="182"/>
      </w:pPr>
      <w:rPr>
        <w:rFonts w:hint="default"/>
        <w:lang w:val="pl-PL" w:eastAsia="en-US" w:bidi="ar-SA"/>
      </w:rPr>
    </w:lvl>
    <w:lvl w:ilvl="5" w:tplc="D6E6B94E">
      <w:numFmt w:val="bullet"/>
      <w:lvlText w:val="•"/>
      <w:lvlJc w:val="left"/>
      <w:pPr>
        <w:ind w:left="1273" w:hanging="182"/>
      </w:pPr>
      <w:rPr>
        <w:rFonts w:hint="default"/>
        <w:lang w:val="pl-PL" w:eastAsia="en-US" w:bidi="ar-SA"/>
      </w:rPr>
    </w:lvl>
    <w:lvl w:ilvl="6" w:tplc="7C38CE38">
      <w:numFmt w:val="bullet"/>
      <w:lvlText w:val="•"/>
      <w:lvlJc w:val="left"/>
      <w:pPr>
        <w:ind w:left="1352" w:hanging="182"/>
      </w:pPr>
      <w:rPr>
        <w:rFonts w:hint="default"/>
        <w:lang w:val="pl-PL" w:eastAsia="en-US" w:bidi="ar-SA"/>
      </w:rPr>
    </w:lvl>
    <w:lvl w:ilvl="7" w:tplc="D7184102">
      <w:numFmt w:val="bullet"/>
      <w:lvlText w:val="•"/>
      <w:lvlJc w:val="left"/>
      <w:pPr>
        <w:ind w:left="1430" w:hanging="182"/>
      </w:pPr>
      <w:rPr>
        <w:rFonts w:hint="default"/>
        <w:lang w:val="pl-PL" w:eastAsia="en-US" w:bidi="ar-SA"/>
      </w:rPr>
    </w:lvl>
    <w:lvl w:ilvl="8" w:tplc="5D20045A">
      <w:numFmt w:val="bullet"/>
      <w:lvlText w:val="•"/>
      <w:lvlJc w:val="left"/>
      <w:pPr>
        <w:ind w:left="1509" w:hanging="182"/>
      </w:pPr>
      <w:rPr>
        <w:rFonts w:hint="default"/>
        <w:lang w:val="pl-PL" w:eastAsia="en-US" w:bidi="ar-SA"/>
      </w:rPr>
    </w:lvl>
  </w:abstractNum>
  <w:abstractNum w:abstractNumId="26" w15:restartNumberingAfterBreak="0">
    <w:nsid w:val="417C1576"/>
    <w:multiLevelType w:val="hybridMultilevel"/>
    <w:tmpl w:val="00000000"/>
    <w:lvl w:ilvl="0" w:tplc="A93CEB24">
      <w:numFmt w:val="bullet"/>
      <w:lvlText w:val="-"/>
      <w:lvlJc w:val="left"/>
      <w:pPr>
        <w:ind w:left="109" w:hanging="170"/>
      </w:pPr>
      <w:rPr>
        <w:rFonts w:ascii="Calibri" w:eastAsia="Calibri" w:hAnsi="Calibri" w:cs="Calibri" w:hint="default"/>
        <w:b w:val="0"/>
        <w:bCs w:val="0"/>
        <w:i w:val="0"/>
        <w:iCs w:val="0"/>
        <w:spacing w:val="0"/>
        <w:w w:val="100"/>
        <w:sz w:val="22"/>
        <w:szCs w:val="22"/>
        <w:lang w:val="pl-PL" w:eastAsia="en-US" w:bidi="ar-SA"/>
      </w:rPr>
    </w:lvl>
    <w:lvl w:ilvl="1" w:tplc="8880180E">
      <w:numFmt w:val="bullet"/>
      <w:lvlText w:val="•"/>
      <w:lvlJc w:val="left"/>
      <w:pPr>
        <w:ind w:left="1184" w:hanging="170"/>
      </w:pPr>
      <w:rPr>
        <w:rFonts w:hint="default"/>
        <w:lang w:val="pl-PL" w:eastAsia="en-US" w:bidi="ar-SA"/>
      </w:rPr>
    </w:lvl>
    <w:lvl w:ilvl="2" w:tplc="3D96FE22">
      <w:numFmt w:val="bullet"/>
      <w:lvlText w:val="•"/>
      <w:lvlJc w:val="left"/>
      <w:pPr>
        <w:ind w:left="2268" w:hanging="170"/>
      </w:pPr>
      <w:rPr>
        <w:rFonts w:hint="default"/>
        <w:lang w:val="pl-PL" w:eastAsia="en-US" w:bidi="ar-SA"/>
      </w:rPr>
    </w:lvl>
    <w:lvl w:ilvl="3" w:tplc="E5CC8384">
      <w:numFmt w:val="bullet"/>
      <w:lvlText w:val="•"/>
      <w:lvlJc w:val="left"/>
      <w:pPr>
        <w:ind w:left="3352" w:hanging="170"/>
      </w:pPr>
      <w:rPr>
        <w:rFonts w:hint="default"/>
        <w:lang w:val="pl-PL" w:eastAsia="en-US" w:bidi="ar-SA"/>
      </w:rPr>
    </w:lvl>
    <w:lvl w:ilvl="4" w:tplc="C044A13C">
      <w:numFmt w:val="bullet"/>
      <w:lvlText w:val="•"/>
      <w:lvlJc w:val="left"/>
      <w:pPr>
        <w:ind w:left="4436" w:hanging="170"/>
      </w:pPr>
      <w:rPr>
        <w:rFonts w:hint="default"/>
        <w:lang w:val="pl-PL" w:eastAsia="en-US" w:bidi="ar-SA"/>
      </w:rPr>
    </w:lvl>
    <w:lvl w:ilvl="5" w:tplc="077A53A6">
      <w:numFmt w:val="bullet"/>
      <w:lvlText w:val="•"/>
      <w:lvlJc w:val="left"/>
      <w:pPr>
        <w:ind w:left="5521" w:hanging="170"/>
      </w:pPr>
      <w:rPr>
        <w:rFonts w:hint="default"/>
        <w:lang w:val="pl-PL" w:eastAsia="en-US" w:bidi="ar-SA"/>
      </w:rPr>
    </w:lvl>
    <w:lvl w:ilvl="6" w:tplc="87462986">
      <w:numFmt w:val="bullet"/>
      <w:lvlText w:val="•"/>
      <w:lvlJc w:val="left"/>
      <w:pPr>
        <w:ind w:left="6605" w:hanging="170"/>
      </w:pPr>
      <w:rPr>
        <w:rFonts w:hint="default"/>
        <w:lang w:val="pl-PL" w:eastAsia="en-US" w:bidi="ar-SA"/>
      </w:rPr>
    </w:lvl>
    <w:lvl w:ilvl="7" w:tplc="3CD8955A">
      <w:numFmt w:val="bullet"/>
      <w:lvlText w:val="•"/>
      <w:lvlJc w:val="left"/>
      <w:pPr>
        <w:ind w:left="7689" w:hanging="170"/>
      </w:pPr>
      <w:rPr>
        <w:rFonts w:hint="default"/>
        <w:lang w:val="pl-PL" w:eastAsia="en-US" w:bidi="ar-SA"/>
      </w:rPr>
    </w:lvl>
    <w:lvl w:ilvl="8" w:tplc="4B928D4E">
      <w:numFmt w:val="bullet"/>
      <w:lvlText w:val="•"/>
      <w:lvlJc w:val="left"/>
      <w:pPr>
        <w:ind w:left="8773" w:hanging="170"/>
      </w:pPr>
      <w:rPr>
        <w:rFonts w:hint="default"/>
        <w:lang w:val="pl-PL" w:eastAsia="en-US" w:bidi="ar-SA"/>
      </w:rPr>
    </w:lvl>
  </w:abstractNum>
  <w:abstractNum w:abstractNumId="27" w15:restartNumberingAfterBreak="0">
    <w:nsid w:val="41F2E37F"/>
    <w:multiLevelType w:val="hybridMultilevel"/>
    <w:tmpl w:val="00000000"/>
    <w:lvl w:ilvl="0" w:tplc="B686D93E">
      <w:start w:val="1"/>
      <w:numFmt w:val="decimal"/>
      <w:lvlText w:val="%1."/>
      <w:lvlJc w:val="left"/>
      <w:pPr>
        <w:ind w:left="1703" w:hanging="282"/>
        <w:jc w:val="right"/>
      </w:pPr>
      <w:rPr>
        <w:rFonts w:ascii="Calibri" w:eastAsia="Calibri" w:hAnsi="Calibri" w:cs="Calibri" w:hint="default"/>
        <w:b w:val="0"/>
        <w:bCs w:val="0"/>
        <w:i w:val="0"/>
        <w:iCs w:val="0"/>
        <w:spacing w:val="-1"/>
        <w:w w:val="100"/>
        <w:sz w:val="22"/>
        <w:szCs w:val="22"/>
        <w:lang w:val="pl-PL" w:eastAsia="en-US" w:bidi="ar-SA"/>
      </w:rPr>
    </w:lvl>
    <w:lvl w:ilvl="1" w:tplc="E236C76E">
      <w:numFmt w:val="bullet"/>
      <w:lvlText w:val="•"/>
      <w:lvlJc w:val="left"/>
      <w:pPr>
        <w:ind w:left="2063" w:hanging="360"/>
      </w:pPr>
      <w:rPr>
        <w:rFonts w:ascii="Calibri" w:eastAsia="Calibri" w:hAnsi="Calibri" w:cs="Calibri" w:hint="default"/>
        <w:spacing w:val="0"/>
        <w:w w:val="92"/>
        <w:lang w:val="pl-PL" w:eastAsia="en-US" w:bidi="ar-SA"/>
      </w:rPr>
    </w:lvl>
    <w:lvl w:ilvl="2" w:tplc="60B8CBAA">
      <w:numFmt w:val="bullet"/>
      <w:lvlText w:val="o"/>
      <w:lvlJc w:val="left"/>
      <w:pPr>
        <w:ind w:left="2783" w:hanging="360"/>
      </w:pPr>
      <w:rPr>
        <w:rFonts w:ascii="Courier New" w:eastAsia="Courier New" w:hAnsi="Courier New" w:cs="Courier New" w:hint="default"/>
        <w:b w:val="0"/>
        <w:bCs w:val="0"/>
        <w:i w:val="0"/>
        <w:iCs w:val="0"/>
        <w:spacing w:val="0"/>
        <w:w w:val="100"/>
        <w:sz w:val="20"/>
        <w:szCs w:val="20"/>
        <w:lang w:val="pl-PL" w:eastAsia="en-US" w:bidi="ar-SA"/>
      </w:rPr>
    </w:lvl>
    <w:lvl w:ilvl="3" w:tplc="F7D42F98">
      <w:numFmt w:val="bullet"/>
      <w:lvlText w:val="•"/>
      <w:lvlJc w:val="left"/>
      <w:pPr>
        <w:ind w:left="2780" w:hanging="360"/>
      </w:pPr>
      <w:rPr>
        <w:rFonts w:hint="default"/>
        <w:lang w:val="pl-PL" w:eastAsia="en-US" w:bidi="ar-SA"/>
      </w:rPr>
    </w:lvl>
    <w:lvl w:ilvl="4" w:tplc="21FC3708">
      <w:numFmt w:val="bullet"/>
      <w:lvlText w:val="•"/>
      <w:lvlJc w:val="left"/>
      <w:pPr>
        <w:ind w:left="3962" w:hanging="360"/>
      </w:pPr>
      <w:rPr>
        <w:rFonts w:hint="default"/>
        <w:lang w:val="pl-PL" w:eastAsia="en-US" w:bidi="ar-SA"/>
      </w:rPr>
    </w:lvl>
    <w:lvl w:ilvl="5" w:tplc="AC0CC68E">
      <w:numFmt w:val="bullet"/>
      <w:lvlText w:val="•"/>
      <w:lvlJc w:val="left"/>
      <w:pPr>
        <w:ind w:left="5144" w:hanging="360"/>
      </w:pPr>
      <w:rPr>
        <w:rFonts w:hint="default"/>
        <w:lang w:val="pl-PL" w:eastAsia="en-US" w:bidi="ar-SA"/>
      </w:rPr>
    </w:lvl>
    <w:lvl w:ilvl="6" w:tplc="E586C96E">
      <w:numFmt w:val="bullet"/>
      <w:lvlText w:val="•"/>
      <w:lvlJc w:val="left"/>
      <w:pPr>
        <w:ind w:left="6326" w:hanging="360"/>
      </w:pPr>
      <w:rPr>
        <w:rFonts w:hint="default"/>
        <w:lang w:val="pl-PL" w:eastAsia="en-US" w:bidi="ar-SA"/>
      </w:rPr>
    </w:lvl>
    <w:lvl w:ilvl="7" w:tplc="3AF2A724">
      <w:numFmt w:val="bullet"/>
      <w:lvlText w:val="•"/>
      <w:lvlJc w:val="left"/>
      <w:pPr>
        <w:ind w:left="7509" w:hanging="360"/>
      </w:pPr>
      <w:rPr>
        <w:rFonts w:hint="default"/>
        <w:lang w:val="pl-PL" w:eastAsia="en-US" w:bidi="ar-SA"/>
      </w:rPr>
    </w:lvl>
    <w:lvl w:ilvl="8" w:tplc="91063490">
      <w:numFmt w:val="bullet"/>
      <w:lvlText w:val="•"/>
      <w:lvlJc w:val="left"/>
      <w:pPr>
        <w:ind w:left="8691" w:hanging="360"/>
      </w:pPr>
      <w:rPr>
        <w:rFonts w:hint="default"/>
        <w:lang w:val="pl-PL" w:eastAsia="en-US" w:bidi="ar-SA"/>
      </w:rPr>
    </w:lvl>
  </w:abstractNum>
  <w:abstractNum w:abstractNumId="28" w15:restartNumberingAfterBreak="0">
    <w:nsid w:val="44F02449"/>
    <w:multiLevelType w:val="hybridMultilevel"/>
    <w:tmpl w:val="00000000"/>
    <w:lvl w:ilvl="0" w:tplc="73E0C8CA">
      <w:numFmt w:val="bullet"/>
      <w:lvlText w:val="□"/>
      <w:lvlJc w:val="left"/>
      <w:pPr>
        <w:ind w:left="432" w:hanging="323"/>
      </w:pPr>
      <w:rPr>
        <w:rFonts w:ascii="Calibri" w:eastAsia="Calibri" w:hAnsi="Calibri" w:cs="Calibri" w:hint="default"/>
        <w:b w:val="0"/>
        <w:bCs w:val="0"/>
        <w:i w:val="0"/>
        <w:iCs w:val="0"/>
        <w:spacing w:val="0"/>
        <w:w w:val="99"/>
        <w:sz w:val="22"/>
        <w:szCs w:val="22"/>
        <w:lang w:val="pl-PL" w:eastAsia="en-US" w:bidi="ar-SA"/>
      </w:rPr>
    </w:lvl>
    <w:lvl w:ilvl="1" w:tplc="92B83542">
      <w:numFmt w:val="bullet"/>
      <w:lvlText w:val="•"/>
      <w:lvlJc w:val="left"/>
      <w:pPr>
        <w:ind w:left="1155" w:hanging="323"/>
      </w:pPr>
      <w:rPr>
        <w:rFonts w:hint="default"/>
        <w:lang w:val="pl-PL" w:eastAsia="en-US" w:bidi="ar-SA"/>
      </w:rPr>
    </w:lvl>
    <w:lvl w:ilvl="2" w:tplc="7278E19E">
      <w:numFmt w:val="bullet"/>
      <w:lvlText w:val="•"/>
      <w:lvlJc w:val="left"/>
      <w:pPr>
        <w:ind w:left="1870" w:hanging="323"/>
      </w:pPr>
      <w:rPr>
        <w:rFonts w:hint="default"/>
        <w:lang w:val="pl-PL" w:eastAsia="en-US" w:bidi="ar-SA"/>
      </w:rPr>
    </w:lvl>
    <w:lvl w:ilvl="3" w:tplc="296EB3C8">
      <w:numFmt w:val="bullet"/>
      <w:lvlText w:val="•"/>
      <w:lvlJc w:val="left"/>
      <w:pPr>
        <w:ind w:left="2585" w:hanging="323"/>
      </w:pPr>
      <w:rPr>
        <w:rFonts w:hint="default"/>
        <w:lang w:val="pl-PL" w:eastAsia="en-US" w:bidi="ar-SA"/>
      </w:rPr>
    </w:lvl>
    <w:lvl w:ilvl="4" w:tplc="AE56BA18">
      <w:numFmt w:val="bullet"/>
      <w:lvlText w:val="•"/>
      <w:lvlJc w:val="left"/>
      <w:pPr>
        <w:ind w:left="3300" w:hanging="323"/>
      </w:pPr>
      <w:rPr>
        <w:rFonts w:hint="default"/>
        <w:lang w:val="pl-PL" w:eastAsia="en-US" w:bidi="ar-SA"/>
      </w:rPr>
    </w:lvl>
    <w:lvl w:ilvl="5" w:tplc="B344A7F6">
      <w:numFmt w:val="bullet"/>
      <w:lvlText w:val="•"/>
      <w:lvlJc w:val="left"/>
      <w:pPr>
        <w:ind w:left="4016" w:hanging="323"/>
      </w:pPr>
      <w:rPr>
        <w:rFonts w:hint="default"/>
        <w:lang w:val="pl-PL" w:eastAsia="en-US" w:bidi="ar-SA"/>
      </w:rPr>
    </w:lvl>
    <w:lvl w:ilvl="6" w:tplc="319ED40A">
      <w:numFmt w:val="bullet"/>
      <w:lvlText w:val="•"/>
      <w:lvlJc w:val="left"/>
      <w:pPr>
        <w:ind w:left="4731" w:hanging="323"/>
      </w:pPr>
      <w:rPr>
        <w:rFonts w:hint="default"/>
        <w:lang w:val="pl-PL" w:eastAsia="en-US" w:bidi="ar-SA"/>
      </w:rPr>
    </w:lvl>
    <w:lvl w:ilvl="7" w:tplc="3F7A8BBA">
      <w:numFmt w:val="bullet"/>
      <w:lvlText w:val="•"/>
      <w:lvlJc w:val="left"/>
      <w:pPr>
        <w:ind w:left="5446" w:hanging="323"/>
      </w:pPr>
      <w:rPr>
        <w:rFonts w:hint="default"/>
        <w:lang w:val="pl-PL" w:eastAsia="en-US" w:bidi="ar-SA"/>
      </w:rPr>
    </w:lvl>
    <w:lvl w:ilvl="8" w:tplc="05A0059E">
      <w:numFmt w:val="bullet"/>
      <w:lvlText w:val="•"/>
      <w:lvlJc w:val="left"/>
      <w:pPr>
        <w:ind w:left="6161" w:hanging="323"/>
      </w:pPr>
      <w:rPr>
        <w:rFonts w:hint="default"/>
        <w:lang w:val="pl-PL" w:eastAsia="en-US" w:bidi="ar-SA"/>
      </w:rPr>
    </w:lvl>
  </w:abstractNum>
  <w:abstractNum w:abstractNumId="29" w15:restartNumberingAfterBreak="0">
    <w:nsid w:val="485CD988"/>
    <w:multiLevelType w:val="hybridMultilevel"/>
    <w:tmpl w:val="00000000"/>
    <w:lvl w:ilvl="0" w:tplc="F6B62D6C">
      <w:numFmt w:val="bullet"/>
      <w:lvlText w:val="□"/>
      <w:lvlJc w:val="left"/>
      <w:pPr>
        <w:ind w:left="882" w:hanging="182"/>
      </w:pPr>
      <w:rPr>
        <w:rFonts w:ascii="Calibri" w:eastAsia="Calibri" w:hAnsi="Calibri" w:cs="Calibri" w:hint="default"/>
        <w:b w:val="0"/>
        <w:bCs w:val="0"/>
        <w:i w:val="0"/>
        <w:iCs w:val="0"/>
        <w:spacing w:val="0"/>
        <w:w w:val="100"/>
        <w:sz w:val="22"/>
        <w:szCs w:val="22"/>
        <w:lang w:val="pl-PL" w:eastAsia="en-US" w:bidi="ar-SA"/>
      </w:rPr>
    </w:lvl>
    <w:lvl w:ilvl="1" w:tplc="F2287C60">
      <w:numFmt w:val="bullet"/>
      <w:lvlText w:val="•"/>
      <w:lvlJc w:val="left"/>
      <w:pPr>
        <w:ind w:left="1126" w:hanging="182"/>
      </w:pPr>
      <w:rPr>
        <w:rFonts w:hint="default"/>
        <w:lang w:val="pl-PL" w:eastAsia="en-US" w:bidi="ar-SA"/>
      </w:rPr>
    </w:lvl>
    <w:lvl w:ilvl="2" w:tplc="DCC05C1A">
      <w:numFmt w:val="bullet"/>
      <w:lvlText w:val="•"/>
      <w:lvlJc w:val="left"/>
      <w:pPr>
        <w:ind w:left="1372" w:hanging="182"/>
      </w:pPr>
      <w:rPr>
        <w:rFonts w:hint="default"/>
        <w:lang w:val="pl-PL" w:eastAsia="en-US" w:bidi="ar-SA"/>
      </w:rPr>
    </w:lvl>
    <w:lvl w:ilvl="3" w:tplc="B6E4C118">
      <w:numFmt w:val="bullet"/>
      <w:lvlText w:val="•"/>
      <w:lvlJc w:val="left"/>
      <w:pPr>
        <w:ind w:left="1618" w:hanging="182"/>
      </w:pPr>
      <w:rPr>
        <w:rFonts w:hint="default"/>
        <w:lang w:val="pl-PL" w:eastAsia="en-US" w:bidi="ar-SA"/>
      </w:rPr>
    </w:lvl>
    <w:lvl w:ilvl="4" w:tplc="2C7AA6D6">
      <w:numFmt w:val="bullet"/>
      <w:lvlText w:val="•"/>
      <w:lvlJc w:val="left"/>
      <w:pPr>
        <w:ind w:left="1864" w:hanging="182"/>
      </w:pPr>
      <w:rPr>
        <w:rFonts w:hint="default"/>
        <w:lang w:val="pl-PL" w:eastAsia="en-US" w:bidi="ar-SA"/>
      </w:rPr>
    </w:lvl>
    <w:lvl w:ilvl="5" w:tplc="F7C289F6">
      <w:numFmt w:val="bullet"/>
      <w:lvlText w:val="•"/>
      <w:lvlJc w:val="left"/>
      <w:pPr>
        <w:ind w:left="2110" w:hanging="182"/>
      </w:pPr>
      <w:rPr>
        <w:rFonts w:hint="default"/>
        <w:lang w:val="pl-PL" w:eastAsia="en-US" w:bidi="ar-SA"/>
      </w:rPr>
    </w:lvl>
    <w:lvl w:ilvl="6" w:tplc="46FA4D48">
      <w:numFmt w:val="bullet"/>
      <w:lvlText w:val="•"/>
      <w:lvlJc w:val="left"/>
      <w:pPr>
        <w:ind w:left="2356" w:hanging="182"/>
      </w:pPr>
      <w:rPr>
        <w:rFonts w:hint="default"/>
        <w:lang w:val="pl-PL" w:eastAsia="en-US" w:bidi="ar-SA"/>
      </w:rPr>
    </w:lvl>
    <w:lvl w:ilvl="7" w:tplc="34CE2976">
      <w:numFmt w:val="bullet"/>
      <w:lvlText w:val="•"/>
      <w:lvlJc w:val="left"/>
      <w:pPr>
        <w:ind w:left="2602" w:hanging="182"/>
      </w:pPr>
      <w:rPr>
        <w:rFonts w:hint="default"/>
        <w:lang w:val="pl-PL" w:eastAsia="en-US" w:bidi="ar-SA"/>
      </w:rPr>
    </w:lvl>
    <w:lvl w:ilvl="8" w:tplc="DBFE1C60">
      <w:numFmt w:val="bullet"/>
      <w:lvlText w:val="•"/>
      <w:lvlJc w:val="left"/>
      <w:pPr>
        <w:ind w:left="2848" w:hanging="182"/>
      </w:pPr>
      <w:rPr>
        <w:rFonts w:hint="default"/>
        <w:lang w:val="pl-PL" w:eastAsia="en-US" w:bidi="ar-SA"/>
      </w:rPr>
    </w:lvl>
  </w:abstractNum>
  <w:abstractNum w:abstractNumId="30" w15:restartNumberingAfterBreak="0">
    <w:nsid w:val="48F68BDE"/>
    <w:multiLevelType w:val="hybridMultilevel"/>
    <w:tmpl w:val="00000000"/>
    <w:lvl w:ilvl="0" w:tplc="3E50FACC">
      <w:numFmt w:val="bullet"/>
      <w:lvlText w:val="□"/>
      <w:lvlJc w:val="left"/>
      <w:pPr>
        <w:ind w:left="882" w:hanging="182"/>
      </w:pPr>
      <w:rPr>
        <w:rFonts w:ascii="Calibri" w:eastAsia="Calibri" w:hAnsi="Calibri" w:cs="Calibri" w:hint="default"/>
        <w:b w:val="0"/>
        <w:bCs w:val="0"/>
        <w:i w:val="0"/>
        <w:iCs w:val="0"/>
        <w:spacing w:val="0"/>
        <w:w w:val="100"/>
        <w:sz w:val="22"/>
        <w:szCs w:val="22"/>
        <w:lang w:val="pl-PL" w:eastAsia="en-US" w:bidi="ar-SA"/>
      </w:rPr>
    </w:lvl>
    <w:lvl w:ilvl="1" w:tplc="279A85F6">
      <w:numFmt w:val="bullet"/>
      <w:lvlText w:val="•"/>
      <w:lvlJc w:val="left"/>
      <w:pPr>
        <w:ind w:left="958" w:hanging="182"/>
      </w:pPr>
      <w:rPr>
        <w:rFonts w:hint="default"/>
        <w:lang w:val="pl-PL" w:eastAsia="en-US" w:bidi="ar-SA"/>
      </w:rPr>
    </w:lvl>
    <w:lvl w:ilvl="2" w:tplc="BE2C38F8">
      <w:numFmt w:val="bullet"/>
      <w:lvlText w:val="•"/>
      <w:lvlJc w:val="left"/>
      <w:pPr>
        <w:ind w:left="1037" w:hanging="182"/>
      </w:pPr>
      <w:rPr>
        <w:rFonts w:hint="default"/>
        <w:lang w:val="pl-PL" w:eastAsia="en-US" w:bidi="ar-SA"/>
      </w:rPr>
    </w:lvl>
    <w:lvl w:ilvl="3" w:tplc="E578B488">
      <w:numFmt w:val="bullet"/>
      <w:lvlText w:val="•"/>
      <w:lvlJc w:val="left"/>
      <w:pPr>
        <w:ind w:left="1116" w:hanging="182"/>
      </w:pPr>
      <w:rPr>
        <w:rFonts w:hint="default"/>
        <w:lang w:val="pl-PL" w:eastAsia="en-US" w:bidi="ar-SA"/>
      </w:rPr>
    </w:lvl>
    <w:lvl w:ilvl="4" w:tplc="6EE2678C">
      <w:numFmt w:val="bullet"/>
      <w:lvlText w:val="•"/>
      <w:lvlJc w:val="left"/>
      <w:pPr>
        <w:ind w:left="1194" w:hanging="182"/>
      </w:pPr>
      <w:rPr>
        <w:rFonts w:hint="default"/>
        <w:lang w:val="pl-PL" w:eastAsia="en-US" w:bidi="ar-SA"/>
      </w:rPr>
    </w:lvl>
    <w:lvl w:ilvl="5" w:tplc="C366D564">
      <w:numFmt w:val="bullet"/>
      <w:lvlText w:val="•"/>
      <w:lvlJc w:val="left"/>
      <w:pPr>
        <w:ind w:left="1273" w:hanging="182"/>
      </w:pPr>
      <w:rPr>
        <w:rFonts w:hint="default"/>
        <w:lang w:val="pl-PL" w:eastAsia="en-US" w:bidi="ar-SA"/>
      </w:rPr>
    </w:lvl>
    <w:lvl w:ilvl="6" w:tplc="EDA80DC4">
      <w:numFmt w:val="bullet"/>
      <w:lvlText w:val="•"/>
      <w:lvlJc w:val="left"/>
      <w:pPr>
        <w:ind w:left="1352" w:hanging="182"/>
      </w:pPr>
      <w:rPr>
        <w:rFonts w:hint="default"/>
        <w:lang w:val="pl-PL" w:eastAsia="en-US" w:bidi="ar-SA"/>
      </w:rPr>
    </w:lvl>
    <w:lvl w:ilvl="7" w:tplc="8CF66658">
      <w:numFmt w:val="bullet"/>
      <w:lvlText w:val="•"/>
      <w:lvlJc w:val="left"/>
      <w:pPr>
        <w:ind w:left="1430" w:hanging="182"/>
      </w:pPr>
      <w:rPr>
        <w:rFonts w:hint="default"/>
        <w:lang w:val="pl-PL" w:eastAsia="en-US" w:bidi="ar-SA"/>
      </w:rPr>
    </w:lvl>
    <w:lvl w:ilvl="8" w:tplc="D09A3328">
      <w:numFmt w:val="bullet"/>
      <w:lvlText w:val="•"/>
      <w:lvlJc w:val="left"/>
      <w:pPr>
        <w:ind w:left="1509" w:hanging="182"/>
      </w:pPr>
      <w:rPr>
        <w:rFonts w:hint="default"/>
        <w:lang w:val="pl-PL" w:eastAsia="en-US" w:bidi="ar-SA"/>
      </w:rPr>
    </w:lvl>
  </w:abstractNum>
  <w:abstractNum w:abstractNumId="31" w15:restartNumberingAfterBreak="0">
    <w:nsid w:val="48FED4BF"/>
    <w:multiLevelType w:val="hybridMultilevel"/>
    <w:tmpl w:val="00000000"/>
    <w:lvl w:ilvl="0" w:tplc="0E22A03E">
      <w:numFmt w:val="bullet"/>
      <w:lvlText w:val="□"/>
      <w:lvlJc w:val="left"/>
      <w:pPr>
        <w:ind w:left="882" w:hanging="182"/>
      </w:pPr>
      <w:rPr>
        <w:rFonts w:ascii="Calibri" w:eastAsia="Calibri" w:hAnsi="Calibri" w:cs="Calibri" w:hint="default"/>
        <w:b w:val="0"/>
        <w:bCs w:val="0"/>
        <w:i w:val="0"/>
        <w:iCs w:val="0"/>
        <w:spacing w:val="0"/>
        <w:w w:val="100"/>
        <w:sz w:val="22"/>
        <w:szCs w:val="22"/>
        <w:lang w:val="pl-PL" w:eastAsia="en-US" w:bidi="ar-SA"/>
      </w:rPr>
    </w:lvl>
    <w:lvl w:ilvl="1" w:tplc="F89AEF50">
      <w:numFmt w:val="bullet"/>
      <w:lvlText w:val="•"/>
      <w:lvlJc w:val="left"/>
      <w:pPr>
        <w:ind w:left="958" w:hanging="182"/>
      </w:pPr>
      <w:rPr>
        <w:rFonts w:hint="default"/>
        <w:lang w:val="pl-PL" w:eastAsia="en-US" w:bidi="ar-SA"/>
      </w:rPr>
    </w:lvl>
    <w:lvl w:ilvl="2" w:tplc="96221394">
      <w:numFmt w:val="bullet"/>
      <w:lvlText w:val="•"/>
      <w:lvlJc w:val="left"/>
      <w:pPr>
        <w:ind w:left="1037" w:hanging="182"/>
      </w:pPr>
      <w:rPr>
        <w:rFonts w:hint="default"/>
        <w:lang w:val="pl-PL" w:eastAsia="en-US" w:bidi="ar-SA"/>
      </w:rPr>
    </w:lvl>
    <w:lvl w:ilvl="3" w:tplc="8DB833A0">
      <w:numFmt w:val="bullet"/>
      <w:lvlText w:val="•"/>
      <w:lvlJc w:val="left"/>
      <w:pPr>
        <w:ind w:left="1116" w:hanging="182"/>
      </w:pPr>
      <w:rPr>
        <w:rFonts w:hint="default"/>
        <w:lang w:val="pl-PL" w:eastAsia="en-US" w:bidi="ar-SA"/>
      </w:rPr>
    </w:lvl>
    <w:lvl w:ilvl="4" w:tplc="F2EE3728">
      <w:numFmt w:val="bullet"/>
      <w:lvlText w:val="•"/>
      <w:lvlJc w:val="left"/>
      <w:pPr>
        <w:ind w:left="1194" w:hanging="182"/>
      </w:pPr>
      <w:rPr>
        <w:rFonts w:hint="default"/>
        <w:lang w:val="pl-PL" w:eastAsia="en-US" w:bidi="ar-SA"/>
      </w:rPr>
    </w:lvl>
    <w:lvl w:ilvl="5" w:tplc="55202A70">
      <w:numFmt w:val="bullet"/>
      <w:lvlText w:val="•"/>
      <w:lvlJc w:val="left"/>
      <w:pPr>
        <w:ind w:left="1273" w:hanging="182"/>
      </w:pPr>
      <w:rPr>
        <w:rFonts w:hint="default"/>
        <w:lang w:val="pl-PL" w:eastAsia="en-US" w:bidi="ar-SA"/>
      </w:rPr>
    </w:lvl>
    <w:lvl w:ilvl="6" w:tplc="898644C2">
      <w:numFmt w:val="bullet"/>
      <w:lvlText w:val="•"/>
      <w:lvlJc w:val="left"/>
      <w:pPr>
        <w:ind w:left="1352" w:hanging="182"/>
      </w:pPr>
      <w:rPr>
        <w:rFonts w:hint="default"/>
        <w:lang w:val="pl-PL" w:eastAsia="en-US" w:bidi="ar-SA"/>
      </w:rPr>
    </w:lvl>
    <w:lvl w:ilvl="7" w:tplc="552863F4">
      <w:numFmt w:val="bullet"/>
      <w:lvlText w:val="•"/>
      <w:lvlJc w:val="left"/>
      <w:pPr>
        <w:ind w:left="1430" w:hanging="182"/>
      </w:pPr>
      <w:rPr>
        <w:rFonts w:hint="default"/>
        <w:lang w:val="pl-PL" w:eastAsia="en-US" w:bidi="ar-SA"/>
      </w:rPr>
    </w:lvl>
    <w:lvl w:ilvl="8" w:tplc="0BB0D8A6">
      <w:numFmt w:val="bullet"/>
      <w:lvlText w:val="•"/>
      <w:lvlJc w:val="left"/>
      <w:pPr>
        <w:ind w:left="1509" w:hanging="182"/>
      </w:pPr>
      <w:rPr>
        <w:rFonts w:hint="default"/>
        <w:lang w:val="pl-PL" w:eastAsia="en-US" w:bidi="ar-SA"/>
      </w:rPr>
    </w:lvl>
  </w:abstractNum>
  <w:abstractNum w:abstractNumId="32" w15:restartNumberingAfterBreak="0">
    <w:nsid w:val="49585628"/>
    <w:multiLevelType w:val="hybridMultilevel"/>
    <w:tmpl w:val="00000000"/>
    <w:lvl w:ilvl="0" w:tplc="D7B24486">
      <w:numFmt w:val="bullet"/>
      <w:lvlText w:val="□"/>
      <w:lvlJc w:val="left"/>
      <w:pPr>
        <w:ind w:left="681" w:hanging="183"/>
      </w:pPr>
      <w:rPr>
        <w:rFonts w:ascii="Calibri" w:eastAsia="Calibri" w:hAnsi="Calibri" w:cs="Calibri" w:hint="default"/>
        <w:b w:val="0"/>
        <w:bCs w:val="0"/>
        <w:i w:val="0"/>
        <w:iCs w:val="0"/>
        <w:spacing w:val="0"/>
        <w:w w:val="100"/>
        <w:sz w:val="22"/>
        <w:szCs w:val="22"/>
        <w:lang w:val="pl-PL" w:eastAsia="en-US" w:bidi="ar-SA"/>
      </w:rPr>
    </w:lvl>
    <w:lvl w:ilvl="1" w:tplc="3B8E0242">
      <w:numFmt w:val="bullet"/>
      <w:lvlText w:val="•"/>
      <w:lvlJc w:val="left"/>
      <w:pPr>
        <w:ind w:left="779" w:hanging="183"/>
      </w:pPr>
      <w:rPr>
        <w:rFonts w:hint="default"/>
        <w:lang w:val="pl-PL" w:eastAsia="en-US" w:bidi="ar-SA"/>
      </w:rPr>
    </w:lvl>
    <w:lvl w:ilvl="2" w:tplc="DC843C84">
      <w:numFmt w:val="bullet"/>
      <w:lvlText w:val="•"/>
      <w:lvlJc w:val="left"/>
      <w:pPr>
        <w:ind w:left="878" w:hanging="183"/>
      </w:pPr>
      <w:rPr>
        <w:rFonts w:hint="default"/>
        <w:lang w:val="pl-PL" w:eastAsia="en-US" w:bidi="ar-SA"/>
      </w:rPr>
    </w:lvl>
    <w:lvl w:ilvl="3" w:tplc="119E607A">
      <w:numFmt w:val="bullet"/>
      <w:lvlText w:val="•"/>
      <w:lvlJc w:val="left"/>
      <w:pPr>
        <w:ind w:left="977" w:hanging="183"/>
      </w:pPr>
      <w:rPr>
        <w:rFonts w:hint="default"/>
        <w:lang w:val="pl-PL" w:eastAsia="en-US" w:bidi="ar-SA"/>
      </w:rPr>
    </w:lvl>
    <w:lvl w:ilvl="4" w:tplc="80AE259C">
      <w:numFmt w:val="bullet"/>
      <w:lvlText w:val="•"/>
      <w:lvlJc w:val="left"/>
      <w:pPr>
        <w:ind w:left="1076" w:hanging="183"/>
      </w:pPr>
      <w:rPr>
        <w:rFonts w:hint="default"/>
        <w:lang w:val="pl-PL" w:eastAsia="en-US" w:bidi="ar-SA"/>
      </w:rPr>
    </w:lvl>
    <w:lvl w:ilvl="5" w:tplc="31BEC004">
      <w:numFmt w:val="bullet"/>
      <w:lvlText w:val="•"/>
      <w:lvlJc w:val="left"/>
      <w:pPr>
        <w:ind w:left="1176" w:hanging="183"/>
      </w:pPr>
      <w:rPr>
        <w:rFonts w:hint="default"/>
        <w:lang w:val="pl-PL" w:eastAsia="en-US" w:bidi="ar-SA"/>
      </w:rPr>
    </w:lvl>
    <w:lvl w:ilvl="6" w:tplc="F26A6B4C">
      <w:numFmt w:val="bullet"/>
      <w:lvlText w:val="•"/>
      <w:lvlJc w:val="left"/>
      <w:pPr>
        <w:ind w:left="1275" w:hanging="183"/>
      </w:pPr>
      <w:rPr>
        <w:rFonts w:hint="default"/>
        <w:lang w:val="pl-PL" w:eastAsia="en-US" w:bidi="ar-SA"/>
      </w:rPr>
    </w:lvl>
    <w:lvl w:ilvl="7" w:tplc="A0125684">
      <w:numFmt w:val="bullet"/>
      <w:lvlText w:val="•"/>
      <w:lvlJc w:val="left"/>
      <w:pPr>
        <w:ind w:left="1374" w:hanging="183"/>
      </w:pPr>
      <w:rPr>
        <w:rFonts w:hint="default"/>
        <w:lang w:val="pl-PL" w:eastAsia="en-US" w:bidi="ar-SA"/>
      </w:rPr>
    </w:lvl>
    <w:lvl w:ilvl="8" w:tplc="8C566562">
      <w:numFmt w:val="bullet"/>
      <w:lvlText w:val="•"/>
      <w:lvlJc w:val="left"/>
      <w:pPr>
        <w:ind w:left="1473" w:hanging="183"/>
      </w:pPr>
      <w:rPr>
        <w:rFonts w:hint="default"/>
        <w:lang w:val="pl-PL" w:eastAsia="en-US" w:bidi="ar-SA"/>
      </w:rPr>
    </w:lvl>
  </w:abstractNum>
  <w:abstractNum w:abstractNumId="33" w15:restartNumberingAfterBreak="0">
    <w:nsid w:val="4FD5F089"/>
    <w:multiLevelType w:val="hybridMultilevel"/>
    <w:tmpl w:val="00000000"/>
    <w:lvl w:ilvl="0" w:tplc="58F084FE">
      <w:numFmt w:val="bullet"/>
      <w:lvlText w:val="•"/>
      <w:lvlJc w:val="left"/>
      <w:pPr>
        <w:ind w:left="216" w:hanging="204"/>
      </w:pPr>
      <w:rPr>
        <w:rFonts w:ascii="Calibri" w:eastAsia="Calibri" w:hAnsi="Calibri" w:cs="Calibri" w:hint="default"/>
        <w:b w:val="0"/>
        <w:bCs w:val="0"/>
        <w:i w:val="0"/>
        <w:iCs w:val="0"/>
        <w:spacing w:val="0"/>
        <w:w w:val="100"/>
        <w:sz w:val="22"/>
        <w:szCs w:val="22"/>
        <w:lang w:val="pl-PL" w:eastAsia="en-US" w:bidi="ar-SA"/>
      </w:rPr>
    </w:lvl>
    <w:lvl w:ilvl="1" w:tplc="6E960FBE">
      <w:numFmt w:val="bullet"/>
      <w:lvlText w:val="•"/>
      <w:lvlJc w:val="left"/>
      <w:pPr>
        <w:ind w:left="957" w:hanging="204"/>
      </w:pPr>
      <w:rPr>
        <w:rFonts w:hint="default"/>
        <w:lang w:val="pl-PL" w:eastAsia="en-US" w:bidi="ar-SA"/>
      </w:rPr>
    </w:lvl>
    <w:lvl w:ilvl="2" w:tplc="68C25B9A">
      <w:numFmt w:val="bullet"/>
      <w:lvlText w:val="•"/>
      <w:lvlJc w:val="left"/>
      <w:pPr>
        <w:ind w:left="1694" w:hanging="204"/>
      </w:pPr>
      <w:rPr>
        <w:rFonts w:hint="default"/>
        <w:lang w:val="pl-PL" w:eastAsia="en-US" w:bidi="ar-SA"/>
      </w:rPr>
    </w:lvl>
    <w:lvl w:ilvl="3" w:tplc="7BAE432A">
      <w:numFmt w:val="bullet"/>
      <w:lvlText w:val="•"/>
      <w:lvlJc w:val="left"/>
      <w:pPr>
        <w:ind w:left="2431" w:hanging="204"/>
      </w:pPr>
      <w:rPr>
        <w:rFonts w:hint="default"/>
        <w:lang w:val="pl-PL" w:eastAsia="en-US" w:bidi="ar-SA"/>
      </w:rPr>
    </w:lvl>
    <w:lvl w:ilvl="4" w:tplc="05C23C84">
      <w:numFmt w:val="bullet"/>
      <w:lvlText w:val="•"/>
      <w:lvlJc w:val="left"/>
      <w:pPr>
        <w:ind w:left="3168" w:hanging="204"/>
      </w:pPr>
      <w:rPr>
        <w:rFonts w:hint="default"/>
        <w:lang w:val="pl-PL" w:eastAsia="en-US" w:bidi="ar-SA"/>
      </w:rPr>
    </w:lvl>
    <w:lvl w:ilvl="5" w:tplc="08D090A0">
      <w:numFmt w:val="bullet"/>
      <w:lvlText w:val="•"/>
      <w:lvlJc w:val="left"/>
      <w:pPr>
        <w:ind w:left="3906" w:hanging="204"/>
      </w:pPr>
      <w:rPr>
        <w:rFonts w:hint="default"/>
        <w:lang w:val="pl-PL" w:eastAsia="en-US" w:bidi="ar-SA"/>
      </w:rPr>
    </w:lvl>
    <w:lvl w:ilvl="6" w:tplc="B4DA8F36">
      <w:numFmt w:val="bullet"/>
      <w:lvlText w:val="•"/>
      <w:lvlJc w:val="left"/>
      <w:pPr>
        <w:ind w:left="4643" w:hanging="204"/>
      </w:pPr>
      <w:rPr>
        <w:rFonts w:hint="default"/>
        <w:lang w:val="pl-PL" w:eastAsia="en-US" w:bidi="ar-SA"/>
      </w:rPr>
    </w:lvl>
    <w:lvl w:ilvl="7" w:tplc="8F04F900">
      <w:numFmt w:val="bullet"/>
      <w:lvlText w:val="•"/>
      <w:lvlJc w:val="left"/>
      <w:pPr>
        <w:ind w:left="5380" w:hanging="204"/>
      </w:pPr>
      <w:rPr>
        <w:rFonts w:hint="default"/>
        <w:lang w:val="pl-PL" w:eastAsia="en-US" w:bidi="ar-SA"/>
      </w:rPr>
    </w:lvl>
    <w:lvl w:ilvl="8" w:tplc="24ECDA8C">
      <w:numFmt w:val="bullet"/>
      <w:lvlText w:val="•"/>
      <w:lvlJc w:val="left"/>
      <w:pPr>
        <w:ind w:left="6117" w:hanging="204"/>
      </w:pPr>
      <w:rPr>
        <w:rFonts w:hint="default"/>
        <w:lang w:val="pl-PL" w:eastAsia="en-US" w:bidi="ar-SA"/>
      </w:rPr>
    </w:lvl>
  </w:abstractNum>
  <w:abstractNum w:abstractNumId="34" w15:restartNumberingAfterBreak="0">
    <w:nsid w:val="5158EEAA"/>
    <w:multiLevelType w:val="hybridMultilevel"/>
    <w:tmpl w:val="00000000"/>
    <w:lvl w:ilvl="0" w:tplc="D3483200">
      <w:numFmt w:val="bullet"/>
      <w:lvlText w:val="•"/>
      <w:lvlJc w:val="left"/>
      <w:pPr>
        <w:ind w:left="216" w:hanging="204"/>
      </w:pPr>
      <w:rPr>
        <w:rFonts w:ascii="Calibri" w:eastAsia="Calibri" w:hAnsi="Calibri" w:cs="Calibri" w:hint="default"/>
        <w:b w:val="0"/>
        <w:bCs w:val="0"/>
        <w:i w:val="0"/>
        <w:iCs w:val="0"/>
        <w:spacing w:val="0"/>
        <w:w w:val="100"/>
        <w:sz w:val="22"/>
        <w:szCs w:val="22"/>
        <w:lang w:val="pl-PL" w:eastAsia="en-US" w:bidi="ar-SA"/>
      </w:rPr>
    </w:lvl>
    <w:lvl w:ilvl="1" w:tplc="9954A984">
      <w:numFmt w:val="bullet"/>
      <w:lvlText w:val="•"/>
      <w:lvlJc w:val="left"/>
      <w:pPr>
        <w:ind w:left="957" w:hanging="204"/>
      </w:pPr>
      <w:rPr>
        <w:rFonts w:hint="default"/>
        <w:lang w:val="pl-PL" w:eastAsia="en-US" w:bidi="ar-SA"/>
      </w:rPr>
    </w:lvl>
    <w:lvl w:ilvl="2" w:tplc="D2A6C1A4">
      <w:numFmt w:val="bullet"/>
      <w:lvlText w:val="•"/>
      <w:lvlJc w:val="left"/>
      <w:pPr>
        <w:ind w:left="1694" w:hanging="204"/>
      </w:pPr>
      <w:rPr>
        <w:rFonts w:hint="default"/>
        <w:lang w:val="pl-PL" w:eastAsia="en-US" w:bidi="ar-SA"/>
      </w:rPr>
    </w:lvl>
    <w:lvl w:ilvl="3" w:tplc="54A47FA8">
      <w:numFmt w:val="bullet"/>
      <w:lvlText w:val="•"/>
      <w:lvlJc w:val="left"/>
      <w:pPr>
        <w:ind w:left="2431" w:hanging="204"/>
      </w:pPr>
      <w:rPr>
        <w:rFonts w:hint="default"/>
        <w:lang w:val="pl-PL" w:eastAsia="en-US" w:bidi="ar-SA"/>
      </w:rPr>
    </w:lvl>
    <w:lvl w:ilvl="4" w:tplc="D144D890">
      <w:numFmt w:val="bullet"/>
      <w:lvlText w:val="•"/>
      <w:lvlJc w:val="left"/>
      <w:pPr>
        <w:ind w:left="3168" w:hanging="204"/>
      </w:pPr>
      <w:rPr>
        <w:rFonts w:hint="default"/>
        <w:lang w:val="pl-PL" w:eastAsia="en-US" w:bidi="ar-SA"/>
      </w:rPr>
    </w:lvl>
    <w:lvl w:ilvl="5" w:tplc="AA50503C">
      <w:numFmt w:val="bullet"/>
      <w:lvlText w:val="•"/>
      <w:lvlJc w:val="left"/>
      <w:pPr>
        <w:ind w:left="3906" w:hanging="204"/>
      </w:pPr>
      <w:rPr>
        <w:rFonts w:hint="default"/>
        <w:lang w:val="pl-PL" w:eastAsia="en-US" w:bidi="ar-SA"/>
      </w:rPr>
    </w:lvl>
    <w:lvl w:ilvl="6" w:tplc="8B0CAE54">
      <w:numFmt w:val="bullet"/>
      <w:lvlText w:val="•"/>
      <w:lvlJc w:val="left"/>
      <w:pPr>
        <w:ind w:left="4643" w:hanging="204"/>
      </w:pPr>
      <w:rPr>
        <w:rFonts w:hint="default"/>
        <w:lang w:val="pl-PL" w:eastAsia="en-US" w:bidi="ar-SA"/>
      </w:rPr>
    </w:lvl>
    <w:lvl w:ilvl="7" w:tplc="562C3982">
      <w:numFmt w:val="bullet"/>
      <w:lvlText w:val="•"/>
      <w:lvlJc w:val="left"/>
      <w:pPr>
        <w:ind w:left="5380" w:hanging="204"/>
      </w:pPr>
      <w:rPr>
        <w:rFonts w:hint="default"/>
        <w:lang w:val="pl-PL" w:eastAsia="en-US" w:bidi="ar-SA"/>
      </w:rPr>
    </w:lvl>
    <w:lvl w:ilvl="8" w:tplc="AEE8806C">
      <w:numFmt w:val="bullet"/>
      <w:lvlText w:val="•"/>
      <w:lvlJc w:val="left"/>
      <w:pPr>
        <w:ind w:left="6117" w:hanging="204"/>
      </w:pPr>
      <w:rPr>
        <w:rFonts w:hint="default"/>
        <w:lang w:val="pl-PL" w:eastAsia="en-US" w:bidi="ar-SA"/>
      </w:rPr>
    </w:lvl>
  </w:abstractNum>
  <w:abstractNum w:abstractNumId="35" w15:restartNumberingAfterBreak="0">
    <w:nsid w:val="51E64F4B"/>
    <w:multiLevelType w:val="hybridMultilevel"/>
    <w:tmpl w:val="00000000"/>
    <w:lvl w:ilvl="0" w:tplc="5002E712">
      <w:start w:val="1"/>
      <w:numFmt w:val="lowerLetter"/>
      <w:lvlText w:val="%1."/>
      <w:lvlJc w:val="left"/>
      <w:pPr>
        <w:ind w:left="1895" w:hanging="360"/>
        <w:jc w:val="left"/>
      </w:pPr>
      <w:rPr>
        <w:rFonts w:ascii="Calibri" w:eastAsia="Calibri" w:hAnsi="Calibri" w:cs="Calibri" w:hint="default"/>
        <w:b w:val="0"/>
        <w:bCs w:val="0"/>
        <w:i w:val="0"/>
        <w:iCs w:val="0"/>
        <w:spacing w:val="-1"/>
        <w:w w:val="100"/>
        <w:sz w:val="22"/>
        <w:szCs w:val="22"/>
        <w:lang w:val="pl-PL" w:eastAsia="en-US" w:bidi="ar-SA"/>
      </w:rPr>
    </w:lvl>
    <w:lvl w:ilvl="1" w:tplc="5BA8CA02">
      <w:numFmt w:val="bullet"/>
      <w:lvlText w:val="•"/>
      <w:lvlJc w:val="left"/>
      <w:pPr>
        <w:ind w:left="2815" w:hanging="360"/>
      </w:pPr>
      <w:rPr>
        <w:rFonts w:hint="default"/>
        <w:lang w:val="pl-PL" w:eastAsia="en-US" w:bidi="ar-SA"/>
      </w:rPr>
    </w:lvl>
    <w:lvl w:ilvl="2" w:tplc="65E8CEF6">
      <w:numFmt w:val="bullet"/>
      <w:lvlText w:val="•"/>
      <w:lvlJc w:val="left"/>
      <w:pPr>
        <w:ind w:left="3731" w:hanging="360"/>
      </w:pPr>
      <w:rPr>
        <w:rFonts w:hint="default"/>
        <w:lang w:val="pl-PL" w:eastAsia="en-US" w:bidi="ar-SA"/>
      </w:rPr>
    </w:lvl>
    <w:lvl w:ilvl="3" w:tplc="4CA6E808">
      <w:numFmt w:val="bullet"/>
      <w:lvlText w:val="•"/>
      <w:lvlJc w:val="left"/>
      <w:pPr>
        <w:ind w:left="4646" w:hanging="360"/>
      </w:pPr>
      <w:rPr>
        <w:rFonts w:hint="default"/>
        <w:lang w:val="pl-PL" w:eastAsia="en-US" w:bidi="ar-SA"/>
      </w:rPr>
    </w:lvl>
    <w:lvl w:ilvl="4" w:tplc="FF52B24A">
      <w:numFmt w:val="bullet"/>
      <w:lvlText w:val="•"/>
      <w:lvlJc w:val="left"/>
      <w:pPr>
        <w:ind w:left="5562" w:hanging="360"/>
      </w:pPr>
      <w:rPr>
        <w:rFonts w:hint="default"/>
        <w:lang w:val="pl-PL" w:eastAsia="en-US" w:bidi="ar-SA"/>
      </w:rPr>
    </w:lvl>
    <w:lvl w:ilvl="5" w:tplc="3AE0FB5E">
      <w:numFmt w:val="bullet"/>
      <w:lvlText w:val="•"/>
      <w:lvlJc w:val="left"/>
      <w:pPr>
        <w:ind w:left="6478" w:hanging="360"/>
      </w:pPr>
      <w:rPr>
        <w:rFonts w:hint="default"/>
        <w:lang w:val="pl-PL" w:eastAsia="en-US" w:bidi="ar-SA"/>
      </w:rPr>
    </w:lvl>
    <w:lvl w:ilvl="6" w:tplc="EA905B92">
      <w:numFmt w:val="bullet"/>
      <w:lvlText w:val="•"/>
      <w:lvlJc w:val="left"/>
      <w:pPr>
        <w:ind w:left="7393" w:hanging="360"/>
      </w:pPr>
      <w:rPr>
        <w:rFonts w:hint="default"/>
        <w:lang w:val="pl-PL" w:eastAsia="en-US" w:bidi="ar-SA"/>
      </w:rPr>
    </w:lvl>
    <w:lvl w:ilvl="7" w:tplc="58E25F52">
      <w:numFmt w:val="bullet"/>
      <w:lvlText w:val="•"/>
      <w:lvlJc w:val="left"/>
      <w:pPr>
        <w:ind w:left="8309" w:hanging="360"/>
      </w:pPr>
      <w:rPr>
        <w:rFonts w:hint="default"/>
        <w:lang w:val="pl-PL" w:eastAsia="en-US" w:bidi="ar-SA"/>
      </w:rPr>
    </w:lvl>
    <w:lvl w:ilvl="8" w:tplc="35068352">
      <w:numFmt w:val="bullet"/>
      <w:lvlText w:val="•"/>
      <w:lvlJc w:val="left"/>
      <w:pPr>
        <w:ind w:left="9224" w:hanging="360"/>
      </w:pPr>
      <w:rPr>
        <w:rFonts w:hint="default"/>
        <w:lang w:val="pl-PL" w:eastAsia="en-US" w:bidi="ar-SA"/>
      </w:rPr>
    </w:lvl>
  </w:abstractNum>
  <w:abstractNum w:abstractNumId="36" w15:restartNumberingAfterBreak="0">
    <w:nsid w:val="52829083"/>
    <w:multiLevelType w:val="hybridMultilevel"/>
    <w:tmpl w:val="00000000"/>
    <w:lvl w:ilvl="0" w:tplc="CA5E138C">
      <w:start w:val="1"/>
      <w:numFmt w:val="decimal"/>
      <w:lvlText w:val="%1."/>
      <w:lvlJc w:val="left"/>
      <w:pPr>
        <w:ind w:left="1536" w:hanging="358"/>
        <w:jc w:val="left"/>
      </w:pPr>
      <w:rPr>
        <w:rFonts w:ascii="Calibri" w:eastAsia="Calibri" w:hAnsi="Calibri" w:cs="Calibri" w:hint="default"/>
        <w:b w:val="0"/>
        <w:bCs w:val="0"/>
        <w:i w:val="0"/>
        <w:iCs w:val="0"/>
        <w:spacing w:val="-1"/>
        <w:w w:val="100"/>
        <w:sz w:val="22"/>
        <w:szCs w:val="22"/>
        <w:lang w:val="pl-PL" w:eastAsia="en-US" w:bidi="ar-SA"/>
      </w:rPr>
    </w:lvl>
    <w:lvl w:ilvl="1" w:tplc="4A564FAE">
      <w:start w:val="1"/>
      <w:numFmt w:val="lowerLetter"/>
      <w:lvlText w:val="%2."/>
      <w:lvlJc w:val="left"/>
      <w:pPr>
        <w:ind w:left="1829" w:hanging="358"/>
        <w:jc w:val="left"/>
      </w:pPr>
      <w:rPr>
        <w:rFonts w:ascii="Calibri" w:eastAsia="Calibri" w:hAnsi="Calibri" w:cs="Calibri" w:hint="default"/>
        <w:b w:val="0"/>
        <w:bCs w:val="0"/>
        <w:i w:val="0"/>
        <w:iCs w:val="0"/>
        <w:spacing w:val="-2"/>
        <w:w w:val="100"/>
        <w:sz w:val="22"/>
        <w:szCs w:val="22"/>
        <w:lang w:val="pl-PL" w:eastAsia="en-US" w:bidi="ar-SA"/>
      </w:rPr>
    </w:lvl>
    <w:lvl w:ilvl="2" w:tplc="22821F36">
      <w:numFmt w:val="bullet"/>
      <w:lvlText w:val="•"/>
      <w:lvlJc w:val="left"/>
      <w:pPr>
        <w:ind w:left="1900" w:hanging="358"/>
      </w:pPr>
      <w:rPr>
        <w:rFonts w:hint="default"/>
        <w:lang w:val="pl-PL" w:eastAsia="en-US" w:bidi="ar-SA"/>
      </w:rPr>
    </w:lvl>
    <w:lvl w:ilvl="3" w:tplc="B8F2BF50">
      <w:numFmt w:val="bullet"/>
      <w:lvlText w:val="•"/>
      <w:lvlJc w:val="left"/>
      <w:pPr>
        <w:ind w:left="3044" w:hanging="358"/>
      </w:pPr>
      <w:rPr>
        <w:rFonts w:hint="default"/>
        <w:lang w:val="pl-PL" w:eastAsia="en-US" w:bidi="ar-SA"/>
      </w:rPr>
    </w:lvl>
    <w:lvl w:ilvl="4" w:tplc="09903346">
      <w:numFmt w:val="bullet"/>
      <w:lvlText w:val="•"/>
      <w:lvlJc w:val="left"/>
      <w:pPr>
        <w:ind w:left="4189" w:hanging="358"/>
      </w:pPr>
      <w:rPr>
        <w:rFonts w:hint="default"/>
        <w:lang w:val="pl-PL" w:eastAsia="en-US" w:bidi="ar-SA"/>
      </w:rPr>
    </w:lvl>
    <w:lvl w:ilvl="5" w:tplc="57A23F70">
      <w:numFmt w:val="bullet"/>
      <w:lvlText w:val="•"/>
      <w:lvlJc w:val="left"/>
      <w:pPr>
        <w:ind w:left="5333" w:hanging="358"/>
      </w:pPr>
      <w:rPr>
        <w:rFonts w:hint="default"/>
        <w:lang w:val="pl-PL" w:eastAsia="en-US" w:bidi="ar-SA"/>
      </w:rPr>
    </w:lvl>
    <w:lvl w:ilvl="6" w:tplc="FFDC3AF8">
      <w:numFmt w:val="bullet"/>
      <w:lvlText w:val="•"/>
      <w:lvlJc w:val="left"/>
      <w:pPr>
        <w:ind w:left="6478" w:hanging="358"/>
      </w:pPr>
      <w:rPr>
        <w:rFonts w:hint="default"/>
        <w:lang w:val="pl-PL" w:eastAsia="en-US" w:bidi="ar-SA"/>
      </w:rPr>
    </w:lvl>
    <w:lvl w:ilvl="7" w:tplc="A20877E2">
      <w:numFmt w:val="bullet"/>
      <w:lvlText w:val="•"/>
      <w:lvlJc w:val="left"/>
      <w:pPr>
        <w:ind w:left="7622" w:hanging="358"/>
      </w:pPr>
      <w:rPr>
        <w:rFonts w:hint="default"/>
        <w:lang w:val="pl-PL" w:eastAsia="en-US" w:bidi="ar-SA"/>
      </w:rPr>
    </w:lvl>
    <w:lvl w:ilvl="8" w:tplc="8160C846">
      <w:numFmt w:val="bullet"/>
      <w:lvlText w:val="•"/>
      <w:lvlJc w:val="left"/>
      <w:pPr>
        <w:ind w:left="8767" w:hanging="358"/>
      </w:pPr>
      <w:rPr>
        <w:rFonts w:hint="default"/>
        <w:lang w:val="pl-PL" w:eastAsia="en-US" w:bidi="ar-SA"/>
      </w:rPr>
    </w:lvl>
  </w:abstractNum>
  <w:abstractNum w:abstractNumId="37" w15:restartNumberingAfterBreak="0">
    <w:nsid w:val="54E850D9"/>
    <w:multiLevelType w:val="hybridMultilevel"/>
    <w:tmpl w:val="00000000"/>
    <w:lvl w:ilvl="0" w:tplc="031C978C">
      <w:start w:val="1"/>
      <w:numFmt w:val="decimal"/>
      <w:lvlText w:val="%1."/>
      <w:lvlJc w:val="left"/>
      <w:pPr>
        <w:ind w:left="1471" w:hanging="358"/>
        <w:jc w:val="left"/>
      </w:pPr>
      <w:rPr>
        <w:rFonts w:ascii="Calibri" w:eastAsia="Calibri" w:hAnsi="Calibri" w:cs="Calibri" w:hint="default"/>
        <w:b w:val="0"/>
        <w:bCs w:val="0"/>
        <w:i w:val="0"/>
        <w:iCs w:val="0"/>
        <w:spacing w:val="-1"/>
        <w:w w:val="100"/>
        <w:sz w:val="22"/>
        <w:szCs w:val="22"/>
        <w:lang w:val="pl-PL" w:eastAsia="en-US" w:bidi="ar-SA"/>
      </w:rPr>
    </w:lvl>
    <w:lvl w:ilvl="1" w:tplc="6D56F5D6">
      <w:start w:val="1"/>
      <w:numFmt w:val="lowerLetter"/>
      <w:lvlText w:val="%2)"/>
      <w:lvlJc w:val="left"/>
      <w:pPr>
        <w:ind w:left="1818" w:hanging="282"/>
        <w:jc w:val="left"/>
      </w:pPr>
      <w:rPr>
        <w:rFonts w:ascii="Calibri" w:eastAsia="Calibri" w:hAnsi="Calibri" w:cs="Calibri" w:hint="default"/>
        <w:b w:val="0"/>
        <w:bCs w:val="0"/>
        <w:i w:val="0"/>
        <w:iCs w:val="0"/>
        <w:spacing w:val="-2"/>
        <w:w w:val="100"/>
        <w:sz w:val="22"/>
        <w:szCs w:val="22"/>
        <w:lang w:val="pl-PL" w:eastAsia="en-US" w:bidi="ar-SA"/>
      </w:rPr>
    </w:lvl>
    <w:lvl w:ilvl="2" w:tplc="C254CD5A">
      <w:numFmt w:val="bullet"/>
      <w:lvlText w:val="•"/>
      <w:lvlJc w:val="left"/>
      <w:pPr>
        <w:ind w:left="2846" w:hanging="282"/>
      </w:pPr>
      <w:rPr>
        <w:rFonts w:hint="default"/>
        <w:lang w:val="pl-PL" w:eastAsia="en-US" w:bidi="ar-SA"/>
      </w:rPr>
    </w:lvl>
    <w:lvl w:ilvl="3" w:tplc="B07C36DE">
      <w:numFmt w:val="bullet"/>
      <w:lvlText w:val="•"/>
      <w:lvlJc w:val="left"/>
      <w:pPr>
        <w:ind w:left="3872" w:hanging="282"/>
      </w:pPr>
      <w:rPr>
        <w:rFonts w:hint="default"/>
        <w:lang w:val="pl-PL" w:eastAsia="en-US" w:bidi="ar-SA"/>
      </w:rPr>
    </w:lvl>
    <w:lvl w:ilvl="4" w:tplc="4AA2A25E">
      <w:numFmt w:val="bullet"/>
      <w:lvlText w:val="•"/>
      <w:lvlJc w:val="left"/>
      <w:pPr>
        <w:ind w:left="4898" w:hanging="282"/>
      </w:pPr>
      <w:rPr>
        <w:rFonts w:hint="default"/>
        <w:lang w:val="pl-PL" w:eastAsia="en-US" w:bidi="ar-SA"/>
      </w:rPr>
    </w:lvl>
    <w:lvl w:ilvl="5" w:tplc="98A46F12">
      <w:numFmt w:val="bullet"/>
      <w:lvlText w:val="•"/>
      <w:lvlJc w:val="left"/>
      <w:pPr>
        <w:ind w:left="5924" w:hanging="282"/>
      </w:pPr>
      <w:rPr>
        <w:rFonts w:hint="default"/>
        <w:lang w:val="pl-PL" w:eastAsia="en-US" w:bidi="ar-SA"/>
      </w:rPr>
    </w:lvl>
    <w:lvl w:ilvl="6" w:tplc="75744D18">
      <w:numFmt w:val="bullet"/>
      <w:lvlText w:val="•"/>
      <w:lvlJc w:val="left"/>
      <w:pPr>
        <w:ind w:left="6951" w:hanging="282"/>
      </w:pPr>
      <w:rPr>
        <w:rFonts w:hint="default"/>
        <w:lang w:val="pl-PL" w:eastAsia="en-US" w:bidi="ar-SA"/>
      </w:rPr>
    </w:lvl>
    <w:lvl w:ilvl="7" w:tplc="EACC5B96">
      <w:numFmt w:val="bullet"/>
      <w:lvlText w:val="•"/>
      <w:lvlJc w:val="left"/>
      <w:pPr>
        <w:ind w:left="7977" w:hanging="282"/>
      </w:pPr>
      <w:rPr>
        <w:rFonts w:hint="default"/>
        <w:lang w:val="pl-PL" w:eastAsia="en-US" w:bidi="ar-SA"/>
      </w:rPr>
    </w:lvl>
    <w:lvl w:ilvl="8" w:tplc="1A9E7B72">
      <w:numFmt w:val="bullet"/>
      <w:lvlText w:val="•"/>
      <w:lvlJc w:val="left"/>
      <w:pPr>
        <w:ind w:left="9003" w:hanging="282"/>
      </w:pPr>
      <w:rPr>
        <w:rFonts w:hint="default"/>
        <w:lang w:val="pl-PL" w:eastAsia="en-US" w:bidi="ar-SA"/>
      </w:rPr>
    </w:lvl>
  </w:abstractNum>
  <w:abstractNum w:abstractNumId="38" w15:restartNumberingAfterBreak="0">
    <w:nsid w:val="5A9D6FD7"/>
    <w:multiLevelType w:val="hybridMultilevel"/>
    <w:tmpl w:val="00000000"/>
    <w:lvl w:ilvl="0" w:tplc="3E3E578E">
      <w:numFmt w:val="bullet"/>
      <w:lvlText w:val="□"/>
      <w:lvlJc w:val="left"/>
      <w:pPr>
        <w:ind w:left="506" w:hanging="360"/>
      </w:pPr>
      <w:rPr>
        <w:rFonts w:ascii="Calibri" w:eastAsia="Calibri" w:hAnsi="Calibri" w:cs="Calibri" w:hint="default"/>
        <w:spacing w:val="0"/>
        <w:w w:val="99"/>
        <w:lang w:val="pl-PL" w:eastAsia="en-US" w:bidi="ar-SA"/>
      </w:rPr>
    </w:lvl>
    <w:lvl w:ilvl="1" w:tplc="47A8523E">
      <w:numFmt w:val="bullet"/>
      <w:lvlText w:val="•"/>
      <w:lvlJc w:val="left"/>
      <w:pPr>
        <w:ind w:left="1355" w:hanging="360"/>
      </w:pPr>
      <w:rPr>
        <w:rFonts w:hint="default"/>
        <w:lang w:val="pl-PL" w:eastAsia="en-US" w:bidi="ar-SA"/>
      </w:rPr>
    </w:lvl>
    <w:lvl w:ilvl="2" w:tplc="A9E08636">
      <w:numFmt w:val="bullet"/>
      <w:lvlText w:val="•"/>
      <w:lvlJc w:val="left"/>
      <w:pPr>
        <w:ind w:left="2210" w:hanging="360"/>
      </w:pPr>
      <w:rPr>
        <w:rFonts w:hint="default"/>
        <w:lang w:val="pl-PL" w:eastAsia="en-US" w:bidi="ar-SA"/>
      </w:rPr>
    </w:lvl>
    <w:lvl w:ilvl="3" w:tplc="52BC6F62">
      <w:numFmt w:val="bullet"/>
      <w:lvlText w:val="•"/>
      <w:lvlJc w:val="left"/>
      <w:pPr>
        <w:ind w:left="3065" w:hanging="360"/>
      </w:pPr>
      <w:rPr>
        <w:rFonts w:hint="default"/>
        <w:lang w:val="pl-PL" w:eastAsia="en-US" w:bidi="ar-SA"/>
      </w:rPr>
    </w:lvl>
    <w:lvl w:ilvl="4" w:tplc="665C3F88">
      <w:numFmt w:val="bullet"/>
      <w:lvlText w:val="•"/>
      <w:lvlJc w:val="left"/>
      <w:pPr>
        <w:ind w:left="3921" w:hanging="360"/>
      </w:pPr>
      <w:rPr>
        <w:rFonts w:hint="default"/>
        <w:lang w:val="pl-PL" w:eastAsia="en-US" w:bidi="ar-SA"/>
      </w:rPr>
    </w:lvl>
    <w:lvl w:ilvl="5" w:tplc="D270987A">
      <w:numFmt w:val="bullet"/>
      <w:lvlText w:val="•"/>
      <w:lvlJc w:val="left"/>
      <w:pPr>
        <w:ind w:left="4776" w:hanging="360"/>
      </w:pPr>
      <w:rPr>
        <w:rFonts w:hint="default"/>
        <w:lang w:val="pl-PL" w:eastAsia="en-US" w:bidi="ar-SA"/>
      </w:rPr>
    </w:lvl>
    <w:lvl w:ilvl="6" w:tplc="F9000826">
      <w:numFmt w:val="bullet"/>
      <w:lvlText w:val="•"/>
      <w:lvlJc w:val="left"/>
      <w:pPr>
        <w:ind w:left="5631" w:hanging="360"/>
      </w:pPr>
      <w:rPr>
        <w:rFonts w:hint="default"/>
        <w:lang w:val="pl-PL" w:eastAsia="en-US" w:bidi="ar-SA"/>
      </w:rPr>
    </w:lvl>
    <w:lvl w:ilvl="7" w:tplc="F364D64C">
      <w:numFmt w:val="bullet"/>
      <w:lvlText w:val="•"/>
      <w:lvlJc w:val="left"/>
      <w:pPr>
        <w:ind w:left="6487" w:hanging="360"/>
      </w:pPr>
      <w:rPr>
        <w:rFonts w:hint="default"/>
        <w:lang w:val="pl-PL" w:eastAsia="en-US" w:bidi="ar-SA"/>
      </w:rPr>
    </w:lvl>
    <w:lvl w:ilvl="8" w:tplc="CED8C2E8">
      <w:numFmt w:val="bullet"/>
      <w:lvlText w:val="•"/>
      <w:lvlJc w:val="left"/>
      <w:pPr>
        <w:ind w:left="7342" w:hanging="360"/>
      </w:pPr>
      <w:rPr>
        <w:rFonts w:hint="default"/>
        <w:lang w:val="pl-PL" w:eastAsia="en-US" w:bidi="ar-SA"/>
      </w:rPr>
    </w:lvl>
  </w:abstractNum>
  <w:abstractNum w:abstractNumId="39" w15:restartNumberingAfterBreak="0">
    <w:nsid w:val="61F75669"/>
    <w:multiLevelType w:val="hybridMultilevel"/>
    <w:tmpl w:val="00000000"/>
    <w:lvl w:ilvl="0" w:tplc="E68C421C">
      <w:numFmt w:val="bullet"/>
      <w:lvlText w:val="□"/>
      <w:lvlJc w:val="left"/>
      <w:pPr>
        <w:ind w:left="299" w:hanging="182"/>
      </w:pPr>
      <w:rPr>
        <w:rFonts w:ascii="Calibri" w:eastAsia="Calibri" w:hAnsi="Calibri" w:cs="Calibri" w:hint="default"/>
        <w:b w:val="0"/>
        <w:bCs w:val="0"/>
        <w:i w:val="0"/>
        <w:iCs w:val="0"/>
        <w:spacing w:val="0"/>
        <w:w w:val="100"/>
        <w:sz w:val="22"/>
        <w:szCs w:val="22"/>
        <w:lang w:val="pl-PL" w:eastAsia="en-US" w:bidi="ar-SA"/>
      </w:rPr>
    </w:lvl>
    <w:lvl w:ilvl="1" w:tplc="85684644">
      <w:numFmt w:val="bullet"/>
      <w:lvlText w:val="•"/>
      <w:lvlJc w:val="left"/>
      <w:pPr>
        <w:ind w:left="604" w:hanging="182"/>
      </w:pPr>
      <w:rPr>
        <w:rFonts w:hint="default"/>
        <w:lang w:val="pl-PL" w:eastAsia="en-US" w:bidi="ar-SA"/>
      </w:rPr>
    </w:lvl>
    <w:lvl w:ilvl="2" w:tplc="F2067812">
      <w:numFmt w:val="bullet"/>
      <w:lvlText w:val="•"/>
      <w:lvlJc w:val="left"/>
      <w:pPr>
        <w:ind w:left="908" w:hanging="182"/>
      </w:pPr>
      <w:rPr>
        <w:rFonts w:hint="default"/>
        <w:lang w:val="pl-PL" w:eastAsia="en-US" w:bidi="ar-SA"/>
      </w:rPr>
    </w:lvl>
    <w:lvl w:ilvl="3" w:tplc="D388B1AE">
      <w:numFmt w:val="bullet"/>
      <w:lvlText w:val="•"/>
      <w:lvlJc w:val="left"/>
      <w:pPr>
        <w:ind w:left="1212" w:hanging="182"/>
      </w:pPr>
      <w:rPr>
        <w:rFonts w:hint="default"/>
        <w:lang w:val="pl-PL" w:eastAsia="en-US" w:bidi="ar-SA"/>
      </w:rPr>
    </w:lvl>
    <w:lvl w:ilvl="4" w:tplc="F342D5FC">
      <w:numFmt w:val="bullet"/>
      <w:lvlText w:val="•"/>
      <w:lvlJc w:val="left"/>
      <w:pPr>
        <w:ind w:left="1516" w:hanging="182"/>
      </w:pPr>
      <w:rPr>
        <w:rFonts w:hint="default"/>
        <w:lang w:val="pl-PL" w:eastAsia="en-US" w:bidi="ar-SA"/>
      </w:rPr>
    </w:lvl>
    <w:lvl w:ilvl="5" w:tplc="D2D4B772">
      <w:numFmt w:val="bullet"/>
      <w:lvlText w:val="•"/>
      <w:lvlJc w:val="left"/>
      <w:pPr>
        <w:ind w:left="1820" w:hanging="182"/>
      </w:pPr>
      <w:rPr>
        <w:rFonts w:hint="default"/>
        <w:lang w:val="pl-PL" w:eastAsia="en-US" w:bidi="ar-SA"/>
      </w:rPr>
    </w:lvl>
    <w:lvl w:ilvl="6" w:tplc="3DD45AD8">
      <w:numFmt w:val="bullet"/>
      <w:lvlText w:val="•"/>
      <w:lvlJc w:val="left"/>
      <w:pPr>
        <w:ind w:left="2124" w:hanging="182"/>
      </w:pPr>
      <w:rPr>
        <w:rFonts w:hint="default"/>
        <w:lang w:val="pl-PL" w:eastAsia="en-US" w:bidi="ar-SA"/>
      </w:rPr>
    </w:lvl>
    <w:lvl w:ilvl="7" w:tplc="7514ED8C">
      <w:numFmt w:val="bullet"/>
      <w:lvlText w:val="•"/>
      <w:lvlJc w:val="left"/>
      <w:pPr>
        <w:ind w:left="2428" w:hanging="182"/>
      </w:pPr>
      <w:rPr>
        <w:rFonts w:hint="default"/>
        <w:lang w:val="pl-PL" w:eastAsia="en-US" w:bidi="ar-SA"/>
      </w:rPr>
    </w:lvl>
    <w:lvl w:ilvl="8" w:tplc="DB70E4E2">
      <w:numFmt w:val="bullet"/>
      <w:lvlText w:val="•"/>
      <w:lvlJc w:val="left"/>
      <w:pPr>
        <w:ind w:left="2732" w:hanging="182"/>
      </w:pPr>
      <w:rPr>
        <w:rFonts w:hint="default"/>
        <w:lang w:val="pl-PL" w:eastAsia="en-US" w:bidi="ar-SA"/>
      </w:rPr>
    </w:lvl>
  </w:abstractNum>
  <w:abstractNum w:abstractNumId="40" w15:restartNumberingAfterBreak="0">
    <w:nsid w:val="64E17206"/>
    <w:multiLevelType w:val="hybridMultilevel"/>
    <w:tmpl w:val="00000000"/>
    <w:lvl w:ilvl="0" w:tplc="7F0A40D4">
      <w:start w:val="1"/>
      <w:numFmt w:val="decimal"/>
      <w:lvlText w:val="%1."/>
      <w:lvlJc w:val="left"/>
      <w:pPr>
        <w:ind w:left="1708" w:hanging="357"/>
        <w:jc w:val="left"/>
      </w:pPr>
      <w:rPr>
        <w:rFonts w:ascii="Calibri" w:eastAsia="Calibri" w:hAnsi="Calibri" w:cs="Calibri" w:hint="default"/>
        <w:b w:val="0"/>
        <w:bCs w:val="0"/>
        <w:i w:val="0"/>
        <w:iCs w:val="0"/>
        <w:spacing w:val="-1"/>
        <w:w w:val="100"/>
        <w:sz w:val="22"/>
        <w:szCs w:val="22"/>
        <w:lang w:val="pl-PL" w:eastAsia="en-US" w:bidi="ar-SA"/>
      </w:rPr>
    </w:lvl>
    <w:lvl w:ilvl="1" w:tplc="6010E504">
      <w:numFmt w:val="bullet"/>
      <w:lvlText w:val="□"/>
      <w:lvlJc w:val="left"/>
      <w:pPr>
        <w:ind w:left="1714" w:hanging="792"/>
      </w:pPr>
      <w:rPr>
        <w:rFonts w:ascii="Calibri" w:eastAsia="Calibri" w:hAnsi="Calibri" w:cs="Calibri" w:hint="default"/>
        <w:b w:val="0"/>
        <w:bCs w:val="0"/>
        <w:i w:val="0"/>
        <w:iCs w:val="0"/>
        <w:spacing w:val="0"/>
        <w:w w:val="100"/>
        <w:sz w:val="36"/>
        <w:szCs w:val="36"/>
        <w:lang w:val="pl-PL" w:eastAsia="en-US" w:bidi="ar-SA"/>
      </w:rPr>
    </w:lvl>
    <w:lvl w:ilvl="2" w:tplc="6B5056EC">
      <w:numFmt w:val="bullet"/>
      <w:lvlText w:val="•"/>
      <w:lvlJc w:val="left"/>
      <w:pPr>
        <w:ind w:left="2757" w:hanging="792"/>
      </w:pPr>
      <w:rPr>
        <w:rFonts w:hint="default"/>
        <w:lang w:val="pl-PL" w:eastAsia="en-US" w:bidi="ar-SA"/>
      </w:rPr>
    </w:lvl>
    <w:lvl w:ilvl="3" w:tplc="F5822B32">
      <w:numFmt w:val="bullet"/>
      <w:lvlText w:val="•"/>
      <w:lvlJc w:val="left"/>
      <w:pPr>
        <w:ind w:left="3794" w:hanging="792"/>
      </w:pPr>
      <w:rPr>
        <w:rFonts w:hint="default"/>
        <w:lang w:val="pl-PL" w:eastAsia="en-US" w:bidi="ar-SA"/>
      </w:rPr>
    </w:lvl>
    <w:lvl w:ilvl="4" w:tplc="9654A90C">
      <w:numFmt w:val="bullet"/>
      <w:lvlText w:val="•"/>
      <w:lvlJc w:val="left"/>
      <w:pPr>
        <w:ind w:left="4832" w:hanging="792"/>
      </w:pPr>
      <w:rPr>
        <w:rFonts w:hint="default"/>
        <w:lang w:val="pl-PL" w:eastAsia="en-US" w:bidi="ar-SA"/>
      </w:rPr>
    </w:lvl>
    <w:lvl w:ilvl="5" w:tplc="B79C5168">
      <w:numFmt w:val="bullet"/>
      <w:lvlText w:val="•"/>
      <w:lvlJc w:val="left"/>
      <w:pPr>
        <w:ind w:left="5869" w:hanging="792"/>
      </w:pPr>
      <w:rPr>
        <w:rFonts w:hint="default"/>
        <w:lang w:val="pl-PL" w:eastAsia="en-US" w:bidi="ar-SA"/>
      </w:rPr>
    </w:lvl>
    <w:lvl w:ilvl="6" w:tplc="5B0E8390">
      <w:numFmt w:val="bullet"/>
      <w:lvlText w:val="•"/>
      <w:lvlJc w:val="left"/>
      <w:pPr>
        <w:ind w:left="6906" w:hanging="792"/>
      </w:pPr>
      <w:rPr>
        <w:rFonts w:hint="default"/>
        <w:lang w:val="pl-PL" w:eastAsia="en-US" w:bidi="ar-SA"/>
      </w:rPr>
    </w:lvl>
    <w:lvl w:ilvl="7" w:tplc="C2BAD3BA">
      <w:numFmt w:val="bullet"/>
      <w:lvlText w:val="•"/>
      <w:lvlJc w:val="left"/>
      <w:pPr>
        <w:ind w:left="7944" w:hanging="792"/>
      </w:pPr>
      <w:rPr>
        <w:rFonts w:hint="default"/>
        <w:lang w:val="pl-PL" w:eastAsia="en-US" w:bidi="ar-SA"/>
      </w:rPr>
    </w:lvl>
    <w:lvl w:ilvl="8" w:tplc="FCAAA77E">
      <w:numFmt w:val="bullet"/>
      <w:lvlText w:val="•"/>
      <w:lvlJc w:val="left"/>
      <w:pPr>
        <w:ind w:left="8981" w:hanging="792"/>
      </w:pPr>
      <w:rPr>
        <w:rFonts w:hint="default"/>
        <w:lang w:val="pl-PL" w:eastAsia="en-US" w:bidi="ar-SA"/>
      </w:rPr>
    </w:lvl>
  </w:abstractNum>
  <w:abstractNum w:abstractNumId="41" w15:restartNumberingAfterBreak="0">
    <w:nsid w:val="67609E79"/>
    <w:multiLevelType w:val="hybridMultilevel"/>
    <w:tmpl w:val="00000000"/>
    <w:lvl w:ilvl="0" w:tplc="D2BAB4FA">
      <w:start w:val="1"/>
      <w:numFmt w:val="lowerLetter"/>
      <w:lvlText w:val="%1)"/>
      <w:lvlJc w:val="left"/>
      <w:pPr>
        <w:ind w:left="1214" w:hanging="221"/>
        <w:jc w:val="left"/>
      </w:pPr>
      <w:rPr>
        <w:rFonts w:ascii="Calibri" w:eastAsia="Calibri" w:hAnsi="Calibri" w:cs="Calibri" w:hint="default"/>
        <w:b w:val="0"/>
        <w:bCs w:val="0"/>
        <w:i w:val="0"/>
        <w:iCs w:val="0"/>
        <w:spacing w:val="-1"/>
        <w:w w:val="100"/>
        <w:sz w:val="22"/>
        <w:szCs w:val="22"/>
        <w:lang w:val="pl-PL" w:eastAsia="en-US" w:bidi="ar-SA"/>
      </w:rPr>
    </w:lvl>
    <w:lvl w:ilvl="1" w:tplc="8E98E168">
      <w:numFmt w:val="bullet"/>
      <w:lvlText w:val="•"/>
      <w:lvlJc w:val="left"/>
      <w:pPr>
        <w:ind w:left="2203" w:hanging="221"/>
      </w:pPr>
      <w:rPr>
        <w:rFonts w:hint="default"/>
        <w:lang w:val="pl-PL" w:eastAsia="en-US" w:bidi="ar-SA"/>
      </w:rPr>
    </w:lvl>
    <w:lvl w:ilvl="2" w:tplc="D540B082">
      <w:numFmt w:val="bullet"/>
      <w:lvlText w:val="•"/>
      <w:lvlJc w:val="left"/>
      <w:pPr>
        <w:ind w:left="3187" w:hanging="221"/>
      </w:pPr>
      <w:rPr>
        <w:rFonts w:hint="default"/>
        <w:lang w:val="pl-PL" w:eastAsia="en-US" w:bidi="ar-SA"/>
      </w:rPr>
    </w:lvl>
    <w:lvl w:ilvl="3" w:tplc="076E888C">
      <w:numFmt w:val="bullet"/>
      <w:lvlText w:val="•"/>
      <w:lvlJc w:val="left"/>
      <w:pPr>
        <w:ind w:left="4170" w:hanging="221"/>
      </w:pPr>
      <w:rPr>
        <w:rFonts w:hint="default"/>
        <w:lang w:val="pl-PL" w:eastAsia="en-US" w:bidi="ar-SA"/>
      </w:rPr>
    </w:lvl>
    <w:lvl w:ilvl="4" w:tplc="F962C456">
      <w:numFmt w:val="bullet"/>
      <w:lvlText w:val="•"/>
      <w:lvlJc w:val="left"/>
      <w:pPr>
        <w:ind w:left="5154" w:hanging="221"/>
      </w:pPr>
      <w:rPr>
        <w:rFonts w:hint="default"/>
        <w:lang w:val="pl-PL" w:eastAsia="en-US" w:bidi="ar-SA"/>
      </w:rPr>
    </w:lvl>
    <w:lvl w:ilvl="5" w:tplc="A3D46A7E">
      <w:numFmt w:val="bullet"/>
      <w:lvlText w:val="•"/>
      <w:lvlJc w:val="left"/>
      <w:pPr>
        <w:ind w:left="6138" w:hanging="221"/>
      </w:pPr>
      <w:rPr>
        <w:rFonts w:hint="default"/>
        <w:lang w:val="pl-PL" w:eastAsia="en-US" w:bidi="ar-SA"/>
      </w:rPr>
    </w:lvl>
    <w:lvl w:ilvl="6" w:tplc="FFA06644">
      <w:numFmt w:val="bullet"/>
      <w:lvlText w:val="•"/>
      <w:lvlJc w:val="left"/>
      <w:pPr>
        <w:ind w:left="7121" w:hanging="221"/>
      </w:pPr>
      <w:rPr>
        <w:rFonts w:hint="default"/>
        <w:lang w:val="pl-PL" w:eastAsia="en-US" w:bidi="ar-SA"/>
      </w:rPr>
    </w:lvl>
    <w:lvl w:ilvl="7" w:tplc="96B894F6">
      <w:numFmt w:val="bullet"/>
      <w:lvlText w:val="•"/>
      <w:lvlJc w:val="left"/>
      <w:pPr>
        <w:ind w:left="8105" w:hanging="221"/>
      </w:pPr>
      <w:rPr>
        <w:rFonts w:hint="default"/>
        <w:lang w:val="pl-PL" w:eastAsia="en-US" w:bidi="ar-SA"/>
      </w:rPr>
    </w:lvl>
    <w:lvl w:ilvl="8" w:tplc="4F4EE65C">
      <w:numFmt w:val="bullet"/>
      <w:lvlText w:val="•"/>
      <w:lvlJc w:val="left"/>
      <w:pPr>
        <w:ind w:left="9088" w:hanging="221"/>
      </w:pPr>
      <w:rPr>
        <w:rFonts w:hint="default"/>
        <w:lang w:val="pl-PL" w:eastAsia="en-US" w:bidi="ar-SA"/>
      </w:rPr>
    </w:lvl>
  </w:abstractNum>
  <w:abstractNum w:abstractNumId="42" w15:restartNumberingAfterBreak="0">
    <w:nsid w:val="68F4DD64"/>
    <w:multiLevelType w:val="hybridMultilevel"/>
    <w:tmpl w:val="00000000"/>
    <w:lvl w:ilvl="0" w:tplc="390E2916">
      <w:numFmt w:val="bullet"/>
      <w:lvlText w:val="□"/>
      <w:lvlJc w:val="left"/>
      <w:pPr>
        <w:ind w:left="681" w:hanging="183"/>
      </w:pPr>
      <w:rPr>
        <w:rFonts w:ascii="Calibri" w:eastAsia="Calibri" w:hAnsi="Calibri" w:cs="Calibri" w:hint="default"/>
        <w:b w:val="0"/>
        <w:bCs w:val="0"/>
        <w:i w:val="0"/>
        <w:iCs w:val="0"/>
        <w:spacing w:val="0"/>
        <w:w w:val="100"/>
        <w:sz w:val="22"/>
        <w:szCs w:val="22"/>
        <w:lang w:val="pl-PL" w:eastAsia="en-US" w:bidi="ar-SA"/>
      </w:rPr>
    </w:lvl>
    <w:lvl w:ilvl="1" w:tplc="94AE4D7A">
      <w:numFmt w:val="bullet"/>
      <w:lvlText w:val="•"/>
      <w:lvlJc w:val="left"/>
      <w:pPr>
        <w:ind w:left="779" w:hanging="183"/>
      </w:pPr>
      <w:rPr>
        <w:rFonts w:hint="default"/>
        <w:lang w:val="pl-PL" w:eastAsia="en-US" w:bidi="ar-SA"/>
      </w:rPr>
    </w:lvl>
    <w:lvl w:ilvl="2" w:tplc="D64A918E">
      <w:numFmt w:val="bullet"/>
      <w:lvlText w:val="•"/>
      <w:lvlJc w:val="left"/>
      <w:pPr>
        <w:ind w:left="878" w:hanging="183"/>
      </w:pPr>
      <w:rPr>
        <w:rFonts w:hint="default"/>
        <w:lang w:val="pl-PL" w:eastAsia="en-US" w:bidi="ar-SA"/>
      </w:rPr>
    </w:lvl>
    <w:lvl w:ilvl="3" w:tplc="69F07C26">
      <w:numFmt w:val="bullet"/>
      <w:lvlText w:val="•"/>
      <w:lvlJc w:val="left"/>
      <w:pPr>
        <w:ind w:left="977" w:hanging="183"/>
      </w:pPr>
      <w:rPr>
        <w:rFonts w:hint="default"/>
        <w:lang w:val="pl-PL" w:eastAsia="en-US" w:bidi="ar-SA"/>
      </w:rPr>
    </w:lvl>
    <w:lvl w:ilvl="4" w:tplc="2E723DF8">
      <w:numFmt w:val="bullet"/>
      <w:lvlText w:val="•"/>
      <w:lvlJc w:val="left"/>
      <w:pPr>
        <w:ind w:left="1076" w:hanging="183"/>
      </w:pPr>
      <w:rPr>
        <w:rFonts w:hint="default"/>
        <w:lang w:val="pl-PL" w:eastAsia="en-US" w:bidi="ar-SA"/>
      </w:rPr>
    </w:lvl>
    <w:lvl w:ilvl="5" w:tplc="CBEE1178">
      <w:numFmt w:val="bullet"/>
      <w:lvlText w:val="•"/>
      <w:lvlJc w:val="left"/>
      <w:pPr>
        <w:ind w:left="1176" w:hanging="183"/>
      </w:pPr>
      <w:rPr>
        <w:rFonts w:hint="default"/>
        <w:lang w:val="pl-PL" w:eastAsia="en-US" w:bidi="ar-SA"/>
      </w:rPr>
    </w:lvl>
    <w:lvl w:ilvl="6" w:tplc="9FC83F64">
      <w:numFmt w:val="bullet"/>
      <w:lvlText w:val="•"/>
      <w:lvlJc w:val="left"/>
      <w:pPr>
        <w:ind w:left="1275" w:hanging="183"/>
      </w:pPr>
      <w:rPr>
        <w:rFonts w:hint="default"/>
        <w:lang w:val="pl-PL" w:eastAsia="en-US" w:bidi="ar-SA"/>
      </w:rPr>
    </w:lvl>
    <w:lvl w:ilvl="7" w:tplc="436ABB64">
      <w:numFmt w:val="bullet"/>
      <w:lvlText w:val="•"/>
      <w:lvlJc w:val="left"/>
      <w:pPr>
        <w:ind w:left="1374" w:hanging="183"/>
      </w:pPr>
      <w:rPr>
        <w:rFonts w:hint="default"/>
        <w:lang w:val="pl-PL" w:eastAsia="en-US" w:bidi="ar-SA"/>
      </w:rPr>
    </w:lvl>
    <w:lvl w:ilvl="8" w:tplc="90A2331C">
      <w:numFmt w:val="bullet"/>
      <w:lvlText w:val="•"/>
      <w:lvlJc w:val="left"/>
      <w:pPr>
        <w:ind w:left="1473" w:hanging="183"/>
      </w:pPr>
      <w:rPr>
        <w:rFonts w:hint="default"/>
        <w:lang w:val="pl-PL" w:eastAsia="en-US" w:bidi="ar-SA"/>
      </w:rPr>
    </w:lvl>
  </w:abstractNum>
  <w:abstractNum w:abstractNumId="43" w15:restartNumberingAfterBreak="0">
    <w:nsid w:val="6C47EB1D"/>
    <w:multiLevelType w:val="hybridMultilevel"/>
    <w:tmpl w:val="00000000"/>
    <w:lvl w:ilvl="0" w:tplc="B53E8E48">
      <w:start w:val="1"/>
      <w:numFmt w:val="decimal"/>
      <w:lvlText w:val="%1."/>
      <w:lvlJc w:val="left"/>
      <w:pPr>
        <w:ind w:left="1210" w:hanging="217"/>
        <w:jc w:val="left"/>
      </w:pPr>
      <w:rPr>
        <w:rFonts w:ascii="Calibri" w:eastAsia="Calibri" w:hAnsi="Calibri" w:cs="Calibri" w:hint="default"/>
        <w:b w:val="0"/>
        <w:bCs w:val="0"/>
        <w:i w:val="0"/>
        <w:iCs w:val="0"/>
        <w:spacing w:val="-1"/>
        <w:w w:val="100"/>
        <w:sz w:val="22"/>
        <w:szCs w:val="22"/>
        <w:lang w:val="pl-PL" w:eastAsia="en-US" w:bidi="ar-SA"/>
      </w:rPr>
    </w:lvl>
    <w:lvl w:ilvl="1" w:tplc="064AC7D0">
      <w:numFmt w:val="bullet"/>
      <w:lvlText w:val="•"/>
      <w:lvlJc w:val="left"/>
      <w:pPr>
        <w:ind w:left="2203" w:hanging="217"/>
      </w:pPr>
      <w:rPr>
        <w:rFonts w:hint="default"/>
        <w:lang w:val="pl-PL" w:eastAsia="en-US" w:bidi="ar-SA"/>
      </w:rPr>
    </w:lvl>
    <w:lvl w:ilvl="2" w:tplc="284E9636">
      <w:numFmt w:val="bullet"/>
      <w:lvlText w:val="•"/>
      <w:lvlJc w:val="left"/>
      <w:pPr>
        <w:ind w:left="3187" w:hanging="217"/>
      </w:pPr>
      <w:rPr>
        <w:rFonts w:hint="default"/>
        <w:lang w:val="pl-PL" w:eastAsia="en-US" w:bidi="ar-SA"/>
      </w:rPr>
    </w:lvl>
    <w:lvl w:ilvl="3" w:tplc="3B6CFF20">
      <w:numFmt w:val="bullet"/>
      <w:lvlText w:val="•"/>
      <w:lvlJc w:val="left"/>
      <w:pPr>
        <w:ind w:left="4170" w:hanging="217"/>
      </w:pPr>
      <w:rPr>
        <w:rFonts w:hint="default"/>
        <w:lang w:val="pl-PL" w:eastAsia="en-US" w:bidi="ar-SA"/>
      </w:rPr>
    </w:lvl>
    <w:lvl w:ilvl="4" w:tplc="175A5B1E">
      <w:numFmt w:val="bullet"/>
      <w:lvlText w:val="•"/>
      <w:lvlJc w:val="left"/>
      <w:pPr>
        <w:ind w:left="5154" w:hanging="217"/>
      </w:pPr>
      <w:rPr>
        <w:rFonts w:hint="default"/>
        <w:lang w:val="pl-PL" w:eastAsia="en-US" w:bidi="ar-SA"/>
      </w:rPr>
    </w:lvl>
    <w:lvl w:ilvl="5" w:tplc="0C824B2A">
      <w:numFmt w:val="bullet"/>
      <w:lvlText w:val="•"/>
      <w:lvlJc w:val="left"/>
      <w:pPr>
        <w:ind w:left="6138" w:hanging="217"/>
      </w:pPr>
      <w:rPr>
        <w:rFonts w:hint="default"/>
        <w:lang w:val="pl-PL" w:eastAsia="en-US" w:bidi="ar-SA"/>
      </w:rPr>
    </w:lvl>
    <w:lvl w:ilvl="6" w:tplc="0432550E">
      <w:numFmt w:val="bullet"/>
      <w:lvlText w:val="•"/>
      <w:lvlJc w:val="left"/>
      <w:pPr>
        <w:ind w:left="7121" w:hanging="217"/>
      </w:pPr>
      <w:rPr>
        <w:rFonts w:hint="default"/>
        <w:lang w:val="pl-PL" w:eastAsia="en-US" w:bidi="ar-SA"/>
      </w:rPr>
    </w:lvl>
    <w:lvl w:ilvl="7" w:tplc="89668EF0">
      <w:numFmt w:val="bullet"/>
      <w:lvlText w:val="•"/>
      <w:lvlJc w:val="left"/>
      <w:pPr>
        <w:ind w:left="8105" w:hanging="217"/>
      </w:pPr>
      <w:rPr>
        <w:rFonts w:hint="default"/>
        <w:lang w:val="pl-PL" w:eastAsia="en-US" w:bidi="ar-SA"/>
      </w:rPr>
    </w:lvl>
    <w:lvl w:ilvl="8" w:tplc="1062DE14">
      <w:numFmt w:val="bullet"/>
      <w:lvlText w:val="•"/>
      <w:lvlJc w:val="left"/>
      <w:pPr>
        <w:ind w:left="9088" w:hanging="217"/>
      </w:pPr>
      <w:rPr>
        <w:rFonts w:hint="default"/>
        <w:lang w:val="pl-PL" w:eastAsia="en-US" w:bidi="ar-SA"/>
      </w:rPr>
    </w:lvl>
  </w:abstractNum>
  <w:abstractNum w:abstractNumId="44" w15:restartNumberingAfterBreak="0">
    <w:nsid w:val="70D09169"/>
    <w:multiLevelType w:val="hybridMultilevel"/>
    <w:tmpl w:val="00000000"/>
    <w:lvl w:ilvl="0" w:tplc="486E06E8">
      <w:numFmt w:val="bullet"/>
      <w:lvlText w:val="□"/>
      <w:lvlJc w:val="left"/>
      <w:pPr>
        <w:ind w:left="299" w:hanging="182"/>
      </w:pPr>
      <w:rPr>
        <w:rFonts w:ascii="Calibri" w:eastAsia="Calibri" w:hAnsi="Calibri" w:cs="Calibri" w:hint="default"/>
        <w:b w:val="0"/>
        <w:bCs w:val="0"/>
        <w:i w:val="0"/>
        <w:iCs w:val="0"/>
        <w:spacing w:val="0"/>
        <w:w w:val="100"/>
        <w:sz w:val="22"/>
        <w:szCs w:val="22"/>
        <w:lang w:val="pl-PL" w:eastAsia="en-US" w:bidi="ar-SA"/>
      </w:rPr>
    </w:lvl>
    <w:lvl w:ilvl="1" w:tplc="725EDB7C">
      <w:numFmt w:val="bullet"/>
      <w:lvlText w:val="•"/>
      <w:lvlJc w:val="left"/>
      <w:pPr>
        <w:ind w:left="603" w:hanging="182"/>
      </w:pPr>
      <w:rPr>
        <w:rFonts w:hint="default"/>
        <w:lang w:val="pl-PL" w:eastAsia="en-US" w:bidi="ar-SA"/>
      </w:rPr>
    </w:lvl>
    <w:lvl w:ilvl="2" w:tplc="A4E8F4FA">
      <w:numFmt w:val="bullet"/>
      <w:lvlText w:val="•"/>
      <w:lvlJc w:val="left"/>
      <w:pPr>
        <w:ind w:left="907" w:hanging="182"/>
      </w:pPr>
      <w:rPr>
        <w:rFonts w:hint="default"/>
        <w:lang w:val="pl-PL" w:eastAsia="en-US" w:bidi="ar-SA"/>
      </w:rPr>
    </w:lvl>
    <w:lvl w:ilvl="3" w:tplc="BAD65D00">
      <w:numFmt w:val="bullet"/>
      <w:lvlText w:val="•"/>
      <w:lvlJc w:val="left"/>
      <w:pPr>
        <w:ind w:left="1211" w:hanging="182"/>
      </w:pPr>
      <w:rPr>
        <w:rFonts w:hint="default"/>
        <w:lang w:val="pl-PL" w:eastAsia="en-US" w:bidi="ar-SA"/>
      </w:rPr>
    </w:lvl>
    <w:lvl w:ilvl="4" w:tplc="5C9C2920">
      <w:numFmt w:val="bullet"/>
      <w:lvlText w:val="•"/>
      <w:lvlJc w:val="left"/>
      <w:pPr>
        <w:ind w:left="1515" w:hanging="182"/>
      </w:pPr>
      <w:rPr>
        <w:rFonts w:hint="default"/>
        <w:lang w:val="pl-PL" w:eastAsia="en-US" w:bidi="ar-SA"/>
      </w:rPr>
    </w:lvl>
    <w:lvl w:ilvl="5" w:tplc="2E9ED986">
      <w:numFmt w:val="bullet"/>
      <w:lvlText w:val="•"/>
      <w:lvlJc w:val="left"/>
      <w:pPr>
        <w:ind w:left="1819" w:hanging="182"/>
      </w:pPr>
      <w:rPr>
        <w:rFonts w:hint="default"/>
        <w:lang w:val="pl-PL" w:eastAsia="en-US" w:bidi="ar-SA"/>
      </w:rPr>
    </w:lvl>
    <w:lvl w:ilvl="6" w:tplc="67CA303C">
      <w:numFmt w:val="bullet"/>
      <w:lvlText w:val="•"/>
      <w:lvlJc w:val="left"/>
      <w:pPr>
        <w:ind w:left="2123" w:hanging="182"/>
      </w:pPr>
      <w:rPr>
        <w:rFonts w:hint="default"/>
        <w:lang w:val="pl-PL" w:eastAsia="en-US" w:bidi="ar-SA"/>
      </w:rPr>
    </w:lvl>
    <w:lvl w:ilvl="7" w:tplc="D062E630">
      <w:numFmt w:val="bullet"/>
      <w:lvlText w:val="•"/>
      <w:lvlJc w:val="left"/>
      <w:pPr>
        <w:ind w:left="2427" w:hanging="182"/>
      </w:pPr>
      <w:rPr>
        <w:rFonts w:hint="default"/>
        <w:lang w:val="pl-PL" w:eastAsia="en-US" w:bidi="ar-SA"/>
      </w:rPr>
    </w:lvl>
    <w:lvl w:ilvl="8" w:tplc="4D0069C4">
      <w:numFmt w:val="bullet"/>
      <w:lvlText w:val="•"/>
      <w:lvlJc w:val="left"/>
      <w:pPr>
        <w:ind w:left="2731" w:hanging="182"/>
      </w:pPr>
      <w:rPr>
        <w:rFonts w:hint="default"/>
        <w:lang w:val="pl-PL" w:eastAsia="en-US" w:bidi="ar-SA"/>
      </w:rPr>
    </w:lvl>
  </w:abstractNum>
  <w:abstractNum w:abstractNumId="45" w15:restartNumberingAfterBreak="0">
    <w:nsid w:val="7246AB0A"/>
    <w:multiLevelType w:val="hybridMultilevel"/>
    <w:tmpl w:val="00000000"/>
    <w:lvl w:ilvl="0" w:tplc="459A8092">
      <w:start w:val="1"/>
      <w:numFmt w:val="decimal"/>
      <w:lvlText w:val="%1."/>
      <w:lvlJc w:val="left"/>
      <w:pPr>
        <w:ind w:left="1715" w:hanging="360"/>
        <w:jc w:val="left"/>
      </w:pPr>
      <w:rPr>
        <w:rFonts w:ascii="Calibri" w:eastAsia="Calibri" w:hAnsi="Calibri" w:cs="Calibri" w:hint="default"/>
        <w:b w:val="0"/>
        <w:bCs w:val="0"/>
        <w:i w:val="0"/>
        <w:iCs w:val="0"/>
        <w:spacing w:val="-1"/>
        <w:w w:val="100"/>
        <w:sz w:val="22"/>
        <w:szCs w:val="22"/>
        <w:lang w:val="pl-PL" w:eastAsia="en-US" w:bidi="ar-SA"/>
      </w:rPr>
    </w:lvl>
    <w:lvl w:ilvl="1" w:tplc="CF5803F0">
      <w:numFmt w:val="bullet"/>
      <w:lvlText w:val="•"/>
      <w:lvlJc w:val="left"/>
      <w:pPr>
        <w:ind w:left="2653" w:hanging="360"/>
      </w:pPr>
      <w:rPr>
        <w:rFonts w:hint="default"/>
        <w:lang w:val="pl-PL" w:eastAsia="en-US" w:bidi="ar-SA"/>
      </w:rPr>
    </w:lvl>
    <w:lvl w:ilvl="2" w:tplc="46185DFC">
      <w:numFmt w:val="bullet"/>
      <w:lvlText w:val="•"/>
      <w:lvlJc w:val="left"/>
      <w:pPr>
        <w:ind w:left="3587" w:hanging="360"/>
      </w:pPr>
      <w:rPr>
        <w:rFonts w:hint="default"/>
        <w:lang w:val="pl-PL" w:eastAsia="en-US" w:bidi="ar-SA"/>
      </w:rPr>
    </w:lvl>
    <w:lvl w:ilvl="3" w:tplc="EBD4C786">
      <w:numFmt w:val="bullet"/>
      <w:lvlText w:val="•"/>
      <w:lvlJc w:val="left"/>
      <w:pPr>
        <w:ind w:left="4520" w:hanging="360"/>
      </w:pPr>
      <w:rPr>
        <w:rFonts w:hint="default"/>
        <w:lang w:val="pl-PL" w:eastAsia="en-US" w:bidi="ar-SA"/>
      </w:rPr>
    </w:lvl>
    <w:lvl w:ilvl="4" w:tplc="F05451F6">
      <w:numFmt w:val="bullet"/>
      <w:lvlText w:val="•"/>
      <w:lvlJc w:val="left"/>
      <w:pPr>
        <w:ind w:left="5454" w:hanging="360"/>
      </w:pPr>
      <w:rPr>
        <w:rFonts w:hint="default"/>
        <w:lang w:val="pl-PL" w:eastAsia="en-US" w:bidi="ar-SA"/>
      </w:rPr>
    </w:lvl>
    <w:lvl w:ilvl="5" w:tplc="C610F544">
      <w:numFmt w:val="bullet"/>
      <w:lvlText w:val="•"/>
      <w:lvlJc w:val="left"/>
      <w:pPr>
        <w:ind w:left="6388" w:hanging="360"/>
      </w:pPr>
      <w:rPr>
        <w:rFonts w:hint="default"/>
        <w:lang w:val="pl-PL" w:eastAsia="en-US" w:bidi="ar-SA"/>
      </w:rPr>
    </w:lvl>
    <w:lvl w:ilvl="6" w:tplc="CA1E8072">
      <w:numFmt w:val="bullet"/>
      <w:lvlText w:val="•"/>
      <w:lvlJc w:val="left"/>
      <w:pPr>
        <w:ind w:left="7321" w:hanging="360"/>
      </w:pPr>
      <w:rPr>
        <w:rFonts w:hint="default"/>
        <w:lang w:val="pl-PL" w:eastAsia="en-US" w:bidi="ar-SA"/>
      </w:rPr>
    </w:lvl>
    <w:lvl w:ilvl="7" w:tplc="3078F4C6">
      <w:numFmt w:val="bullet"/>
      <w:lvlText w:val="•"/>
      <w:lvlJc w:val="left"/>
      <w:pPr>
        <w:ind w:left="8255" w:hanging="360"/>
      </w:pPr>
      <w:rPr>
        <w:rFonts w:hint="default"/>
        <w:lang w:val="pl-PL" w:eastAsia="en-US" w:bidi="ar-SA"/>
      </w:rPr>
    </w:lvl>
    <w:lvl w:ilvl="8" w:tplc="FD80E282">
      <w:numFmt w:val="bullet"/>
      <w:lvlText w:val="•"/>
      <w:lvlJc w:val="left"/>
      <w:pPr>
        <w:ind w:left="9188" w:hanging="360"/>
      </w:pPr>
      <w:rPr>
        <w:rFonts w:hint="default"/>
        <w:lang w:val="pl-PL" w:eastAsia="en-US" w:bidi="ar-SA"/>
      </w:rPr>
    </w:lvl>
  </w:abstractNum>
  <w:abstractNum w:abstractNumId="46" w15:restartNumberingAfterBreak="0">
    <w:nsid w:val="7B0C9F97"/>
    <w:multiLevelType w:val="hybridMultilevel"/>
    <w:tmpl w:val="00000000"/>
    <w:lvl w:ilvl="0" w:tplc="1FAA48CA">
      <w:start w:val="1"/>
      <w:numFmt w:val="decimal"/>
      <w:lvlText w:val="%1."/>
      <w:lvlJc w:val="left"/>
      <w:pPr>
        <w:ind w:left="1714" w:hanging="360"/>
        <w:jc w:val="left"/>
      </w:pPr>
      <w:rPr>
        <w:rFonts w:ascii="Calibri" w:eastAsia="Calibri" w:hAnsi="Calibri" w:cs="Calibri" w:hint="default"/>
        <w:b w:val="0"/>
        <w:bCs w:val="0"/>
        <w:i w:val="0"/>
        <w:iCs w:val="0"/>
        <w:spacing w:val="-1"/>
        <w:w w:val="100"/>
        <w:sz w:val="22"/>
        <w:szCs w:val="22"/>
        <w:lang w:val="pl-PL" w:eastAsia="en-US" w:bidi="ar-SA"/>
      </w:rPr>
    </w:lvl>
    <w:lvl w:ilvl="1" w:tplc="FDEABE7E">
      <w:numFmt w:val="bullet"/>
      <w:lvlText w:val="•"/>
      <w:lvlJc w:val="left"/>
      <w:pPr>
        <w:ind w:left="2653" w:hanging="360"/>
      </w:pPr>
      <w:rPr>
        <w:rFonts w:hint="default"/>
        <w:lang w:val="pl-PL" w:eastAsia="en-US" w:bidi="ar-SA"/>
      </w:rPr>
    </w:lvl>
    <w:lvl w:ilvl="2" w:tplc="7542CB9E">
      <w:numFmt w:val="bullet"/>
      <w:lvlText w:val="•"/>
      <w:lvlJc w:val="left"/>
      <w:pPr>
        <w:ind w:left="3587" w:hanging="360"/>
      </w:pPr>
      <w:rPr>
        <w:rFonts w:hint="default"/>
        <w:lang w:val="pl-PL" w:eastAsia="en-US" w:bidi="ar-SA"/>
      </w:rPr>
    </w:lvl>
    <w:lvl w:ilvl="3" w:tplc="F03A943E">
      <w:numFmt w:val="bullet"/>
      <w:lvlText w:val="•"/>
      <w:lvlJc w:val="left"/>
      <w:pPr>
        <w:ind w:left="4520" w:hanging="360"/>
      </w:pPr>
      <w:rPr>
        <w:rFonts w:hint="default"/>
        <w:lang w:val="pl-PL" w:eastAsia="en-US" w:bidi="ar-SA"/>
      </w:rPr>
    </w:lvl>
    <w:lvl w:ilvl="4" w:tplc="ADDE99A8">
      <w:numFmt w:val="bullet"/>
      <w:lvlText w:val="•"/>
      <w:lvlJc w:val="left"/>
      <w:pPr>
        <w:ind w:left="5454" w:hanging="360"/>
      </w:pPr>
      <w:rPr>
        <w:rFonts w:hint="default"/>
        <w:lang w:val="pl-PL" w:eastAsia="en-US" w:bidi="ar-SA"/>
      </w:rPr>
    </w:lvl>
    <w:lvl w:ilvl="5" w:tplc="64186444">
      <w:numFmt w:val="bullet"/>
      <w:lvlText w:val="•"/>
      <w:lvlJc w:val="left"/>
      <w:pPr>
        <w:ind w:left="6388" w:hanging="360"/>
      </w:pPr>
      <w:rPr>
        <w:rFonts w:hint="default"/>
        <w:lang w:val="pl-PL" w:eastAsia="en-US" w:bidi="ar-SA"/>
      </w:rPr>
    </w:lvl>
    <w:lvl w:ilvl="6" w:tplc="E9B2FC62">
      <w:numFmt w:val="bullet"/>
      <w:lvlText w:val="•"/>
      <w:lvlJc w:val="left"/>
      <w:pPr>
        <w:ind w:left="7321" w:hanging="360"/>
      </w:pPr>
      <w:rPr>
        <w:rFonts w:hint="default"/>
        <w:lang w:val="pl-PL" w:eastAsia="en-US" w:bidi="ar-SA"/>
      </w:rPr>
    </w:lvl>
    <w:lvl w:ilvl="7" w:tplc="D69E2A7C">
      <w:numFmt w:val="bullet"/>
      <w:lvlText w:val="•"/>
      <w:lvlJc w:val="left"/>
      <w:pPr>
        <w:ind w:left="8255" w:hanging="360"/>
      </w:pPr>
      <w:rPr>
        <w:rFonts w:hint="default"/>
        <w:lang w:val="pl-PL" w:eastAsia="en-US" w:bidi="ar-SA"/>
      </w:rPr>
    </w:lvl>
    <w:lvl w:ilvl="8" w:tplc="28022A0E">
      <w:numFmt w:val="bullet"/>
      <w:lvlText w:val="•"/>
      <w:lvlJc w:val="left"/>
      <w:pPr>
        <w:ind w:left="9188" w:hanging="360"/>
      </w:pPr>
      <w:rPr>
        <w:rFonts w:hint="default"/>
        <w:lang w:val="pl-PL" w:eastAsia="en-US" w:bidi="ar-SA"/>
      </w:rPr>
    </w:lvl>
  </w:abstractNum>
  <w:abstractNum w:abstractNumId="47" w15:restartNumberingAfterBreak="0">
    <w:nsid w:val="7D7822F3"/>
    <w:multiLevelType w:val="hybridMultilevel"/>
    <w:tmpl w:val="00000000"/>
    <w:lvl w:ilvl="0" w:tplc="EBE8B7B4">
      <w:numFmt w:val="bullet"/>
      <w:lvlText w:val="□"/>
      <w:lvlJc w:val="left"/>
      <w:pPr>
        <w:ind w:left="882" w:hanging="182"/>
      </w:pPr>
      <w:rPr>
        <w:rFonts w:ascii="Calibri" w:eastAsia="Calibri" w:hAnsi="Calibri" w:cs="Calibri" w:hint="default"/>
        <w:b w:val="0"/>
        <w:bCs w:val="0"/>
        <w:i w:val="0"/>
        <w:iCs w:val="0"/>
        <w:spacing w:val="0"/>
        <w:w w:val="100"/>
        <w:sz w:val="22"/>
        <w:szCs w:val="22"/>
        <w:lang w:val="pl-PL" w:eastAsia="en-US" w:bidi="ar-SA"/>
      </w:rPr>
    </w:lvl>
    <w:lvl w:ilvl="1" w:tplc="ECF8899A">
      <w:numFmt w:val="bullet"/>
      <w:lvlText w:val="•"/>
      <w:lvlJc w:val="left"/>
      <w:pPr>
        <w:ind w:left="958" w:hanging="182"/>
      </w:pPr>
      <w:rPr>
        <w:rFonts w:hint="default"/>
        <w:lang w:val="pl-PL" w:eastAsia="en-US" w:bidi="ar-SA"/>
      </w:rPr>
    </w:lvl>
    <w:lvl w:ilvl="2" w:tplc="7B06028C">
      <w:numFmt w:val="bullet"/>
      <w:lvlText w:val="•"/>
      <w:lvlJc w:val="left"/>
      <w:pPr>
        <w:ind w:left="1037" w:hanging="182"/>
      </w:pPr>
      <w:rPr>
        <w:rFonts w:hint="default"/>
        <w:lang w:val="pl-PL" w:eastAsia="en-US" w:bidi="ar-SA"/>
      </w:rPr>
    </w:lvl>
    <w:lvl w:ilvl="3" w:tplc="2F1CA2B2">
      <w:numFmt w:val="bullet"/>
      <w:lvlText w:val="•"/>
      <w:lvlJc w:val="left"/>
      <w:pPr>
        <w:ind w:left="1116" w:hanging="182"/>
      </w:pPr>
      <w:rPr>
        <w:rFonts w:hint="default"/>
        <w:lang w:val="pl-PL" w:eastAsia="en-US" w:bidi="ar-SA"/>
      </w:rPr>
    </w:lvl>
    <w:lvl w:ilvl="4" w:tplc="129AE5A6">
      <w:numFmt w:val="bullet"/>
      <w:lvlText w:val="•"/>
      <w:lvlJc w:val="left"/>
      <w:pPr>
        <w:ind w:left="1194" w:hanging="182"/>
      </w:pPr>
      <w:rPr>
        <w:rFonts w:hint="default"/>
        <w:lang w:val="pl-PL" w:eastAsia="en-US" w:bidi="ar-SA"/>
      </w:rPr>
    </w:lvl>
    <w:lvl w:ilvl="5" w:tplc="95929CCA">
      <w:numFmt w:val="bullet"/>
      <w:lvlText w:val="•"/>
      <w:lvlJc w:val="left"/>
      <w:pPr>
        <w:ind w:left="1273" w:hanging="182"/>
      </w:pPr>
      <w:rPr>
        <w:rFonts w:hint="default"/>
        <w:lang w:val="pl-PL" w:eastAsia="en-US" w:bidi="ar-SA"/>
      </w:rPr>
    </w:lvl>
    <w:lvl w:ilvl="6" w:tplc="756AC890">
      <w:numFmt w:val="bullet"/>
      <w:lvlText w:val="•"/>
      <w:lvlJc w:val="left"/>
      <w:pPr>
        <w:ind w:left="1352" w:hanging="182"/>
      </w:pPr>
      <w:rPr>
        <w:rFonts w:hint="default"/>
        <w:lang w:val="pl-PL" w:eastAsia="en-US" w:bidi="ar-SA"/>
      </w:rPr>
    </w:lvl>
    <w:lvl w:ilvl="7" w:tplc="C8F84FD6">
      <w:numFmt w:val="bullet"/>
      <w:lvlText w:val="•"/>
      <w:lvlJc w:val="left"/>
      <w:pPr>
        <w:ind w:left="1430" w:hanging="182"/>
      </w:pPr>
      <w:rPr>
        <w:rFonts w:hint="default"/>
        <w:lang w:val="pl-PL" w:eastAsia="en-US" w:bidi="ar-SA"/>
      </w:rPr>
    </w:lvl>
    <w:lvl w:ilvl="8" w:tplc="3A10FF80">
      <w:numFmt w:val="bullet"/>
      <w:lvlText w:val="•"/>
      <w:lvlJc w:val="left"/>
      <w:pPr>
        <w:ind w:left="1509" w:hanging="182"/>
      </w:pPr>
      <w:rPr>
        <w:rFonts w:hint="default"/>
        <w:lang w:val="pl-PL" w:eastAsia="en-US" w:bidi="ar-SA"/>
      </w:rPr>
    </w:lvl>
  </w:abstractNum>
  <w:abstractNum w:abstractNumId="48" w15:restartNumberingAfterBreak="0">
    <w:nsid w:val="7EC0FEC4"/>
    <w:multiLevelType w:val="hybridMultilevel"/>
    <w:tmpl w:val="00000000"/>
    <w:lvl w:ilvl="0" w:tplc="A5041A9A">
      <w:start w:val="1"/>
      <w:numFmt w:val="decimal"/>
      <w:lvlText w:val="%1."/>
      <w:lvlJc w:val="left"/>
      <w:pPr>
        <w:ind w:left="995" w:hanging="214"/>
        <w:jc w:val="left"/>
      </w:pPr>
      <w:rPr>
        <w:rFonts w:ascii="Calibri" w:eastAsia="Calibri" w:hAnsi="Calibri" w:cs="Calibri" w:hint="default"/>
        <w:b w:val="0"/>
        <w:bCs w:val="0"/>
        <w:i w:val="0"/>
        <w:iCs w:val="0"/>
        <w:spacing w:val="-1"/>
        <w:w w:val="100"/>
        <w:sz w:val="20"/>
        <w:szCs w:val="20"/>
        <w:lang w:val="pl-PL" w:eastAsia="en-US" w:bidi="ar-SA"/>
      </w:rPr>
    </w:lvl>
    <w:lvl w:ilvl="1" w:tplc="FF120140">
      <w:start w:val="1"/>
      <w:numFmt w:val="lowerLetter"/>
      <w:lvlText w:val="%2."/>
      <w:lvlJc w:val="left"/>
      <w:pPr>
        <w:ind w:left="995" w:hanging="302"/>
        <w:jc w:val="left"/>
      </w:pPr>
      <w:rPr>
        <w:rFonts w:ascii="Calibri" w:eastAsia="Calibri" w:hAnsi="Calibri" w:cs="Calibri" w:hint="default"/>
        <w:b w:val="0"/>
        <w:bCs w:val="0"/>
        <w:i w:val="0"/>
        <w:iCs w:val="0"/>
        <w:spacing w:val="-1"/>
        <w:w w:val="100"/>
        <w:sz w:val="20"/>
        <w:szCs w:val="20"/>
        <w:lang w:val="pl-PL" w:eastAsia="en-US" w:bidi="ar-SA"/>
      </w:rPr>
    </w:lvl>
    <w:lvl w:ilvl="2" w:tplc="52E209C4">
      <w:numFmt w:val="bullet"/>
      <w:lvlText w:val="•"/>
      <w:lvlJc w:val="left"/>
      <w:pPr>
        <w:ind w:left="3011" w:hanging="302"/>
      </w:pPr>
      <w:rPr>
        <w:rFonts w:hint="default"/>
        <w:lang w:val="pl-PL" w:eastAsia="en-US" w:bidi="ar-SA"/>
      </w:rPr>
    </w:lvl>
    <w:lvl w:ilvl="3" w:tplc="0DA4A75A">
      <w:numFmt w:val="bullet"/>
      <w:lvlText w:val="•"/>
      <w:lvlJc w:val="left"/>
      <w:pPr>
        <w:ind w:left="4016" w:hanging="302"/>
      </w:pPr>
      <w:rPr>
        <w:rFonts w:hint="default"/>
        <w:lang w:val="pl-PL" w:eastAsia="en-US" w:bidi="ar-SA"/>
      </w:rPr>
    </w:lvl>
    <w:lvl w:ilvl="4" w:tplc="9DDC99C4">
      <w:numFmt w:val="bullet"/>
      <w:lvlText w:val="•"/>
      <w:lvlJc w:val="left"/>
      <w:pPr>
        <w:ind w:left="5022" w:hanging="302"/>
      </w:pPr>
      <w:rPr>
        <w:rFonts w:hint="default"/>
        <w:lang w:val="pl-PL" w:eastAsia="en-US" w:bidi="ar-SA"/>
      </w:rPr>
    </w:lvl>
    <w:lvl w:ilvl="5" w:tplc="7A4ACBC2">
      <w:numFmt w:val="bullet"/>
      <w:lvlText w:val="•"/>
      <w:lvlJc w:val="left"/>
      <w:pPr>
        <w:ind w:left="6028" w:hanging="302"/>
      </w:pPr>
      <w:rPr>
        <w:rFonts w:hint="default"/>
        <w:lang w:val="pl-PL" w:eastAsia="en-US" w:bidi="ar-SA"/>
      </w:rPr>
    </w:lvl>
    <w:lvl w:ilvl="6" w:tplc="8384BCFE">
      <w:numFmt w:val="bullet"/>
      <w:lvlText w:val="•"/>
      <w:lvlJc w:val="left"/>
      <w:pPr>
        <w:ind w:left="7033" w:hanging="302"/>
      </w:pPr>
      <w:rPr>
        <w:rFonts w:hint="default"/>
        <w:lang w:val="pl-PL" w:eastAsia="en-US" w:bidi="ar-SA"/>
      </w:rPr>
    </w:lvl>
    <w:lvl w:ilvl="7" w:tplc="E0FA8DEC">
      <w:numFmt w:val="bullet"/>
      <w:lvlText w:val="•"/>
      <w:lvlJc w:val="left"/>
      <w:pPr>
        <w:ind w:left="8039" w:hanging="302"/>
      </w:pPr>
      <w:rPr>
        <w:rFonts w:hint="default"/>
        <w:lang w:val="pl-PL" w:eastAsia="en-US" w:bidi="ar-SA"/>
      </w:rPr>
    </w:lvl>
    <w:lvl w:ilvl="8" w:tplc="043A89BE">
      <w:numFmt w:val="bullet"/>
      <w:lvlText w:val="•"/>
      <w:lvlJc w:val="left"/>
      <w:pPr>
        <w:ind w:left="9044" w:hanging="302"/>
      </w:pPr>
      <w:rPr>
        <w:rFonts w:hint="default"/>
        <w:lang w:val="pl-PL" w:eastAsia="en-US" w:bidi="ar-SA"/>
      </w:rPr>
    </w:lvl>
  </w:abstractNum>
  <w:abstractNum w:abstractNumId="49" w15:restartNumberingAfterBreak="0">
    <w:nsid w:val="7F3FF9D2"/>
    <w:multiLevelType w:val="hybridMultilevel"/>
    <w:tmpl w:val="00000000"/>
    <w:lvl w:ilvl="0" w:tplc="523C4E98">
      <w:numFmt w:val="bullet"/>
      <w:lvlText w:val="□"/>
      <w:lvlJc w:val="left"/>
      <w:pPr>
        <w:ind w:left="716" w:hanging="360"/>
      </w:pPr>
      <w:rPr>
        <w:rFonts w:ascii="Calibri" w:eastAsia="Calibri" w:hAnsi="Calibri" w:cs="Calibri" w:hint="default"/>
        <w:b w:val="0"/>
        <w:bCs w:val="0"/>
        <w:i w:val="0"/>
        <w:iCs w:val="0"/>
        <w:spacing w:val="0"/>
        <w:w w:val="99"/>
        <w:sz w:val="22"/>
        <w:szCs w:val="22"/>
        <w:lang w:val="pl-PL" w:eastAsia="en-US" w:bidi="ar-SA"/>
      </w:rPr>
    </w:lvl>
    <w:lvl w:ilvl="1" w:tplc="736C5938">
      <w:numFmt w:val="bullet"/>
      <w:lvlText w:val="•"/>
      <w:lvlJc w:val="left"/>
      <w:pPr>
        <w:ind w:left="1742" w:hanging="360"/>
      </w:pPr>
      <w:rPr>
        <w:rFonts w:hint="default"/>
        <w:lang w:val="pl-PL" w:eastAsia="en-US" w:bidi="ar-SA"/>
      </w:rPr>
    </w:lvl>
    <w:lvl w:ilvl="2" w:tplc="1E809456">
      <w:numFmt w:val="bullet"/>
      <w:lvlText w:val="•"/>
      <w:lvlJc w:val="left"/>
      <w:pPr>
        <w:ind w:left="2764" w:hanging="360"/>
      </w:pPr>
      <w:rPr>
        <w:rFonts w:hint="default"/>
        <w:lang w:val="pl-PL" w:eastAsia="en-US" w:bidi="ar-SA"/>
      </w:rPr>
    </w:lvl>
    <w:lvl w:ilvl="3" w:tplc="3648D186">
      <w:numFmt w:val="bullet"/>
      <w:lvlText w:val="•"/>
      <w:lvlJc w:val="left"/>
      <w:pPr>
        <w:ind w:left="3786" w:hanging="360"/>
      </w:pPr>
      <w:rPr>
        <w:rFonts w:hint="default"/>
        <w:lang w:val="pl-PL" w:eastAsia="en-US" w:bidi="ar-SA"/>
      </w:rPr>
    </w:lvl>
    <w:lvl w:ilvl="4" w:tplc="9FA4DCDA">
      <w:numFmt w:val="bullet"/>
      <w:lvlText w:val="•"/>
      <w:lvlJc w:val="left"/>
      <w:pPr>
        <w:ind w:left="4808" w:hanging="360"/>
      </w:pPr>
      <w:rPr>
        <w:rFonts w:hint="default"/>
        <w:lang w:val="pl-PL" w:eastAsia="en-US" w:bidi="ar-SA"/>
      </w:rPr>
    </w:lvl>
    <w:lvl w:ilvl="5" w:tplc="57943F2A">
      <w:numFmt w:val="bullet"/>
      <w:lvlText w:val="•"/>
      <w:lvlJc w:val="left"/>
      <w:pPr>
        <w:ind w:left="5831" w:hanging="360"/>
      </w:pPr>
      <w:rPr>
        <w:rFonts w:hint="default"/>
        <w:lang w:val="pl-PL" w:eastAsia="en-US" w:bidi="ar-SA"/>
      </w:rPr>
    </w:lvl>
    <w:lvl w:ilvl="6" w:tplc="BE729628">
      <w:numFmt w:val="bullet"/>
      <w:lvlText w:val="•"/>
      <w:lvlJc w:val="left"/>
      <w:pPr>
        <w:ind w:left="6853" w:hanging="360"/>
      </w:pPr>
      <w:rPr>
        <w:rFonts w:hint="default"/>
        <w:lang w:val="pl-PL" w:eastAsia="en-US" w:bidi="ar-SA"/>
      </w:rPr>
    </w:lvl>
    <w:lvl w:ilvl="7" w:tplc="25127BAC">
      <w:numFmt w:val="bullet"/>
      <w:lvlText w:val="•"/>
      <w:lvlJc w:val="left"/>
      <w:pPr>
        <w:ind w:left="7875" w:hanging="360"/>
      </w:pPr>
      <w:rPr>
        <w:rFonts w:hint="default"/>
        <w:lang w:val="pl-PL" w:eastAsia="en-US" w:bidi="ar-SA"/>
      </w:rPr>
    </w:lvl>
    <w:lvl w:ilvl="8" w:tplc="FF6C5838">
      <w:numFmt w:val="bullet"/>
      <w:lvlText w:val="•"/>
      <w:lvlJc w:val="left"/>
      <w:pPr>
        <w:ind w:left="8897" w:hanging="360"/>
      </w:pPr>
      <w:rPr>
        <w:rFonts w:hint="default"/>
        <w:lang w:val="pl-PL" w:eastAsia="en-US" w:bidi="ar-SA"/>
      </w:rPr>
    </w:lvl>
  </w:abstractNum>
  <w:num w:numId="1" w16cid:durableId="1006789580">
    <w:abstractNumId w:val="34"/>
  </w:num>
  <w:num w:numId="2" w16cid:durableId="1265378541">
    <w:abstractNumId w:val="33"/>
  </w:num>
  <w:num w:numId="3" w16cid:durableId="2017658619">
    <w:abstractNumId w:val="4"/>
  </w:num>
  <w:num w:numId="4" w16cid:durableId="1587566672">
    <w:abstractNumId w:val="43"/>
  </w:num>
  <w:num w:numId="5" w16cid:durableId="20325712">
    <w:abstractNumId w:val="16"/>
  </w:num>
  <w:num w:numId="6" w16cid:durableId="1821262746">
    <w:abstractNumId w:val="19"/>
  </w:num>
  <w:num w:numId="7" w16cid:durableId="1186166337">
    <w:abstractNumId w:val="41"/>
  </w:num>
  <w:num w:numId="8" w16cid:durableId="851066637">
    <w:abstractNumId w:val="21"/>
  </w:num>
  <w:num w:numId="9" w16cid:durableId="1544249110">
    <w:abstractNumId w:val="12"/>
  </w:num>
  <w:num w:numId="10" w16cid:durableId="2008165769">
    <w:abstractNumId w:val="46"/>
  </w:num>
  <w:num w:numId="11" w16cid:durableId="1412195683">
    <w:abstractNumId w:val="7"/>
  </w:num>
  <w:num w:numId="12" w16cid:durableId="7761044">
    <w:abstractNumId w:val="0"/>
  </w:num>
  <w:num w:numId="13" w16cid:durableId="1318537369">
    <w:abstractNumId w:val="39"/>
  </w:num>
  <w:num w:numId="14" w16cid:durableId="1461801992">
    <w:abstractNumId w:val="6"/>
  </w:num>
  <w:num w:numId="15" w16cid:durableId="1731272376">
    <w:abstractNumId w:val="48"/>
  </w:num>
  <w:num w:numId="16" w16cid:durableId="1172454905">
    <w:abstractNumId w:val="40"/>
  </w:num>
  <w:num w:numId="17" w16cid:durableId="1635215132">
    <w:abstractNumId w:val="24"/>
  </w:num>
  <w:num w:numId="18" w16cid:durableId="1652906429">
    <w:abstractNumId w:val="26"/>
  </w:num>
  <w:num w:numId="19" w16cid:durableId="1113092826">
    <w:abstractNumId w:val="49"/>
  </w:num>
  <w:num w:numId="20" w16cid:durableId="465585034">
    <w:abstractNumId w:val="20"/>
  </w:num>
  <w:num w:numId="21" w16cid:durableId="1055468784">
    <w:abstractNumId w:val="8"/>
  </w:num>
  <w:num w:numId="22" w16cid:durableId="1732578732">
    <w:abstractNumId w:val="29"/>
  </w:num>
  <w:num w:numId="23" w16cid:durableId="63845268">
    <w:abstractNumId w:val="15"/>
  </w:num>
  <w:num w:numId="24" w16cid:durableId="1577208691">
    <w:abstractNumId w:val="28"/>
  </w:num>
  <w:num w:numId="25" w16cid:durableId="343895895">
    <w:abstractNumId w:val="44"/>
  </w:num>
  <w:num w:numId="26" w16cid:durableId="153029837">
    <w:abstractNumId w:val="14"/>
  </w:num>
  <w:num w:numId="27" w16cid:durableId="452795644">
    <w:abstractNumId w:val="13"/>
  </w:num>
  <w:num w:numId="28" w16cid:durableId="1926062493">
    <w:abstractNumId w:val="47"/>
  </w:num>
  <w:num w:numId="29" w16cid:durableId="515726897">
    <w:abstractNumId w:val="1"/>
  </w:num>
  <w:num w:numId="30" w16cid:durableId="1233928360">
    <w:abstractNumId w:val="3"/>
  </w:num>
  <w:num w:numId="31" w16cid:durableId="778371729">
    <w:abstractNumId w:val="42"/>
  </w:num>
  <w:num w:numId="32" w16cid:durableId="982006305">
    <w:abstractNumId w:val="25"/>
  </w:num>
  <w:num w:numId="33" w16cid:durableId="787773723">
    <w:abstractNumId w:val="32"/>
  </w:num>
  <w:num w:numId="34" w16cid:durableId="802233196">
    <w:abstractNumId w:val="30"/>
  </w:num>
  <w:num w:numId="35" w16cid:durableId="2064332256">
    <w:abstractNumId w:val="11"/>
  </w:num>
  <w:num w:numId="36" w16cid:durableId="65693221">
    <w:abstractNumId w:val="31"/>
  </w:num>
  <w:num w:numId="37" w16cid:durableId="1562133956">
    <w:abstractNumId w:val="5"/>
  </w:num>
  <w:num w:numId="38" w16cid:durableId="2116901962">
    <w:abstractNumId w:val="38"/>
  </w:num>
  <w:num w:numId="39" w16cid:durableId="2016027725">
    <w:abstractNumId w:val="9"/>
  </w:num>
  <w:num w:numId="40" w16cid:durableId="151026789">
    <w:abstractNumId w:val="45"/>
  </w:num>
  <w:num w:numId="41" w16cid:durableId="1848402825">
    <w:abstractNumId w:val="2"/>
  </w:num>
  <w:num w:numId="42" w16cid:durableId="1270745283">
    <w:abstractNumId w:val="27"/>
  </w:num>
  <w:num w:numId="43" w16cid:durableId="1295719999">
    <w:abstractNumId w:val="23"/>
  </w:num>
  <w:num w:numId="44" w16cid:durableId="450049036">
    <w:abstractNumId w:val="22"/>
  </w:num>
  <w:num w:numId="45" w16cid:durableId="281546006">
    <w:abstractNumId w:val="17"/>
  </w:num>
  <w:num w:numId="46" w16cid:durableId="474882899">
    <w:abstractNumId w:val="35"/>
  </w:num>
  <w:num w:numId="47" w16cid:durableId="1551069905">
    <w:abstractNumId w:val="37"/>
  </w:num>
  <w:num w:numId="48" w16cid:durableId="1650938241">
    <w:abstractNumId w:val="36"/>
  </w:num>
  <w:num w:numId="49" w16cid:durableId="529269812">
    <w:abstractNumId w:val="18"/>
  </w:num>
  <w:num w:numId="50" w16cid:durableId="14919401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6"/>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6C0A"/>
    <w:rsid w:val="00180B3B"/>
    <w:rsid w:val="003F6C0A"/>
    <w:rsid w:val="00701EBD"/>
    <w:rsid w:val="00C239C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1E7FBE2A"/>
  <w15:docId w15:val="{B9126BDA-245E-E543-BC96-EC68C981C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Calibri" w:eastAsia="Calibri" w:hAnsi="Calibri" w:cs="Calibri"/>
      <w:lang w:val="pl-PL"/>
    </w:rPr>
  </w:style>
  <w:style w:type="paragraph" w:styleId="Nagwek1">
    <w:name w:val="heading 1"/>
    <w:basedOn w:val="Normalny"/>
    <w:uiPriority w:val="1"/>
    <w:qFormat/>
    <w:pPr>
      <w:ind w:left="1693" w:right="1692"/>
      <w:jc w:val="center"/>
      <w:outlineLvl w:val="0"/>
    </w:pPr>
    <w:rPr>
      <w:b/>
      <w:bCs/>
      <w:sz w:val="28"/>
      <w:szCs w:val="28"/>
    </w:rPr>
  </w:style>
  <w:style w:type="paragraph" w:styleId="Nagwek2">
    <w:name w:val="heading 2"/>
    <w:basedOn w:val="Normalny"/>
    <w:uiPriority w:val="1"/>
    <w:qFormat/>
    <w:pPr>
      <w:ind w:left="1691" w:right="1692" w:hanging="19"/>
      <w:outlineLvl w:val="1"/>
    </w:pPr>
    <w:rPr>
      <w:b/>
      <w:bCs/>
      <w:sz w:val="24"/>
      <w:szCs w:val="24"/>
    </w:rPr>
  </w:style>
  <w:style w:type="paragraph" w:styleId="Nagwek3">
    <w:name w:val="heading 3"/>
    <w:basedOn w:val="Normalny"/>
    <w:uiPriority w:val="1"/>
    <w:qFormat/>
    <w:pPr>
      <w:spacing w:before="161"/>
      <w:ind w:left="1699" w:right="1692"/>
      <w:jc w:val="center"/>
      <w:outlineLvl w:val="2"/>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style>
  <w:style w:type="paragraph" w:styleId="Akapitzlist">
    <w:name w:val="List Paragraph"/>
    <w:basedOn w:val="Normalny"/>
    <w:uiPriority w:val="1"/>
    <w:qFormat/>
    <w:pPr>
      <w:ind w:left="1715" w:hanging="360"/>
      <w:jc w:val="both"/>
    </w:pPr>
  </w:style>
  <w:style w:type="paragraph" w:customStyle="1" w:styleId="TableParagraph">
    <w:name w:val="Table Paragraph"/>
    <w:basedOn w:val="Normalny"/>
    <w:uiPriority w:val="1"/>
    <w:qFormat/>
  </w:style>
  <w:style w:type="character" w:styleId="Hipercze">
    <w:name w:val="Hyperlink"/>
    <w:basedOn w:val="Domylnaczcionkaakapitu"/>
    <w:uiPriority w:val="99"/>
    <w:unhideWhenUsed/>
    <w:rsid w:val="00701EBD"/>
    <w:rPr>
      <w:color w:val="0000FF" w:themeColor="hyperlink"/>
      <w:u w:val="single"/>
    </w:rPr>
  </w:style>
  <w:style w:type="character" w:styleId="Nierozpoznanawzmianka">
    <w:name w:val="Unresolved Mention"/>
    <w:basedOn w:val="Domylnaczcionkaakapitu"/>
    <w:uiPriority w:val="99"/>
    <w:semiHidden/>
    <w:unhideWhenUsed/>
    <w:rsid w:val="00701E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mailto:kontakt@integrujemysie.pl" TargetMode="External"/><Relationship Id="rId18" Type="http://schemas.openxmlformats.org/officeDocument/2006/relationships/header" Target="header3.xml"/><Relationship Id="rId26" Type="http://schemas.openxmlformats.org/officeDocument/2006/relationships/hyperlink" Target="https://fzii.com.pl/" TargetMode="External"/><Relationship Id="rId39" Type="http://schemas.openxmlformats.org/officeDocument/2006/relationships/footer" Target="footer10.xml"/><Relationship Id="rId21" Type="http://schemas.openxmlformats.org/officeDocument/2006/relationships/footer" Target="footer4.xml"/><Relationship Id="rId34" Type="http://schemas.openxmlformats.org/officeDocument/2006/relationships/footer" Target="footer8.xml"/><Relationship Id="rId42" Type="http://schemas.openxmlformats.org/officeDocument/2006/relationships/header" Target="header12.xml"/><Relationship Id="rId47" Type="http://schemas.openxmlformats.org/officeDocument/2006/relationships/footer" Target="footer14.xml"/><Relationship Id="rId50" Type="http://schemas.openxmlformats.org/officeDocument/2006/relationships/footer" Target="footer15.xml"/><Relationship Id="rId55" Type="http://schemas.openxmlformats.org/officeDocument/2006/relationships/fontTable" Target="fontTable.xml"/><Relationship Id="rId7" Type="http://schemas.openxmlformats.org/officeDocument/2006/relationships/hyperlink" Target="http://www.integrujemysie.pl/" TargetMode="External"/><Relationship Id="rId2" Type="http://schemas.openxmlformats.org/officeDocument/2006/relationships/styles" Target="styles.xml"/><Relationship Id="rId16" Type="http://schemas.openxmlformats.org/officeDocument/2006/relationships/header" Target="header2.xml"/><Relationship Id="rId29" Type="http://schemas.openxmlformats.org/officeDocument/2006/relationships/header" Target="header6.xml"/><Relationship Id="rId11" Type="http://schemas.openxmlformats.org/officeDocument/2006/relationships/hyperlink" Target="https://www.integrujemysie.pl/" TargetMode="External"/><Relationship Id="rId24" Type="http://schemas.openxmlformats.org/officeDocument/2006/relationships/footer" Target="footer5.xml"/><Relationship Id="rId32" Type="http://schemas.openxmlformats.org/officeDocument/2006/relationships/footer" Target="footer7.xml"/><Relationship Id="rId37" Type="http://schemas.openxmlformats.org/officeDocument/2006/relationships/image" Target="media/image4.jpeg"/><Relationship Id="rId40" Type="http://schemas.openxmlformats.org/officeDocument/2006/relationships/header" Target="header11.xml"/><Relationship Id="rId45" Type="http://schemas.openxmlformats.org/officeDocument/2006/relationships/footer" Target="footer13.xml"/><Relationship Id="rId53" Type="http://schemas.openxmlformats.org/officeDocument/2006/relationships/header" Target="header17.xml"/><Relationship Id="rId5" Type="http://schemas.openxmlformats.org/officeDocument/2006/relationships/footnotes" Target="footnotes.xml"/><Relationship Id="rId10" Type="http://schemas.openxmlformats.org/officeDocument/2006/relationships/hyperlink" Target="mailto:kontakt@integrujemysie.pl" TargetMode="External"/><Relationship Id="rId19" Type="http://schemas.openxmlformats.org/officeDocument/2006/relationships/footer" Target="footer3.xml"/><Relationship Id="rId31" Type="http://schemas.openxmlformats.org/officeDocument/2006/relationships/header" Target="header7.xml"/><Relationship Id="rId44" Type="http://schemas.openxmlformats.org/officeDocument/2006/relationships/header" Target="header13.xml"/><Relationship Id="rId52" Type="http://schemas.openxmlformats.org/officeDocument/2006/relationships/footer" Target="footer16.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kontakt@integrujemysie.pl" TargetMode="External"/><Relationship Id="rId22" Type="http://schemas.openxmlformats.org/officeDocument/2006/relationships/image" Target="media/image1.png"/><Relationship Id="rId27" Type="http://schemas.openxmlformats.org/officeDocument/2006/relationships/hyperlink" Target="https://integrujemysie.pl/" TargetMode="External"/><Relationship Id="rId30" Type="http://schemas.openxmlformats.org/officeDocument/2006/relationships/footer" Target="footer6.xml"/><Relationship Id="rId35" Type="http://schemas.openxmlformats.org/officeDocument/2006/relationships/header" Target="header9.xml"/><Relationship Id="rId43" Type="http://schemas.openxmlformats.org/officeDocument/2006/relationships/footer" Target="footer12.xml"/><Relationship Id="rId48" Type="http://schemas.openxmlformats.org/officeDocument/2006/relationships/hyperlink" Target="http://www.integrujemysie.pl/" TargetMode="External"/><Relationship Id="rId56"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header" Target="header16.xml"/><Relationship Id="rId3" Type="http://schemas.openxmlformats.org/officeDocument/2006/relationships/settings" Target="settings.xml"/><Relationship Id="rId12" Type="http://schemas.openxmlformats.org/officeDocument/2006/relationships/hyperlink" Target="https://integrujemysie.pl/" TargetMode="External"/><Relationship Id="rId17" Type="http://schemas.openxmlformats.org/officeDocument/2006/relationships/footer" Target="footer2.xml"/><Relationship Id="rId25" Type="http://schemas.openxmlformats.org/officeDocument/2006/relationships/hyperlink" Target="mailto:rodo@fzii.com.pl" TargetMode="External"/><Relationship Id="rId33" Type="http://schemas.openxmlformats.org/officeDocument/2006/relationships/header" Target="header8.xml"/><Relationship Id="rId38" Type="http://schemas.openxmlformats.org/officeDocument/2006/relationships/header" Target="header10.xml"/><Relationship Id="rId46" Type="http://schemas.openxmlformats.org/officeDocument/2006/relationships/header" Target="header14.xml"/><Relationship Id="rId20" Type="http://schemas.openxmlformats.org/officeDocument/2006/relationships/header" Target="header4.xml"/><Relationship Id="rId41" Type="http://schemas.openxmlformats.org/officeDocument/2006/relationships/footer" Target="footer11.xml"/><Relationship Id="rId54"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2.jpeg"/><Relationship Id="rId23" Type="http://schemas.openxmlformats.org/officeDocument/2006/relationships/header" Target="header5.xml"/><Relationship Id="rId28" Type="http://schemas.openxmlformats.org/officeDocument/2006/relationships/image" Target="media/image3.jpeg"/><Relationship Id="rId36" Type="http://schemas.openxmlformats.org/officeDocument/2006/relationships/footer" Target="footer9.xml"/><Relationship Id="rId49" Type="http://schemas.openxmlformats.org/officeDocument/2006/relationships/header" Target="header15.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11.xml.rels><?xml version="1.0" encoding="UTF-8" standalone="yes"?>
<Relationships xmlns="http://schemas.openxmlformats.org/package/2006/relationships"><Relationship Id="rId1" Type="http://schemas.openxmlformats.org/officeDocument/2006/relationships/image" Target="media/image2.jpeg"/></Relationships>
</file>

<file path=word/_rels/footer15.xml.rels><?xml version="1.0" encoding="UTF-8" standalone="yes"?>
<Relationships xmlns="http://schemas.openxmlformats.org/package/2006/relationships"><Relationship Id="rId1" Type="http://schemas.openxmlformats.org/officeDocument/2006/relationships/image" Target="media/image2.jpeg"/></Relationships>
</file>

<file path=word/_rels/footer16.xml.rels><?xml version="1.0" encoding="UTF-8" standalone="yes"?>
<Relationships xmlns="http://schemas.openxmlformats.org/package/2006/relationships"><Relationship Id="rId1" Type="http://schemas.openxmlformats.org/officeDocument/2006/relationships/image" Target="media/image2.jpeg"/></Relationships>
</file>

<file path=word/_rels/footer17.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footer4.xml.rels><?xml version="1.0" encoding="UTF-8" standalone="yes"?>
<Relationships xmlns="http://schemas.openxmlformats.org/package/2006/relationships"><Relationship Id="rId1" Type="http://schemas.openxmlformats.org/officeDocument/2006/relationships/image" Target="media/image3.jpeg"/></Relationships>
</file>

<file path=word/_rels/footer5.xml.rels><?xml version="1.0" encoding="UTF-8" standalone="yes"?>
<Relationships xmlns="http://schemas.openxmlformats.org/package/2006/relationships"><Relationship Id="rId1" Type="http://schemas.openxmlformats.org/officeDocument/2006/relationships/image" Target="media/image3.jpeg"/></Relationships>
</file>

<file path=word/_rels/footer8.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11.xml.rels><?xml version="1.0" encoding="UTF-8" standalone="yes"?>
<Relationships xmlns="http://schemas.openxmlformats.org/package/2006/relationships"><Relationship Id="rId1" Type="http://schemas.openxmlformats.org/officeDocument/2006/relationships/image" Target="media/image1.png"/></Relationships>
</file>

<file path=word/_rels/header12.xml.rels><?xml version="1.0" encoding="UTF-8" standalone="yes"?>
<Relationships xmlns="http://schemas.openxmlformats.org/package/2006/relationships"><Relationship Id="rId1" Type="http://schemas.openxmlformats.org/officeDocument/2006/relationships/image" Target="media/image1.png"/></Relationships>
</file>

<file path=word/_rels/header13.xml.rels><?xml version="1.0" encoding="UTF-8" standalone="yes"?>
<Relationships xmlns="http://schemas.openxmlformats.org/package/2006/relationships"><Relationship Id="rId1" Type="http://schemas.openxmlformats.org/officeDocument/2006/relationships/image" Target="media/image1.png"/></Relationships>
</file>

<file path=word/_rels/header14.xml.rels><?xml version="1.0" encoding="UTF-8" standalone="yes"?>
<Relationships xmlns="http://schemas.openxmlformats.org/package/2006/relationships"><Relationship Id="rId1" Type="http://schemas.openxmlformats.org/officeDocument/2006/relationships/image" Target="media/image1.png"/></Relationships>
</file>

<file path=word/_rels/header15.xml.rels><?xml version="1.0" encoding="UTF-8" standalone="yes"?>
<Relationships xmlns="http://schemas.openxmlformats.org/package/2006/relationships"><Relationship Id="rId1" Type="http://schemas.openxmlformats.org/officeDocument/2006/relationships/image" Target="media/image1.png"/></Relationships>
</file>

<file path=word/_rels/header16.xml.rels><?xml version="1.0" encoding="UTF-8" standalone="yes"?>
<Relationships xmlns="http://schemas.openxmlformats.org/package/2006/relationships"><Relationship Id="rId1" Type="http://schemas.openxmlformats.org/officeDocument/2006/relationships/image" Target="media/image1.png"/></Relationships>
</file>

<file path=word/_rels/header17.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1" Type="http://schemas.openxmlformats.org/officeDocument/2006/relationships/image" Target="media/image1.png"/></Relationships>
</file>

<file path=word/_rels/header8.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37</Pages>
  <Words>9993</Words>
  <Characters>59960</Characters>
  <Application>Microsoft Office Word</Application>
  <DocSecurity>0</DocSecurity>
  <Lines>499</Lines>
  <Paragraphs>139</Paragraphs>
  <ScaleCrop>false</ScaleCrop>
  <Company/>
  <LinksUpToDate>false</LinksUpToDate>
  <CharactersWithSpaces>69814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docId:B36D5A24763BBFF96967652DC65FB164</cp:keywords>
  <cp:lastModifiedBy>MS</cp:lastModifiedBy>
  <cp:revision>1</cp:revision>
  <dcterms:created xsi:type="dcterms:W3CDTF">2026-02-16T12:40:00Z</dcterms:created>
  <dcterms:modified xsi:type="dcterms:W3CDTF">2026-02-16T12:57:00Z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2026-02-16T00:00:00Z</vt:filetime>
  </property>
  <property fmtid="{D5CDD505-2E9C-101B-9397-08002B2CF9AE}" pid="3" name="Creator">
    <vt:lpwstr>PDF24</vt:lpwstr>
  </property>
  <property fmtid="{D5CDD505-2E9C-101B-9397-08002B2CF9AE}" pid="4" name="LastSaved">
    <vt:filetime>2026-02-16T00:00:00Z</vt:filetime>
  </property>
  <property fmtid="{D5CDD505-2E9C-101B-9397-08002B2CF9AE}" pid="5" name="Producer">
    <vt:lpwstr>PDF24</vt:lpwstr>
  </property>
</Properties>
</file>