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85AF3" w14:textId="77777777" w:rsidR="007F78F1" w:rsidRDefault="00000000" w:rsidP="00E67BD4">
      <w:pPr>
        <w:pStyle w:val="Nagwek3"/>
        <w:spacing w:before="120" w:after="120"/>
        <w:ind w:left="0" w:right="0"/>
      </w:pPr>
      <w:r>
        <w:rPr>
          <w:sz w:val="20"/>
        </w:rPr>
        <w:t xml:space="preserve">ПРАВИЛА РЕКРУТУВАННЯ ТА УЧАСТІ У </w:t>
      </w:r>
      <w:r>
        <w:rPr>
          <w:spacing w:val="-2"/>
          <w:sz w:val="20"/>
        </w:rPr>
        <w:t>ПРОЕКТІ</w:t>
      </w:r>
    </w:p>
    <w:p w14:paraId="41E62339" w14:textId="77777777" w:rsidR="007F78F1" w:rsidRDefault="00000000" w:rsidP="00E67BD4">
      <w:pPr>
        <w:spacing w:before="120" w:after="120"/>
        <w:jc w:val="center"/>
        <w:rPr>
          <w:b/>
        </w:rPr>
      </w:pPr>
      <w:r>
        <w:rPr>
          <w:b/>
          <w:sz w:val="20"/>
        </w:rPr>
        <w:t xml:space="preserve">IntegrujeMy </w:t>
      </w:r>
      <w:r>
        <w:rPr>
          <w:b/>
          <w:spacing w:val="-5"/>
          <w:sz w:val="20"/>
        </w:rPr>
        <w:t>się</w:t>
      </w:r>
    </w:p>
    <w:p w14:paraId="38D44B2A" w14:textId="7FE83D07" w:rsidR="00E67BD4" w:rsidRDefault="00000000" w:rsidP="00E67BD4">
      <w:pPr>
        <w:spacing w:before="120" w:after="120"/>
        <w:jc w:val="center"/>
        <w:rPr>
          <w:b/>
          <w:sz w:val="20"/>
        </w:rPr>
      </w:pPr>
      <w:r>
        <w:rPr>
          <w:sz w:val="20"/>
        </w:rPr>
        <w:t xml:space="preserve">№ проекту: </w:t>
      </w:r>
      <w:r>
        <w:rPr>
          <w:b/>
          <w:sz w:val="20"/>
        </w:rPr>
        <w:t>FEMP.06.19-IP.01-0374/25</w:t>
      </w:r>
    </w:p>
    <w:p w14:paraId="34E220CB" w14:textId="4A3A4776" w:rsidR="007F78F1" w:rsidRDefault="00000000" w:rsidP="00E67BD4">
      <w:pPr>
        <w:spacing w:before="120" w:after="120"/>
        <w:jc w:val="center"/>
        <w:rPr>
          <w:b/>
        </w:rPr>
      </w:pPr>
      <w:r>
        <w:rPr>
          <w:b/>
          <w:sz w:val="20"/>
        </w:rPr>
        <w:t>Програма «Європейські фонди для Малопольщі 2021-2027»</w:t>
      </w:r>
    </w:p>
    <w:p w14:paraId="1806BF74" w14:textId="0B7A4050" w:rsidR="00E67BD4" w:rsidRDefault="00000000" w:rsidP="00E67BD4">
      <w:pPr>
        <w:spacing w:before="120" w:after="120"/>
        <w:jc w:val="center"/>
        <w:rPr>
          <w:b/>
          <w:sz w:val="20"/>
        </w:rPr>
      </w:pPr>
      <w:r>
        <w:rPr>
          <w:b/>
          <w:sz w:val="20"/>
        </w:rPr>
        <w:t>Пріоритет: Європейські фонди для ринку праці, освіти та соціального включення</w:t>
      </w:r>
    </w:p>
    <w:p w14:paraId="6210D27A" w14:textId="4354672B" w:rsidR="007F78F1" w:rsidRDefault="00000000" w:rsidP="00E67BD4">
      <w:pPr>
        <w:spacing w:before="120" w:after="120"/>
        <w:jc w:val="center"/>
        <w:rPr>
          <w:b/>
        </w:rPr>
      </w:pPr>
      <w:r>
        <w:rPr>
          <w:b/>
          <w:sz w:val="20"/>
        </w:rPr>
        <w:t>Захід 6.19 Комплексна підтримка громадян третіх країн</w:t>
      </w:r>
    </w:p>
    <w:p w14:paraId="3A677E25" w14:textId="77777777" w:rsidR="007F78F1" w:rsidRDefault="00000000">
      <w:pPr>
        <w:spacing w:line="267" w:lineRule="exact"/>
        <w:ind w:left="1697" w:right="1692"/>
        <w:jc w:val="center"/>
        <w:rPr>
          <w:b/>
        </w:rPr>
      </w:pPr>
      <w:r>
        <w:rPr>
          <w:b/>
          <w:spacing w:val="-5"/>
          <w:sz w:val="20"/>
        </w:rPr>
        <w:t>§1</w:t>
      </w:r>
    </w:p>
    <w:p w14:paraId="2F5F1388" w14:textId="77777777" w:rsidR="007F78F1" w:rsidRDefault="00000000">
      <w:pPr>
        <w:pStyle w:val="Nagwek3"/>
        <w:spacing w:before="159"/>
      </w:pPr>
      <w:bookmarkStart w:id="0" w:name="POSTANOWIENIA_OGÓLNE"/>
      <w:bookmarkEnd w:id="0"/>
      <w:r>
        <w:rPr>
          <w:spacing w:val="-2"/>
          <w:sz w:val="20"/>
        </w:rPr>
        <w:t xml:space="preserve">ЗАГАЛЬНІ </w:t>
      </w:r>
      <w:r>
        <w:rPr>
          <w:sz w:val="20"/>
        </w:rPr>
        <w:t>ПОЛОЖЕННЯ</w:t>
      </w:r>
    </w:p>
    <w:p w14:paraId="6D7D03D2" w14:textId="77777777" w:rsidR="007F78F1" w:rsidRDefault="00000000" w:rsidP="00E67BD4">
      <w:pPr>
        <w:pStyle w:val="Akapitzlist"/>
        <w:numPr>
          <w:ilvl w:val="0"/>
          <w:numId w:val="50"/>
        </w:numPr>
        <w:tabs>
          <w:tab w:val="left" w:pos="1277"/>
          <w:tab w:val="left" w:pos="1279"/>
        </w:tabs>
        <w:spacing w:before="161" w:line="268" w:lineRule="auto"/>
        <w:ind w:right="1017"/>
        <w:jc w:val="both"/>
      </w:pPr>
      <w:r>
        <w:rPr>
          <w:sz w:val="20"/>
        </w:rPr>
        <w:t xml:space="preserve">Цей регламент визначає правила набору та участі в рамках проекту </w:t>
      </w:r>
      <w:r>
        <w:rPr>
          <w:b/>
          <w:sz w:val="20"/>
        </w:rPr>
        <w:t xml:space="preserve">«IntegrujeMy </w:t>
      </w:r>
      <w:r>
        <w:rPr>
          <w:sz w:val="20"/>
        </w:rPr>
        <w:t xml:space="preserve">się» (Ми </w:t>
      </w:r>
      <w:r>
        <w:rPr>
          <w:b/>
          <w:sz w:val="20"/>
        </w:rPr>
        <w:t>інтегруємося</w:t>
      </w:r>
      <w:r>
        <w:rPr>
          <w:sz w:val="20"/>
        </w:rPr>
        <w:t xml:space="preserve">), номер проекту </w:t>
      </w:r>
      <w:r>
        <w:rPr>
          <w:b/>
          <w:sz w:val="20"/>
        </w:rPr>
        <w:t>FEMP.06.19-IP.01-0374/25</w:t>
      </w:r>
      <w:r>
        <w:rPr>
          <w:sz w:val="20"/>
        </w:rPr>
        <w:t xml:space="preserve">, співфінансованого з коштів Європейського соціального фонду Plus в рамках Програми «Європейські фонди для Малопольщі 2021-2027», Пріоритет VI </w:t>
      </w:r>
      <w:r>
        <w:rPr>
          <w:b/>
          <w:sz w:val="20"/>
        </w:rPr>
        <w:t>Європейські фонди для ринку праці, освіти та соціального включення</w:t>
      </w:r>
      <w:r>
        <w:rPr>
          <w:sz w:val="20"/>
        </w:rPr>
        <w:t>, Дія</w:t>
      </w:r>
    </w:p>
    <w:p w14:paraId="70089110" w14:textId="77777777" w:rsidR="007F78F1" w:rsidRDefault="00000000" w:rsidP="00E67BD4">
      <w:pPr>
        <w:pStyle w:val="Tekstpodstawowy"/>
        <w:spacing w:before="1"/>
        <w:ind w:left="1279"/>
        <w:jc w:val="both"/>
      </w:pPr>
      <w:r>
        <w:rPr>
          <w:sz w:val="20"/>
        </w:rPr>
        <w:t xml:space="preserve">6.19 Комплексна підтримка громадян </w:t>
      </w:r>
      <w:r>
        <w:rPr>
          <w:spacing w:val="-2"/>
          <w:sz w:val="20"/>
        </w:rPr>
        <w:t xml:space="preserve">третіх </w:t>
      </w:r>
      <w:r>
        <w:rPr>
          <w:sz w:val="20"/>
        </w:rPr>
        <w:t>країн.</w:t>
      </w:r>
    </w:p>
    <w:p w14:paraId="13B203BC" w14:textId="77777777" w:rsidR="007F78F1" w:rsidRDefault="00000000" w:rsidP="00E67BD4">
      <w:pPr>
        <w:pStyle w:val="Akapitzlist"/>
        <w:numPr>
          <w:ilvl w:val="0"/>
          <w:numId w:val="50"/>
        </w:numPr>
        <w:tabs>
          <w:tab w:val="left" w:pos="1277"/>
          <w:tab w:val="left" w:pos="1279"/>
        </w:tabs>
        <w:spacing w:before="32" w:line="276" w:lineRule="auto"/>
        <w:ind w:right="1011"/>
        <w:jc w:val="both"/>
      </w:pPr>
      <w:r>
        <w:rPr>
          <w:sz w:val="20"/>
        </w:rPr>
        <w:t>Виконавець проекту публікує правила в електронній формі на веб-сайті</w:t>
      </w:r>
      <w:hyperlink r:id="rId7">
        <w:r>
          <w:rPr>
            <w:color w:val="0000FF"/>
            <w:sz w:val="20"/>
            <w:u w:val="single" w:color="0000FF"/>
          </w:rPr>
          <w:t xml:space="preserve"> www.integrujemysie.pl</w:t>
        </w:r>
      </w:hyperlink>
      <w:r>
        <w:rPr>
          <w:sz w:val="20"/>
        </w:rPr>
        <w:t xml:space="preserve"> та надає їх у паперовому вигляді в офісі проекту.</w:t>
      </w:r>
    </w:p>
    <w:p w14:paraId="2F45EC95" w14:textId="77777777" w:rsidR="007F78F1" w:rsidRDefault="00000000" w:rsidP="00E67BD4">
      <w:pPr>
        <w:pStyle w:val="Akapitzlist"/>
        <w:numPr>
          <w:ilvl w:val="0"/>
          <w:numId w:val="50"/>
        </w:numPr>
        <w:tabs>
          <w:tab w:val="left" w:pos="1277"/>
          <w:tab w:val="left" w:pos="1279"/>
        </w:tabs>
        <w:spacing w:line="276" w:lineRule="auto"/>
        <w:ind w:right="1110"/>
        <w:jc w:val="both"/>
      </w:pPr>
      <w:r>
        <w:rPr>
          <w:sz w:val="20"/>
        </w:rPr>
        <w:t>Проект реалізується в період з 1 лютого 2026 року по 31 грудня 2026 року і охоплює територію міста Кракова та Краківського повіту.</w:t>
      </w:r>
    </w:p>
    <w:p w14:paraId="2891ED31" w14:textId="77777777" w:rsidR="007F78F1" w:rsidRDefault="00000000" w:rsidP="00E67BD4">
      <w:pPr>
        <w:pStyle w:val="Akapitzlist"/>
        <w:numPr>
          <w:ilvl w:val="0"/>
          <w:numId w:val="50"/>
        </w:numPr>
        <w:tabs>
          <w:tab w:val="left" w:pos="1277"/>
          <w:tab w:val="left" w:pos="1279"/>
        </w:tabs>
        <w:spacing w:before="1" w:line="276" w:lineRule="auto"/>
        <w:ind w:right="984"/>
        <w:jc w:val="both"/>
      </w:pPr>
      <w:r>
        <w:rPr>
          <w:sz w:val="20"/>
        </w:rPr>
        <w:t xml:space="preserve">Офіс проекту розташований у Малопольському воєводстві за адресою: вул. Амброже Грабовського 3/1, 33-332 Краків. Офіс пристосований для людей з інвалідністю, без </w:t>
      </w:r>
      <w:r>
        <w:rPr>
          <w:spacing w:val="-2"/>
          <w:sz w:val="20"/>
        </w:rPr>
        <w:t>архітектурних</w:t>
      </w:r>
      <w:r>
        <w:rPr>
          <w:sz w:val="20"/>
        </w:rPr>
        <w:t xml:space="preserve"> бар'єрів</w:t>
      </w:r>
      <w:r>
        <w:rPr>
          <w:spacing w:val="-2"/>
          <w:sz w:val="20"/>
        </w:rPr>
        <w:t>.</w:t>
      </w:r>
    </w:p>
    <w:p w14:paraId="01453B35" w14:textId="77777777" w:rsidR="007F78F1" w:rsidRDefault="00000000" w:rsidP="00E67BD4">
      <w:pPr>
        <w:pStyle w:val="Akapitzlist"/>
        <w:numPr>
          <w:ilvl w:val="0"/>
          <w:numId w:val="50"/>
        </w:numPr>
        <w:tabs>
          <w:tab w:val="left" w:pos="1277"/>
          <w:tab w:val="left" w:pos="1279"/>
        </w:tabs>
        <w:spacing w:before="22" w:line="276" w:lineRule="auto"/>
        <w:ind w:right="1107"/>
        <w:jc w:val="both"/>
      </w:pPr>
      <w:r>
        <w:rPr>
          <w:sz w:val="20"/>
        </w:rPr>
        <w:t>Головною метою проекту є підвищення рівня соціальної активності та підтримка соціально-культурної інтеграції 60 громадян третіх країн та 60 осіб з їхнього оточення, які проживають на території громади Кракова або Краківського повіту. Ця мета буде досягнута шляхом надання учасникам комплексної підтримки, завдяки якій соціальне становище щонайменше 37 осіб покращиться після завершення участі в програмі.</w:t>
      </w:r>
    </w:p>
    <w:p w14:paraId="57FD21E4" w14:textId="77777777" w:rsidR="007F78F1" w:rsidRDefault="00000000">
      <w:pPr>
        <w:pStyle w:val="Akapitzlist"/>
        <w:numPr>
          <w:ilvl w:val="0"/>
          <w:numId w:val="50"/>
        </w:numPr>
        <w:tabs>
          <w:tab w:val="left" w:pos="1277"/>
          <w:tab w:val="left" w:pos="1279"/>
        </w:tabs>
        <w:spacing w:before="23" w:line="276" w:lineRule="auto"/>
        <w:ind w:right="1083"/>
        <w:jc w:val="both"/>
      </w:pPr>
      <w:r>
        <w:rPr>
          <w:sz w:val="20"/>
        </w:rPr>
        <w:t>В рамках проекту підтримку отримають 120 осіб (в тому числі 60 громадян третіх країн та 60 осіб з їхнього оточення віком понад 18 років), які відповідають критеріям участі в проекті в рамках Заходу 6.19 Програми «Європейські фонди для Малопольщі 2021-2027», про які йдеться в §3 цих правил. У групі 60 громадян третіх країн передбачається участь щонайменше 36 жінок та 24 чоловіків, у тому числі щонайменше 3 осіб з інвалідністю (2 жінки та 1 чоловік).</w:t>
      </w:r>
    </w:p>
    <w:p w14:paraId="250A062A" w14:textId="77777777" w:rsidR="007F78F1" w:rsidRDefault="00000000">
      <w:pPr>
        <w:pStyle w:val="Akapitzlist"/>
        <w:numPr>
          <w:ilvl w:val="0"/>
          <w:numId w:val="50"/>
        </w:numPr>
        <w:tabs>
          <w:tab w:val="left" w:pos="1277"/>
          <w:tab w:val="left" w:pos="1279"/>
        </w:tabs>
        <w:spacing w:before="23" w:line="276" w:lineRule="auto"/>
        <w:ind w:right="1095"/>
        <w:jc w:val="both"/>
      </w:pPr>
      <w:r>
        <w:rPr>
          <w:sz w:val="20"/>
        </w:rPr>
        <w:t>В рамках набору учасників до проекту бенефіціар буде прагнути досягти передбачуваного розподілу між жінками та чоловіками, з особливим урахуванням того факту, що жінки мають становити мінімум 60% цільової групи OPT. Проте застережується, що якщо в результаті</w:t>
      </w:r>
      <w:r>
        <w:rPr>
          <w:spacing w:val="40"/>
          <w:sz w:val="20"/>
        </w:rPr>
        <w:t xml:space="preserve">  </w:t>
      </w:r>
      <w:r>
        <w:rPr>
          <w:sz w:val="20"/>
        </w:rPr>
        <w:t xml:space="preserve"> проведеного</w:t>
      </w:r>
      <w:r>
        <w:rPr>
          <w:spacing w:val="40"/>
          <w:sz w:val="20"/>
        </w:rPr>
        <w:t xml:space="preserve">  </w:t>
      </w:r>
      <w:r>
        <w:rPr>
          <w:sz w:val="20"/>
        </w:rPr>
        <w:t xml:space="preserve"> набору</w:t>
      </w:r>
      <w:r>
        <w:rPr>
          <w:spacing w:val="40"/>
          <w:sz w:val="20"/>
        </w:rPr>
        <w:t xml:space="preserve">  </w:t>
      </w:r>
      <w:r>
        <w:rPr>
          <w:sz w:val="20"/>
        </w:rPr>
        <w:t xml:space="preserve"> та</w:t>
      </w:r>
      <w:r>
        <w:rPr>
          <w:spacing w:val="40"/>
          <w:sz w:val="20"/>
        </w:rPr>
        <w:t xml:space="preserve">  </w:t>
      </w:r>
      <w:r>
        <w:rPr>
          <w:sz w:val="20"/>
        </w:rPr>
        <w:t xml:space="preserve"> незважаючи на</w:t>
      </w:r>
      <w:r>
        <w:rPr>
          <w:spacing w:val="40"/>
          <w:sz w:val="20"/>
        </w:rPr>
        <w:t xml:space="preserve">  </w:t>
      </w:r>
      <w:r>
        <w:rPr>
          <w:sz w:val="20"/>
        </w:rPr>
        <w:t xml:space="preserve"> зусилля</w:t>
      </w:r>
      <w:r>
        <w:rPr>
          <w:spacing w:val="40"/>
          <w:sz w:val="20"/>
        </w:rPr>
        <w:t xml:space="preserve">  </w:t>
      </w:r>
      <w:r>
        <w:rPr>
          <w:sz w:val="20"/>
        </w:rPr>
        <w:t xml:space="preserve"> вжиті</w:t>
      </w:r>
      <w:r>
        <w:rPr>
          <w:spacing w:val="40"/>
          <w:sz w:val="20"/>
        </w:rPr>
        <w:t xml:space="preserve">  </w:t>
      </w:r>
      <w:r>
        <w:rPr>
          <w:sz w:val="20"/>
        </w:rPr>
        <w:t xml:space="preserve"> </w:t>
      </w:r>
      <w:r>
        <w:rPr>
          <w:spacing w:val="40"/>
          <w:sz w:val="20"/>
        </w:rPr>
        <w:t xml:space="preserve">  </w:t>
      </w:r>
      <w:r>
        <w:rPr>
          <w:sz w:val="20"/>
        </w:rPr>
        <w:t xml:space="preserve"> бенефіціаром</w:t>
      </w:r>
      <w:r>
        <w:rPr>
          <w:spacing w:val="40"/>
          <w:sz w:val="20"/>
        </w:rPr>
        <w:t xml:space="preserve">  </w:t>
      </w:r>
      <w:r>
        <w:rPr>
          <w:sz w:val="20"/>
        </w:rPr>
        <w:t xml:space="preserve"> в</w:t>
      </w:r>
    </w:p>
    <w:p w14:paraId="0C9B5280" w14:textId="77777777" w:rsidR="007F78F1" w:rsidRDefault="007F78F1">
      <w:pPr>
        <w:pStyle w:val="Akapitzlist"/>
        <w:spacing w:line="276" w:lineRule="auto"/>
        <w:sectPr w:rsidR="007F78F1">
          <w:headerReference w:type="default" r:id="rId8"/>
          <w:footerReference w:type="default" r:id="rId9"/>
          <w:type w:val="continuous"/>
          <w:pgSz w:w="11910" w:h="16840"/>
          <w:pgMar w:top="1920" w:right="425" w:bottom="2120" w:left="425" w:header="710" w:footer="1933" w:gutter="0"/>
          <w:pgNumType w:start="1"/>
          <w:cols w:space="708"/>
        </w:sectPr>
      </w:pPr>
    </w:p>
    <w:p w14:paraId="3DB8B8CA" w14:textId="77777777" w:rsidR="007F78F1" w:rsidRDefault="00000000">
      <w:pPr>
        <w:pStyle w:val="Tekstpodstawowy"/>
        <w:spacing w:before="222" w:line="276" w:lineRule="auto"/>
        <w:ind w:left="1279" w:right="1105"/>
        <w:jc w:val="both"/>
      </w:pPr>
      <w:r>
        <w:rPr>
          <w:sz w:val="20"/>
        </w:rPr>
        <w:lastRenderedPageBreak/>
        <w:t>у даній сфері неможливо зібрати цільову групу з відповідною структурою за статтю, допускається можливість відхилення від розподілу учасників за статтю, зазначеного в цих Правилах набору.</w:t>
      </w:r>
    </w:p>
    <w:p w14:paraId="7295F160" w14:textId="77777777" w:rsidR="007F78F1" w:rsidRDefault="00000000">
      <w:pPr>
        <w:spacing w:before="121"/>
        <w:ind w:left="1697" w:right="1692"/>
        <w:jc w:val="center"/>
        <w:rPr>
          <w:b/>
        </w:rPr>
      </w:pPr>
      <w:r>
        <w:rPr>
          <w:b/>
          <w:spacing w:val="-5"/>
          <w:sz w:val="20"/>
        </w:rPr>
        <w:t>§2</w:t>
      </w:r>
    </w:p>
    <w:p w14:paraId="7D59E176" w14:textId="77777777" w:rsidR="007F78F1" w:rsidRDefault="00000000">
      <w:pPr>
        <w:pStyle w:val="Nagwek3"/>
        <w:spacing w:before="160"/>
      </w:pPr>
      <w:bookmarkStart w:id="1" w:name="DEFINICJE"/>
      <w:bookmarkEnd w:id="1"/>
      <w:r>
        <w:rPr>
          <w:spacing w:val="-2"/>
          <w:sz w:val="20"/>
        </w:rPr>
        <w:t>ВИЗНАЧЕННЯ</w:t>
      </w:r>
    </w:p>
    <w:p w14:paraId="7C2B7A27" w14:textId="77777777" w:rsidR="007F78F1" w:rsidRDefault="00000000">
      <w:pPr>
        <w:pStyle w:val="Tekstpodstawowy"/>
        <w:spacing w:before="161"/>
        <w:ind w:left="995"/>
      </w:pPr>
      <w:r>
        <w:rPr>
          <w:sz w:val="20"/>
        </w:rPr>
        <w:t xml:space="preserve">Терміни, що використовуються в цих Правилах, </w:t>
      </w:r>
      <w:r>
        <w:rPr>
          <w:spacing w:val="-2"/>
          <w:sz w:val="20"/>
        </w:rPr>
        <w:t>означають:</w:t>
      </w:r>
    </w:p>
    <w:p w14:paraId="2AFA27F9" w14:textId="77777777" w:rsidR="007F78F1" w:rsidRDefault="007F78F1" w:rsidP="00E67BD4">
      <w:pPr>
        <w:pStyle w:val="Tekstpodstawowy"/>
        <w:spacing w:before="11"/>
        <w:jc w:val="both"/>
      </w:pPr>
    </w:p>
    <w:p w14:paraId="59DC5465" w14:textId="77777777" w:rsidR="007F78F1" w:rsidRDefault="00000000" w:rsidP="00E67BD4">
      <w:pPr>
        <w:pStyle w:val="Tekstpodstawowy"/>
        <w:spacing w:before="1" w:line="276" w:lineRule="auto"/>
        <w:ind w:left="995" w:right="1138"/>
        <w:jc w:val="both"/>
      </w:pPr>
      <w:r>
        <w:rPr>
          <w:b/>
          <w:sz w:val="20"/>
        </w:rPr>
        <w:t xml:space="preserve">Бенефіціар </w:t>
      </w:r>
      <w:r>
        <w:rPr>
          <w:sz w:val="20"/>
        </w:rPr>
        <w:t xml:space="preserve">(Ініціатор проекту) – суб'єкт, який реалізує проект на підставі договору про фінансування в рамках Заходу 6.19 Комплексна підтримка громадян третіх країн в рамках </w:t>
      </w:r>
      <w:r>
        <w:rPr>
          <w:spacing w:val="-2"/>
          <w:sz w:val="20"/>
        </w:rPr>
        <w:t>проекту</w:t>
      </w:r>
    </w:p>
    <w:p w14:paraId="47BEFF73" w14:textId="77777777" w:rsidR="00E67BD4" w:rsidRDefault="00000000" w:rsidP="00E67BD4">
      <w:pPr>
        <w:pStyle w:val="Tekstpodstawowy"/>
        <w:ind w:left="995"/>
        <w:jc w:val="both"/>
        <w:rPr>
          <w:spacing w:val="-2"/>
          <w:sz w:val="20"/>
        </w:rPr>
      </w:pPr>
      <w:r>
        <w:rPr>
          <w:spacing w:val="-2"/>
          <w:sz w:val="20"/>
        </w:rPr>
        <w:t xml:space="preserve">«IntegrujeMY się» (Ми інтегруємося), функцію Бенефіціара виконує: Фонд управління та інновацій із </w:t>
      </w:r>
    </w:p>
    <w:p w14:paraId="749E97D5" w14:textId="3170998A" w:rsidR="007F78F1" w:rsidRDefault="00000000" w:rsidP="00E67BD4">
      <w:pPr>
        <w:pStyle w:val="Tekstpodstawowy"/>
        <w:ind w:left="995"/>
        <w:jc w:val="both"/>
        <w:rPr>
          <w:i/>
        </w:rPr>
      </w:pPr>
      <w:r>
        <w:rPr>
          <w:spacing w:val="-2"/>
          <w:sz w:val="20"/>
        </w:rPr>
        <w:t>штаб-квартирою в Любліні</w:t>
      </w:r>
      <w:r>
        <w:rPr>
          <w:i/>
          <w:spacing w:val="-2"/>
          <w:sz w:val="20"/>
        </w:rPr>
        <w:t>.</w:t>
      </w:r>
    </w:p>
    <w:p w14:paraId="0333AADD" w14:textId="77777777" w:rsidR="007F78F1" w:rsidRDefault="007F78F1" w:rsidP="00E67BD4">
      <w:pPr>
        <w:pStyle w:val="Tekstpodstawowy"/>
        <w:spacing w:before="12"/>
        <w:jc w:val="both"/>
        <w:rPr>
          <w:i/>
        </w:rPr>
      </w:pPr>
    </w:p>
    <w:p w14:paraId="702E83B9" w14:textId="77777777" w:rsidR="007F78F1" w:rsidRDefault="00000000" w:rsidP="00E67BD4">
      <w:pPr>
        <w:pStyle w:val="Tekstpodstawowy"/>
        <w:spacing w:line="276" w:lineRule="auto"/>
        <w:ind w:left="995" w:right="1098"/>
        <w:jc w:val="both"/>
      </w:pPr>
      <w:r>
        <w:rPr>
          <w:b/>
          <w:sz w:val="20"/>
        </w:rPr>
        <w:t xml:space="preserve">Офіс проекту </w:t>
      </w:r>
      <w:r>
        <w:rPr>
          <w:sz w:val="20"/>
        </w:rPr>
        <w:t>– місце, де проект реалізується проектною командою. Офіс проекту знаходиться за адресою: вул. Амброже Грабовського 3/1, 33-332 Краків, тел. 606 930 567, e-mail</w:t>
      </w:r>
      <w:hyperlink r:id="rId10">
        <w:r>
          <w:rPr>
            <w:color w:val="0000FF"/>
            <w:sz w:val="20"/>
            <w:u w:val="single" w:color="0000FF"/>
          </w:rPr>
          <w:t>kontakt@integrujemysie.pl</w:t>
        </w:r>
      </w:hyperlink>
      <w:r>
        <w:rPr>
          <w:color w:val="0000FF"/>
          <w:sz w:val="20"/>
        </w:rPr>
        <w:t xml:space="preserve"> </w:t>
      </w:r>
      <w:r>
        <w:rPr>
          <w:sz w:val="20"/>
        </w:rPr>
        <w:t>, працює з понеділка по п’ятницю з 7:30 до 15:30.</w:t>
      </w:r>
    </w:p>
    <w:p w14:paraId="43804D31" w14:textId="77777777" w:rsidR="007F78F1" w:rsidRDefault="00000000">
      <w:pPr>
        <w:spacing w:before="240"/>
        <w:ind w:left="995"/>
      </w:pPr>
      <w:r>
        <w:rPr>
          <w:b/>
          <w:sz w:val="20"/>
        </w:rPr>
        <w:t xml:space="preserve">Документи для прийому на навчання </w:t>
      </w:r>
      <w:r>
        <w:rPr>
          <w:sz w:val="20"/>
        </w:rPr>
        <w:t xml:space="preserve">– документи, про які йдеться в §4 цих </w:t>
      </w:r>
      <w:r>
        <w:rPr>
          <w:spacing w:val="-2"/>
          <w:sz w:val="20"/>
        </w:rPr>
        <w:t>Правил.</w:t>
      </w:r>
    </w:p>
    <w:p w14:paraId="2C1E1A4F" w14:textId="77777777" w:rsidR="007F78F1" w:rsidRDefault="007F78F1">
      <w:pPr>
        <w:pStyle w:val="Tekstpodstawowy"/>
        <w:spacing w:before="12"/>
      </w:pPr>
    </w:p>
    <w:p w14:paraId="19E40372" w14:textId="77777777" w:rsidR="007F78F1" w:rsidRDefault="00000000">
      <w:pPr>
        <w:ind w:left="995"/>
      </w:pPr>
      <w:r>
        <w:rPr>
          <w:b/>
          <w:sz w:val="20"/>
        </w:rPr>
        <w:t xml:space="preserve">Термін реалізації проекту </w:t>
      </w:r>
      <w:r>
        <w:rPr>
          <w:sz w:val="20"/>
        </w:rPr>
        <w:t xml:space="preserve">– 01.02.2026 – 31.12.2026 </w:t>
      </w:r>
      <w:r>
        <w:rPr>
          <w:spacing w:val="-4"/>
          <w:sz w:val="20"/>
        </w:rPr>
        <w:t>рік.</w:t>
      </w:r>
    </w:p>
    <w:p w14:paraId="5B64EF79" w14:textId="77777777" w:rsidR="007F78F1" w:rsidRDefault="007F78F1">
      <w:pPr>
        <w:pStyle w:val="Tekstpodstawowy"/>
        <w:spacing w:before="12"/>
      </w:pPr>
    </w:p>
    <w:p w14:paraId="4A43E49A" w14:textId="77777777" w:rsidR="007F78F1" w:rsidRDefault="00000000">
      <w:pPr>
        <w:pStyle w:val="Tekstpodstawowy"/>
        <w:spacing w:line="276" w:lineRule="auto"/>
        <w:ind w:left="995" w:right="995"/>
        <w:jc w:val="both"/>
      </w:pPr>
      <w:r>
        <w:rPr>
          <w:b/>
          <w:sz w:val="20"/>
        </w:rPr>
        <w:t xml:space="preserve">Посередницька установа (ІП) </w:t>
      </w:r>
      <w:r>
        <w:rPr>
          <w:sz w:val="20"/>
        </w:rPr>
        <w:t>– Малопольське Центр Підприємництва, з місцезнаходженням за адресою: вул. Армії Крайової 16, 30-150 Краків, якому на підставі угоди, укладеної з Управлінням Малопольського воєводства, було доручено виконання завдань в рамках програми «Європейські фонди для Малопольщі 2021-2027».</w:t>
      </w:r>
    </w:p>
    <w:p w14:paraId="29A5B426" w14:textId="77777777" w:rsidR="007F78F1" w:rsidRDefault="00000000">
      <w:pPr>
        <w:spacing w:before="241" w:line="276" w:lineRule="auto"/>
        <w:ind w:left="995" w:right="983"/>
        <w:jc w:val="both"/>
      </w:pPr>
      <w:r>
        <w:rPr>
          <w:b/>
          <w:sz w:val="20"/>
        </w:rPr>
        <w:t xml:space="preserve">День приєднання до проекту </w:t>
      </w:r>
      <w:r>
        <w:rPr>
          <w:sz w:val="20"/>
        </w:rPr>
        <w:t>– днем приєднання до проекту вважається початок участі у першій формі підтримки, запланованій у проекті.</w:t>
      </w:r>
    </w:p>
    <w:p w14:paraId="54FCE53A" w14:textId="77777777" w:rsidR="007F78F1" w:rsidRDefault="007F78F1">
      <w:pPr>
        <w:pStyle w:val="Tekstpodstawowy"/>
        <w:spacing w:before="40"/>
      </w:pPr>
    </w:p>
    <w:p w14:paraId="04F2D098" w14:textId="77777777" w:rsidR="007F78F1" w:rsidRDefault="00000000">
      <w:pPr>
        <w:pStyle w:val="Tekstpodstawowy"/>
        <w:spacing w:before="1" w:line="276" w:lineRule="auto"/>
        <w:ind w:left="995" w:right="993"/>
        <w:jc w:val="both"/>
      </w:pPr>
      <w:r>
        <w:rPr>
          <w:b/>
          <w:sz w:val="20"/>
        </w:rPr>
        <w:t xml:space="preserve">Кандидат на участь у проекті </w:t>
      </w:r>
      <w:r>
        <w:rPr>
          <w:sz w:val="20"/>
        </w:rPr>
        <w:t>– фізична особа, яка подає заявку на участь у проекті та подала Реєстраційну форму разом з необхідними документами.</w:t>
      </w:r>
    </w:p>
    <w:p w14:paraId="7239079F" w14:textId="77777777" w:rsidR="007F78F1" w:rsidRDefault="00000000">
      <w:pPr>
        <w:pStyle w:val="Tekstpodstawowy"/>
        <w:spacing w:before="240" w:line="276" w:lineRule="auto"/>
        <w:ind w:left="995" w:right="1109"/>
        <w:jc w:val="both"/>
      </w:pPr>
      <w:r>
        <w:rPr>
          <w:b/>
          <w:sz w:val="20"/>
        </w:rPr>
        <w:t xml:space="preserve">Рекрутингова комісія (РК) </w:t>
      </w:r>
      <w:r>
        <w:rPr>
          <w:sz w:val="20"/>
        </w:rPr>
        <w:t xml:space="preserve">– комісія, створена з метою формальної та змістовної оцінки поданих Рекрутингових форм кандидатами на участь у проекті відповідно до процедури, визначеної в цих Правилах. Комісія складається з Координатора проекту та Спеціаліста з </w:t>
      </w:r>
      <w:r>
        <w:rPr>
          <w:spacing w:val="-2"/>
          <w:sz w:val="20"/>
        </w:rPr>
        <w:t>організаційних</w:t>
      </w:r>
      <w:r>
        <w:rPr>
          <w:sz w:val="20"/>
        </w:rPr>
        <w:t xml:space="preserve"> питань</w:t>
      </w:r>
      <w:r>
        <w:rPr>
          <w:spacing w:val="-2"/>
          <w:sz w:val="20"/>
        </w:rPr>
        <w:t>.</w:t>
      </w:r>
    </w:p>
    <w:p w14:paraId="10E645A4" w14:textId="77777777" w:rsidR="007F78F1" w:rsidRDefault="00000000">
      <w:pPr>
        <w:pStyle w:val="Tekstpodstawowy"/>
        <w:spacing w:before="240" w:line="276" w:lineRule="auto"/>
        <w:ind w:left="995" w:right="982"/>
        <w:jc w:val="both"/>
      </w:pPr>
      <w:r>
        <w:rPr>
          <w:b/>
          <w:sz w:val="20"/>
        </w:rPr>
        <w:t xml:space="preserve">Громадянин третьої країни (ГТК) </w:t>
      </w:r>
      <w:r>
        <w:rPr>
          <w:sz w:val="20"/>
        </w:rPr>
        <w:t>– особа, яка не має громадянства жодної з держав-членів Європейського Союзу або таких країн, як Норвегія, Ісландія, Ліхтенштейн та Швейцарія. Це визначення також охоплює: апатридів у розумінні Конвенції про статус апатридів від 28 серпня 1954 року та осіб з невизначеним громадянством. У контексті участі в проекті «IntegrujeMY się» громадянин третьої країни повинен бути особою, яка легально перебуває в Польщі на підставі відповідних документів, таких як віза, посвідка на проживання</w:t>
      </w:r>
    </w:p>
    <w:p w14:paraId="6D0A6730" w14:textId="77777777" w:rsidR="007F78F1" w:rsidRDefault="007F78F1">
      <w:pPr>
        <w:pStyle w:val="Tekstpodstawowy"/>
        <w:spacing w:line="276" w:lineRule="auto"/>
        <w:jc w:val="both"/>
        <w:sectPr w:rsidR="007F78F1">
          <w:pgSz w:w="11910" w:h="16840"/>
          <w:pgMar w:top="1920" w:right="425" w:bottom="2120" w:left="425" w:header="710" w:footer="1933" w:gutter="0"/>
          <w:cols w:space="708"/>
        </w:sectPr>
      </w:pPr>
    </w:p>
    <w:p w14:paraId="432588A2" w14:textId="77777777" w:rsidR="007F78F1" w:rsidRDefault="00000000">
      <w:pPr>
        <w:pStyle w:val="Tekstpodstawowy"/>
        <w:spacing w:before="222" w:line="276" w:lineRule="auto"/>
        <w:ind w:left="995" w:right="998"/>
        <w:jc w:val="both"/>
      </w:pPr>
      <w:r>
        <w:rPr>
          <w:sz w:val="20"/>
        </w:rPr>
        <w:lastRenderedPageBreak/>
        <w:t>(тимчасового, постійного або довгострокового резидента ЄС) або документ</w:t>
      </w:r>
      <w:r>
        <w:rPr>
          <w:spacing w:val="-2"/>
          <w:sz w:val="20"/>
        </w:rPr>
        <w:t>,</w:t>
      </w:r>
      <w:r>
        <w:rPr>
          <w:sz w:val="20"/>
        </w:rPr>
        <w:t xml:space="preserve"> що підтверджує надання </w:t>
      </w:r>
      <w:r>
        <w:rPr>
          <w:spacing w:val="-2"/>
          <w:sz w:val="20"/>
        </w:rPr>
        <w:t>захисту.</w:t>
      </w:r>
    </w:p>
    <w:p w14:paraId="11F793C8" w14:textId="77777777" w:rsidR="007F78F1" w:rsidRDefault="00000000">
      <w:pPr>
        <w:pStyle w:val="Tekstpodstawowy"/>
        <w:spacing w:before="241" w:line="276" w:lineRule="auto"/>
        <w:ind w:left="995" w:right="1086"/>
        <w:jc w:val="both"/>
      </w:pPr>
      <w:r>
        <w:rPr>
          <w:b/>
          <w:sz w:val="20"/>
        </w:rPr>
        <w:t xml:space="preserve">Особи з інвалідністю (ОзН) </w:t>
      </w:r>
      <w:r>
        <w:rPr>
          <w:sz w:val="20"/>
        </w:rPr>
        <w:t>– особа з інвалідністю в розумінні Закону від 27 серпня 1997 року про професійну та соціальну реабілітацію та працевлаштування осіб з інвалідністю (Закон № 127 від 2011 року, позиція 721, з подальшими змінами), а також особа з психічними розладами, про які йдеться в Законі від 19 серпня 1994 року про охорону психічного здоров'я (Законодавчий вісник 1994 р. № 111, п. 535), тобто особа з відповідним висновком або іншим документом, що підтверджує стан здоров'я.</w:t>
      </w:r>
    </w:p>
    <w:p w14:paraId="61ED2CD5" w14:textId="77777777" w:rsidR="007F78F1" w:rsidRDefault="00000000">
      <w:pPr>
        <w:pStyle w:val="Tekstpodstawowy"/>
        <w:spacing w:before="240" w:line="276" w:lineRule="auto"/>
        <w:ind w:left="995" w:right="1108"/>
        <w:jc w:val="both"/>
      </w:pPr>
      <w:r>
        <w:rPr>
          <w:b/>
          <w:sz w:val="20"/>
        </w:rPr>
        <w:t xml:space="preserve">Працююча особа </w:t>
      </w:r>
      <w:r>
        <w:rPr>
          <w:sz w:val="20"/>
        </w:rPr>
        <w:t>– особа: віком від 15 до 89 років, яка: виконує роботу, за яку отримує винагороду, з якої отримує прибуток або сімейні вигоди; має роботу або власну діяльність, але тимчасово не працює (наприклад, через хворобу, відпустку, трудовий спір або навчання чи стажування) або виробляє сільськогосподарську продукцію, основна частина якої призначена для продажу або бартеру.</w:t>
      </w:r>
    </w:p>
    <w:p w14:paraId="62DDC4AA" w14:textId="77777777" w:rsidR="007F78F1" w:rsidRDefault="00000000">
      <w:pPr>
        <w:pStyle w:val="Tekstpodstawowy"/>
        <w:spacing w:before="1" w:line="276" w:lineRule="auto"/>
        <w:ind w:left="995" w:right="995"/>
        <w:jc w:val="both"/>
      </w:pPr>
      <w:r>
        <w:rPr>
          <w:sz w:val="20"/>
        </w:rPr>
        <w:t>Особами, які працюють, також вважаються особи, які ведуть діяльність на власний рахунок, тобто ведуть господарську діяльність або діяльність, про яку йдеться в ст. 5 Закону від 6 березня 2018 р. – Право підприємців (Закон № 221 від 2023 р.), сільськогосподарське господарство або професійну практику, якщо виконується одна з таких умов:</w:t>
      </w:r>
    </w:p>
    <w:p w14:paraId="70CE8D10" w14:textId="77777777" w:rsidR="007F78F1" w:rsidRDefault="00000000">
      <w:pPr>
        <w:pStyle w:val="Akapitzlist"/>
        <w:numPr>
          <w:ilvl w:val="0"/>
          <w:numId w:val="49"/>
        </w:numPr>
        <w:tabs>
          <w:tab w:val="left" w:pos="2063"/>
        </w:tabs>
        <w:spacing w:before="208" w:line="268" w:lineRule="auto"/>
        <w:ind w:right="884"/>
      </w:pPr>
      <w:r>
        <w:rPr>
          <w:sz w:val="20"/>
        </w:rPr>
        <w:t>особа працює у своїй діяльності, професійній практиці або сільськогосподарському господарстві з метою отримання доходу, навіть якщо підприємство не отримує прибутку;</w:t>
      </w:r>
    </w:p>
    <w:p w14:paraId="3F06A0D0" w14:textId="77777777" w:rsidR="007F78F1" w:rsidRDefault="00000000">
      <w:pPr>
        <w:pStyle w:val="Akapitzlist"/>
        <w:numPr>
          <w:ilvl w:val="0"/>
          <w:numId w:val="49"/>
        </w:numPr>
        <w:tabs>
          <w:tab w:val="left" w:pos="2063"/>
        </w:tabs>
        <w:spacing w:before="7" w:line="268" w:lineRule="auto"/>
        <w:ind w:right="976"/>
      </w:pPr>
      <w:r>
        <w:rPr>
          <w:sz w:val="20"/>
        </w:rPr>
        <w:t>особа присвячує час веденню господарської діяльності, діяльності, про яку йдеться в ст. 5 Закону від 6 березня 2018 р. – Право підприємців, професійній практиці або господарству, навіть якщо не було здійснено жодних продажів або послуг і нічого не вироблено (наприклад: фермер, який виконує роботи з метою утримання свого господарства;</w:t>
      </w:r>
      <w:r>
        <w:rPr>
          <w:spacing w:val="-12"/>
          <w:sz w:val="20"/>
        </w:rPr>
        <w:t xml:space="preserve"> </w:t>
      </w:r>
      <w:r>
        <w:rPr>
          <w:sz w:val="20"/>
        </w:rPr>
        <w:t>архітектор, який проводить час в очікуванні клієнтів у своєму офісі; рибалка, який ремонтує човен або рибальські сітки, щоб мати можливість продовжувати працювати; особи, які беруть участь у конференціях, з'їздах або семінарах);</w:t>
      </w:r>
    </w:p>
    <w:p w14:paraId="7C542B18" w14:textId="77777777" w:rsidR="007F78F1" w:rsidRDefault="00000000">
      <w:pPr>
        <w:pStyle w:val="Akapitzlist"/>
        <w:numPr>
          <w:ilvl w:val="0"/>
          <w:numId w:val="49"/>
        </w:numPr>
        <w:tabs>
          <w:tab w:val="left" w:pos="2063"/>
        </w:tabs>
        <w:spacing w:before="9" w:line="268" w:lineRule="auto"/>
        <w:ind w:right="986"/>
      </w:pPr>
      <w:r>
        <w:rPr>
          <w:sz w:val="20"/>
        </w:rPr>
        <w:t>особа знаходиться в процесі створення господарської діяльності, сільськогосподарського господарства або професійної практики; до цього відноситься придбання або встановлення обладнання, замовлення товарів в рамках діяльності. Член сім'ї, який надає безкоштовну допомогу, вважається працюючою особою, якщо своєю працею він безпосередньо сприяє господарській діяльності, веденню сільськогосподарського господарства або професійній практиці, що належать або ведуться родичем з того самого домогосподарства;</w:t>
      </w:r>
    </w:p>
    <w:p w14:paraId="44062843" w14:textId="77777777" w:rsidR="007F78F1" w:rsidRDefault="00000000">
      <w:pPr>
        <w:pStyle w:val="Akapitzlist"/>
        <w:numPr>
          <w:ilvl w:val="0"/>
          <w:numId w:val="49"/>
        </w:numPr>
        <w:tabs>
          <w:tab w:val="left" w:pos="2063"/>
        </w:tabs>
        <w:spacing w:before="8" w:line="268" w:lineRule="auto"/>
        <w:ind w:right="976"/>
      </w:pPr>
      <w:r>
        <w:rPr>
          <w:sz w:val="20"/>
        </w:rPr>
        <w:t>члени сім'ї, які безкоштовно допомагають особі, що веде діяльність, і які вважаються «особами, що ведуть діяльність на власний рахунок»;</w:t>
      </w:r>
      <w:r>
        <w:rPr>
          <w:spacing w:val="-12"/>
          <w:sz w:val="20"/>
        </w:rPr>
        <w:t xml:space="preserve"> </w:t>
      </w:r>
      <w:r>
        <w:rPr>
          <w:sz w:val="20"/>
        </w:rPr>
        <w:t>особи, які перебувають у декретній відпустці/відпустці по догляду за дитиною, про які йдеться в Законі від 26 червня 1974 року – Кодекс праці (Закон № 1465 від 2023 року), якщо вони не зареєстровані як безробітні (у цьому випадку статус безробітного має пріоритет); студенти, які працюють або ведуть господарську діяльність; особи, направлені на субсидовану роботу.</w:t>
      </w:r>
    </w:p>
    <w:p w14:paraId="3B436570" w14:textId="77777777" w:rsidR="007F78F1" w:rsidRDefault="007F78F1">
      <w:pPr>
        <w:pStyle w:val="Akapitzlist"/>
        <w:spacing w:line="268" w:lineRule="auto"/>
        <w:sectPr w:rsidR="007F78F1">
          <w:pgSz w:w="11910" w:h="16840"/>
          <w:pgMar w:top="1920" w:right="425" w:bottom="2120" w:left="425" w:header="710" w:footer="1933" w:gutter="0"/>
          <w:cols w:space="708"/>
        </w:sectPr>
      </w:pPr>
    </w:p>
    <w:p w14:paraId="23973E06" w14:textId="77777777" w:rsidR="007F78F1" w:rsidRDefault="00000000">
      <w:pPr>
        <w:pStyle w:val="Tekstpodstawowy"/>
        <w:spacing w:before="222" w:line="276" w:lineRule="auto"/>
        <w:ind w:left="995" w:right="1097"/>
        <w:jc w:val="both"/>
      </w:pPr>
      <w:r>
        <w:rPr>
          <w:b/>
          <w:sz w:val="20"/>
        </w:rPr>
        <w:lastRenderedPageBreak/>
        <w:t xml:space="preserve">Особа, яка працює за короткостроковим контрактом – </w:t>
      </w:r>
      <w:r>
        <w:rPr>
          <w:sz w:val="20"/>
        </w:rPr>
        <w:t>особа, яка працює на підставі контракту, що є основою для встановлення трудових відносин або іншої форми зайнятості, укладеного на визначений строк, який закінчується в період реалізації проекту або триває не довше 6 місяців.</w:t>
      </w:r>
    </w:p>
    <w:p w14:paraId="7C3338D4" w14:textId="77777777" w:rsidR="007F78F1" w:rsidRDefault="00000000">
      <w:pPr>
        <w:spacing w:before="241" w:line="276" w:lineRule="auto"/>
        <w:ind w:left="995" w:right="1094"/>
        <w:jc w:val="both"/>
      </w:pPr>
      <w:r>
        <w:rPr>
          <w:b/>
          <w:sz w:val="20"/>
        </w:rPr>
        <w:t xml:space="preserve">Особа, яка працює за цивільно-правовими договорами – </w:t>
      </w:r>
      <w:r>
        <w:rPr>
          <w:sz w:val="20"/>
        </w:rPr>
        <w:t>особа, яка працює за договором, що регулюється положеннями Цивільного кодексу, наприклад, договір підряду, договір доручення.</w:t>
      </w:r>
    </w:p>
    <w:p w14:paraId="54181640" w14:textId="77777777" w:rsidR="007F78F1" w:rsidRDefault="00000000">
      <w:pPr>
        <w:pStyle w:val="Tekstpodstawowy"/>
        <w:spacing w:before="240" w:line="276" w:lineRule="auto"/>
        <w:ind w:left="995" w:right="1104"/>
        <w:jc w:val="both"/>
      </w:pPr>
      <w:r>
        <w:rPr>
          <w:b/>
          <w:sz w:val="20"/>
        </w:rPr>
        <w:t xml:space="preserve">Особа, яка навчається </w:t>
      </w:r>
      <w:r>
        <w:rPr>
          <w:sz w:val="20"/>
        </w:rPr>
        <w:t>– учасник (як громадянин третьої країни, так і особа з приймаючої громади), який проходить навчання на території муніципалітету Кракова або Краківського повіту. Статус особи, яка навчається, повинен бути підтверджений відповідними документами під час набору. Необхідним документом для перевірки є документ, що підтверджує навчання на вказаній території, наприклад, довідки зі шкіл, вищих навчальних закладів або інших освітніх установ.</w:t>
      </w:r>
    </w:p>
    <w:p w14:paraId="3B1A6B0B" w14:textId="77777777" w:rsidR="007F78F1" w:rsidRDefault="00000000">
      <w:pPr>
        <w:pStyle w:val="Tekstpodstawowy"/>
        <w:spacing w:before="241" w:line="276" w:lineRule="auto"/>
        <w:ind w:left="995" w:right="1220"/>
        <w:jc w:val="both"/>
      </w:pPr>
      <w:r>
        <w:rPr>
          <w:b/>
          <w:sz w:val="20"/>
        </w:rPr>
        <w:t xml:space="preserve">Партнер проекту </w:t>
      </w:r>
      <w:r>
        <w:rPr>
          <w:sz w:val="20"/>
        </w:rPr>
        <w:t>– Стівен Маллен «Three Lions - English For Life», з офісом у Кракові за адресою: вул. Йозефа Сарего 16/44, 31-047 Краків, суб'єкт, що бере участь у реалізації проекту в рамках завдання 3 (Семінари, що сприяють підвищенню рівня володіння польською мовою) на підставі угоди про фінансування в рамках Заходу 6.19 Комплексна підтримка громадян третіх країн в рамках проекту «IntegrujeMY się» та угоди про партнерство з Бенефіціаром, яким є Фонд управління та інновацій, з офісом у Любліні.</w:t>
      </w:r>
    </w:p>
    <w:p w14:paraId="7F895E02" w14:textId="77777777" w:rsidR="007F78F1" w:rsidRDefault="00000000">
      <w:pPr>
        <w:pStyle w:val="Tekstpodstawowy"/>
        <w:spacing w:before="241" w:line="276" w:lineRule="auto"/>
        <w:ind w:left="995" w:right="1095"/>
        <w:jc w:val="both"/>
      </w:pPr>
      <w:r>
        <w:rPr>
          <w:b/>
          <w:sz w:val="20"/>
        </w:rPr>
        <w:t xml:space="preserve">Проект </w:t>
      </w:r>
      <w:r>
        <w:rPr>
          <w:sz w:val="20"/>
        </w:rPr>
        <w:t>– під цим слід розуміти проект «IntegrujeMY się», реалізований Фондом управління та інновацій із штаб-квартирою в Любліні та співфінансований з коштів Європейського Союзу в рамках Програми «Європейські фонди для Малопольщі 2021-2027», Пріоритет: Європейські фонди для ринку праці, освіти та соціального включення, Дія 6.19 Комплексна підтримка громадян третіх країн.</w:t>
      </w:r>
    </w:p>
    <w:p w14:paraId="53E86AD6" w14:textId="77777777" w:rsidR="007F78F1" w:rsidRDefault="00000000">
      <w:pPr>
        <w:pStyle w:val="Tekstpodstawowy"/>
        <w:spacing w:before="241" w:line="276" w:lineRule="auto"/>
        <w:ind w:left="995" w:right="1102"/>
        <w:jc w:val="both"/>
      </w:pPr>
      <w:r>
        <w:rPr>
          <w:b/>
          <w:sz w:val="20"/>
        </w:rPr>
        <w:t xml:space="preserve">Веб-сайт </w:t>
      </w:r>
      <w:r>
        <w:rPr>
          <w:sz w:val="20"/>
        </w:rPr>
        <w:t>– веб-сайт, на якому буде розміщена інформація про проект, доступний за адресою</w:t>
      </w:r>
      <w:hyperlink r:id="rId11">
        <w:r>
          <w:rPr>
            <w:color w:val="0000FF"/>
            <w:sz w:val="20"/>
            <w:u w:val="single" w:color="0000FF"/>
          </w:rPr>
          <w:t xml:space="preserve"> https://www.integrujemysie.pl</w:t>
        </w:r>
      </w:hyperlink>
    </w:p>
    <w:p w14:paraId="1657742E" w14:textId="77777777" w:rsidR="007F78F1" w:rsidRDefault="00000000">
      <w:pPr>
        <w:spacing w:before="240"/>
        <w:ind w:left="995"/>
      </w:pPr>
      <w:r>
        <w:rPr>
          <w:b/>
          <w:sz w:val="20"/>
        </w:rPr>
        <w:t xml:space="preserve">Учасник проекту (УП) </w:t>
      </w:r>
      <w:r>
        <w:rPr>
          <w:sz w:val="20"/>
        </w:rPr>
        <w:t xml:space="preserve">– фізична особа, яка була відібрана для участі в </w:t>
      </w:r>
      <w:r>
        <w:rPr>
          <w:spacing w:val="-2"/>
          <w:sz w:val="20"/>
        </w:rPr>
        <w:t>проекті</w:t>
      </w:r>
    </w:p>
    <w:p w14:paraId="3410B36C" w14:textId="77777777" w:rsidR="007F78F1" w:rsidRDefault="00000000">
      <w:pPr>
        <w:spacing w:before="160"/>
        <w:ind w:left="1697" w:right="1692"/>
        <w:jc w:val="center"/>
        <w:rPr>
          <w:b/>
        </w:rPr>
      </w:pPr>
      <w:r>
        <w:rPr>
          <w:b/>
          <w:spacing w:val="-5"/>
          <w:sz w:val="20"/>
        </w:rPr>
        <w:t>§3</w:t>
      </w:r>
    </w:p>
    <w:p w14:paraId="7FBFFE3D" w14:textId="77777777" w:rsidR="007F78F1" w:rsidRDefault="00000000">
      <w:pPr>
        <w:pStyle w:val="Nagwek3"/>
      </w:pPr>
      <w:bookmarkStart w:id="2" w:name="PODSTAWOWE_KRYTERIA_UCZESTNICTWA_W_PROJE"/>
      <w:bookmarkEnd w:id="2"/>
      <w:r>
        <w:rPr>
          <w:sz w:val="20"/>
        </w:rPr>
        <w:t xml:space="preserve">ОСНОВНІ КРИТЕРІЇ УЧАСТІ В </w:t>
      </w:r>
      <w:r>
        <w:rPr>
          <w:spacing w:val="-2"/>
          <w:sz w:val="20"/>
        </w:rPr>
        <w:t>ПРОЕКТІ</w:t>
      </w:r>
    </w:p>
    <w:p w14:paraId="0389595C" w14:textId="77777777" w:rsidR="007F78F1" w:rsidRDefault="00000000">
      <w:pPr>
        <w:pStyle w:val="Akapitzlist"/>
        <w:numPr>
          <w:ilvl w:val="0"/>
          <w:numId w:val="48"/>
        </w:numPr>
        <w:tabs>
          <w:tab w:val="left" w:pos="1534"/>
          <w:tab w:val="left" w:pos="1536"/>
        </w:tabs>
        <w:spacing w:before="160" w:line="276" w:lineRule="auto"/>
        <w:ind w:right="1005"/>
        <w:jc w:val="both"/>
      </w:pPr>
      <w:r>
        <w:rPr>
          <w:sz w:val="20"/>
        </w:rPr>
        <w:t>Учасниками проекту будуть 60 осіб – громадяни третіх країн, які відповідають усім наступним формальним критеріям:</w:t>
      </w:r>
    </w:p>
    <w:p w14:paraId="4735C0D0" w14:textId="77777777" w:rsidR="007F78F1" w:rsidRDefault="00000000">
      <w:pPr>
        <w:pStyle w:val="Akapitzlist"/>
        <w:numPr>
          <w:ilvl w:val="1"/>
          <w:numId w:val="48"/>
        </w:numPr>
        <w:tabs>
          <w:tab w:val="left" w:pos="1827"/>
          <w:tab w:val="left" w:pos="1829"/>
        </w:tabs>
        <w:spacing w:before="20" w:line="276" w:lineRule="auto"/>
        <w:ind w:right="992"/>
        <w:jc w:val="both"/>
      </w:pPr>
      <w:r>
        <w:rPr>
          <w:sz w:val="20"/>
        </w:rPr>
        <w:t>Є громадянами третіх країн і мають підтверджуючий документ: паспорт, візу, картку проживання (тимчасове/постійне/довгострокове проживання в ЄС), рішення про дозвіл на проживання, документ, що підтверджує статус апатрида, або інший документ, виданий міжнародними органами (наприклад, МОМ, УВКБ ООН).</w:t>
      </w:r>
    </w:p>
    <w:p w14:paraId="7432D3B6" w14:textId="77777777" w:rsidR="007F78F1" w:rsidRDefault="00000000">
      <w:pPr>
        <w:pStyle w:val="Akapitzlist"/>
        <w:numPr>
          <w:ilvl w:val="1"/>
          <w:numId w:val="48"/>
        </w:numPr>
        <w:tabs>
          <w:tab w:val="left" w:pos="1829"/>
        </w:tabs>
        <w:spacing w:before="19" w:line="276" w:lineRule="auto"/>
        <w:ind w:right="983"/>
        <w:jc w:val="both"/>
      </w:pPr>
      <w:r>
        <w:rPr>
          <w:sz w:val="20"/>
        </w:rPr>
        <w:t xml:space="preserve">Перебувають у Польщі на законних підставах і мають один із документів, зазначених у пункті 1.a вище, довідку про захист або адміністративне рішення, що підтверджує цей </w:t>
      </w:r>
      <w:r>
        <w:rPr>
          <w:spacing w:val="-2"/>
          <w:sz w:val="20"/>
        </w:rPr>
        <w:t>факт.</w:t>
      </w:r>
    </w:p>
    <w:p w14:paraId="5CF0D963" w14:textId="77777777" w:rsidR="007F78F1" w:rsidRDefault="007F78F1">
      <w:pPr>
        <w:pStyle w:val="Akapitzlist"/>
        <w:spacing w:line="276" w:lineRule="auto"/>
        <w:sectPr w:rsidR="007F78F1">
          <w:pgSz w:w="11910" w:h="16840"/>
          <w:pgMar w:top="1920" w:right="425" w:bottom="2120" w:left="425" w:header="710" w:footer="1933" w:gutter="0"/>
          <w:cols w:space="708"/>
        </w:sectPr>
      </w:pPr>
    </w:p>
    <w:p w14:paraId="1ED096F0" w14:textId="77777777" w:rsidR="007F78F1" w:rsidRDefault="00000000">
      <w:pPr>
        <w:pStyle w:val="Akapitzlist"/>
        <w:numPr>
          <w:ilvl w:val="1"/>
          <w:numId w:val="48"/>
        </w:numPr>
        <w:tabs>
          <w:tab w:val="left" w:pos="1827"/>
          <w:tab w:val="left" w:pos="1829"/>
        </w:tabs>
        <w:spacing w:before="222" w:line="276" w:lineRule="auto"/>
        <w:ind w:right="995"/>
        <w:jc w:val="both"/>
      </w:pPr>
      <w:r>
        <w:rPr>
          <w:sz w:val="20"/>
        </w:rPr>
        <w:lastRenderedPageBreak/>
        <w:t>Досягли 18-річного віку та мають документ, що підтверджує це, у вигляді посвідчення особи, паспорта або посвідки на проживання.</w:t>
      </w:r>
    </w:p>
    <w:p w14:paraId="433B4536" w14:textId="77777777" w:rsidR="007F78F1" w:rsidRDefault="00000000">
      <w:pPr>
        <w:pStyle w:val="Akapitzlist"/>
        <w:numPr>
          <w:ilvl w:val="1"/>
          <w:numId w:val="48"/>
        </w:numPr>
        <w:tabs>
          <w:tab w:val="left" w:pos="1830"/>
        </w:tabs>
        <w:spacing w:before="23" w:line="276" w:lineRule="auto"/>
        <w:ind w:left="1830" w:right="982" w:hanging="359"/>
        <w:jc w:val="both"/>
      </w:pPr>
      <w:r>
        <w:rPr>
          <w:sz w:val="20"/>
        </w:rPr>
        <w:t xml:space="preserve">Проживають, працюють або навчаються на території міста Кракова або Краківського повіту (у розумінні Цивільного кодексу) і мають документ, що підтверджує їхній статус, у вигляді заяви </w:t>
      </w:r>
      <w:r>
        <w:rPr>
          <w:spacing w:val="-2"/>
          <w:sz w:val="20"/>
        </w:rPr>
        <w:t xml:space="preserve">учасника (у разі проживання) або документа, що підтверджує працевлаштування/навчання на </w:t>
      </w:r>
      <w:r>
        <w:rPr>
          <w:sz w:val="20"/>
        </w:rPr>
        <w:t>вказаній території.</w:t>
      </w:r>
    </w:p>
    <w:p w14:paraId="53DB0228" w14:textId="77777777" w:rsidR="007F78F1" w:rsidRDefault="00000000">
      <w:pPr>
        <w:pStyle w:val="Akapitzlist"/>
        <w:numPr>
          <w:ilvl w:val="0"/>
          <w:numId w:val="48"/>
        </w:numPr>
        <w:tabs>
          <w:tab w:val="left" w:pos="1534"/>
          <w:tab w:val="left" w:pos="1536"/>
        </w:tabs>
        <w:spacing w:before="22" w:line="276" w:lineRule="auto"/>
        <w:ind w:right="935"/>
        <w:jc w:val="both"/>
      </w:pPr>
      <w:r>
        <w:rPr>
          <w:sz w:val="20"/>
        </w:rPr>
        <w:t xml:space="preserve">Учасниками проекту в завданні 4 (Семінари з культурної та соціальної інтеграції) також будуть 60 осіб з приймаючої громади, які відповідають усім наступним </w:t>
      </w:r>
      <w:r>
        <w:rPr>
          <w:spacing w:val="-2"/>
          <w:sz w:val="20"/>
        </w:rPr>
        <w:t>критеріям:</w:t>
      </w:r>
    </w:p>
    <w:p w14:paraId="13EE94B2" w14:textId="77777777" w:rsidR="007F78F1" w:rsidRDefault="00000000">
      <w:pPr>
        <w:pStyle w:val="Akapitzlist"/>
        <w:numPr>
          <w:ilvl w:val="1"/>
          <w:numId w:val="48"/>
        </w:numPr>
        <w:tabs>
          <w:tab w:val="left" w:pos="1827"/>
          <w:tab w:val="left" w:pos="1829"/>
        </w:tabs>
        <w:spacing w:before="20" w:line="276" w:lineRule="auto"/>
        <w:ind w:right="994"/>
      </w:pPr>
      <w:r>
        <w:rPr>
          <w:sz w:val="20"/>
        </w:rPr>
        <w:t>Вони є особами з оточення громадянина третьої країни і мають підтверджуючий документ (посвідчення особи, паспорт).</w:t>
      </w:r>
    </w:p>
    <w:p w14:paraId="42CB342D" w14:textId="77777777" w:rsidR="007F78F1" w:rsidRDefault="00000000">
      <w:pPr>
        <w:pStyle w:val="Akapitzlist"/>
        <w:numPr>
          <w:ilvl w:val="1"/>
          <w:numId w:val="48"/>
        </w:numPr>
        <w:tabs>
          <w:tab w:val="left" w:pos="1829"/>
        </w:tabs>
        <w:spacing w:before="19" w:line="276" w:lineRule="auto"/>
        <w:ind w:right="995"/>
      </w:pPr>
      <w:r>
        <w:rPr>
          <w:sz w:val="20"/>
        </w:rPr>
        <w:t>Досягли 18 років і мають підтверджуючий документ у вигляді посвідчення особи, паспорта або посвідки на проживання.</w:t>
      </w:r>
    </w:p>
    <w:p w14:paraId="089D6F14" w14:textId="77777777" w:rsidR="007F78F1" w:rsidRDefault="00000000">
      <w:pPr>
        <w:pStyle w:val="Akapitzlist"/>
        <w:numPr>
          <w:ilvl w:val="1"/>
          <w:numId w:val="48"/>
        </w:numPr>
        <w:tabs>
          <w:tab w:val="left" w:pos="1830"/>
        </w:tabs>
        <w:spacing w:before="22" w:line="276" w:lineRule="auto"/>
        <w:ind w:left="1830" w:right="987" w:hanging="359"/>
      </w:pPr>
      <w:r>
        <w:rPr>
          <w:sz w:val="20"/>
        </w:rPr>
        <w:t>Проживають на території міста Кракова або Краківського повіту (у розумінні Цивільного кодексу) та надають підтверджуючий документ у вигляді заяви учасника.</w:t>
      </w:r>
    </w:p>
    <w:p w14:paraId="1ABB05BE" w14:textId="77777777" w:rsidR="007F78F1" w:rsidRDefault="00000000">
      <w:pPr>
        <w:pStyle w:val="Akapitzlist"/>
        <w:numPr>
          <w:ilvl w:val="0"/>
          <w:numId w:val="48"/>
        </w:numPr>
        <w:tabs>
          <w:tab w:val="left" w:pos="1534"/>
          <w:tab w:val="left" w:pos="1538"/>
        </w:tabs>
        <w:spacing w:before="1" w:line="276" w:lineRule="auto"/>
        <w:ind w:left="1538" w:right="1096" w:hanging="360"/>
        <w:jc w:val="both"/>
      </w:pPr>
      <w:r>
        <w:rPr>
          <w:sz w:val="20"/>
        </w:rPr>
        <w:t>Придатність осіб, які виявляють бажання взяти участь у проекті, перевіряється Бенефіціаром на етапі набору до проекту на підставі інформації, що міститься у заповненій Кандидатом/Кандидаткою Реєстраційній формі та поданих ним/нею заявах/довідках та інших необхідних документах, описаних у §4 цих Правил. Критерій придатності також перевіряється в день приєднання учасника до проекту, тобто в день початку першої форми підтримки.</w:t>
      </w:r>
    </w:p>
    <w:p w14:paraId="13D81BB3" w14:textId="77777777" w:rsidR="007F78F1" w:rsidRDefault="00000000">
      <w:pPr>
        <w:pStyle w:val="Akapitzlist"/>
        <w:numPr>
          <w:ilvl w:val="0"/>
          <w:numId w:val="48"/>
        </w:numPr>
        <w:tabs>
          <w:tab w:val="left" w:pos="1534"/>
          <w:tab w:val="left" w:pos="1538"/>
        </w:tabs>
        <w:spacing w:before="1" w:line="276" w:lineRule="auto"/>
        <w:ind w:left="1538" w:right="1113" w:hanging="360"/>
        <w:jc w:val="both"/>
      </w:pPr>
      <w:r>
        <w:rPr>
          <w:sz w:val="20"/>
        </w:rPr>
        <w:t>Особа, яка є учасником цього проекту, не може одночасно брати участь в іншому проекті FEM 2021–2027, в якому передбачені форми підтримки є такого ж типу або мають ту саму мету/переваги для учасника. Документом для перевірки є заява учасника.</w:t>
      </w:r>
    </w:p>
    <w:p w14:paraId="64AB550D" w14:textId="77777777" w:rsidR="007F78F1" w:rsidRDefault="00000000">
      <w:pPr>
        <w:pStyle w:val="Akapitzlist"/>
        <w:numPr>
          <w:ilvl w:val="0"/>
          <w:numId w:val="48"/>
        </w:numPr>
        <w:tabs>
          <w:tab w:val="left" w:pos="1534"/>
          <w:tab w:val="left" w:pos="1538"/>
        </w:tabs>
        <w:spacing w:line="276" w:lineRule="auto"/>
        <w:ind w:left="1538" w:right="1113" w:hanging="360"/>
        <w:jc w:val="both"/>
      </w:pPr>
      <w:r>
        <w:rPr>
          <w:sz w:val="20"/>
        </w:rPr>
        <w:t>У разі, якщо учасник/учасниця одночасно отримує однакову підтримку в більш ніж одному проекті, він/вона виключається зі списку учасників проекту. Бенефіціар має право пред'явити регресні вимоги до такого учасника/учасниці щодо витрат, які він/вона поніс/понесла на його/її участь у проекті.</w:t>
      </w:r>
    </w:p>
    <w:p w14:paraId="1BEAC850" w14:textId="77777777" w:rsidR="007F78F1" w:rsidRDefault="00000000">
      <w:pPr>
        <w:pStyle w:val="Akapitzlist"/>
        <w:numPr>
          <w:ilvl w:val="0"/>
          <w:numId w:val="48"/>
        </w:numPr>
        <w:tabs>
          <w:tab w:val="left" w:pos="1534"/>
        </w:tabs>
        <w:spacing w:before="2"/>
        <w:ind w:left="1534" w:hanging="356"/>
        <w:jc w:val="both"/>
      </w:pPr>
      <w:r>
        <w:rPr>
          <w:sz w:val="20"/>
        </w:rPr>
        <w:t xml:space="preserve">У проекті не можуть </w:t>
      </w:r>
      <w:r>
        <w:rPr>
          <w:spacing w:val="-2"/>
          <w:sz w:val="20"/>
        </w:rPr>
        <w:t>брати участь:</w:t>
      </w:r>
    </w:p>
    <w:p w14:paraId="191370D1" w14:textId="77777777" w:rsidR="007F78F1" w:rsidRDefault="00000000">
      <w:pPr>
        <w:pStyle w:val="Akapitzlist"/>
        <w:numPr>
          <w:ilvl w:val="1"/>
          <w:numId w:val="48"/>
        </w:numPr>
        <w:tabs>
          <w:tab w:val="left" w:pos="1816"/>
          <w:tab w:val="left" w:pos="1896"/>
        </w:tabs>
        <w:spacing w:before="79" w:line="276" w:lineRule="auto"/>
        <w:ind w:left="1896" w:right="1109" w:hanging="360"/>
      </w:pPr>
      <w:r>
        <w:rPr>
          <w:sz w:val="20"/>
        </w:rPr>
        <w:t>особи, які не відповідають критеріям, зазначеним у пунктах 1 та 2 цього параграфа, тобто не відповідають критеріям, зазначеним у пунктах 1 та 2 цього параграфа;</w:t>
      </w:r>
    </w:p>
    <w:p w14:paraId="19DBCDE8" w14:textId="77777777" w:rsidR="007F78F1" w:rsidRDefault="00000000">
      <w:pPr>
        <w:pStyle w:val="Akapitzlist"/>
        <w:numPr>
          <w:ilvl w:val="1"/>
          <w:numId w:val="48"/>
        </w:numPr>
        <w:tabs>
          <w:tab w:val="left" w:pos="1815"/>
          <w:tab w:val="left" w:pos="1896"/>
        </w:tabs>
        <w:spacing w:before="3" w:line="276" w:lineRule="auto"/>
        <w:ind w:left="1896" w:right="1122" w:hanging="360"/>
      </w:pPr>
      <w:r>
        <w:rPr>
          <w:sz w:val="20"/>
        </w:rPr>
        <w:t>особи, які не ознайомилися з Регламентом набору учасників проекту та не прийняли його умови;</w:t>
      </w:r>
    </w:p>
    <w:p w14:paraId="2076F7CD" w14:textId="77777777" w:rsidR="007F78F1" w:rsidRDefault="00000000">
      <w:pPr>
        <w:pStyle w:val="Akapitzlist"/>
        <w:numPr>
          <w:ilvl w:val="1"/>
          <w:numId w:val="48"/>
        </w:numPr>
        <w:tabs>
          <w:tab w:val="left" w:pos="1816"/>
          <w:tab w:val="left" w:pos="1896"/>
        </w:tabs>
        <w:spacing w:before="4" w:line="276" w:lineRule="auto"/>
        <w:ind w:left="1896" w:right="981" w:hanging="360"/>
      </w:pPr>
      <w:r>
        <w:rPr>
          <w:sz w:val="20"/>
        </w:rPr>
        <w:t>особи, які не дали згоди на обробку своїх персональних даних з метою моніторингу та оцінки проекту.</w:t>
      </w:r>
    </w:p>
    <w:p w14:paraId="0F0D47FF" w14:textId="77777777" w:rsidR="007F78F1" w:rsidRDefault="00000000">
      <w:pPr>
        <w:pStyle w:val="Akapitzlist"/>
        <w:numPr>
          <w:ilvl w:val="0"/>
          <w:numId w:val="48"/>
        </w:numPr>
        <w:tabs>
          <w:tab w:val="left" w:pos="1536"/>
          <w:tab w:val="left" w:pos="1538"/>
        </w:tabs>
        <w:spacing w:line="276" w:lineRule="auto"/>
        <w:ind w:left="1538" w:right="989" w:hanging="360"/>
        <w:jc w:val="both"/>
      </w:pPr>
      <w:r>
        <w:rPr>
          <w:sz w:val="20"/>
        </w:rPr>
        <w:t xml:space="preserve">Під час набору до проекту </w:t>
      </w:r>
      <w:r>
        <w:rPr>
          <w:b/>
          <w:sz w:val="20"/>
        </w:rPr>
        <w:t xml:space="preserve">«IntegrujeMY się» (Ми інтегруємося) </w:t>
      </w:r>
      <w:r>
        <w:rPr>
          <w:sz w:val="20"/>
        </w:rPr>
        <w:t>Набірна комісія надає додаткові бали за виконання таких преференційних критеріїв, які будуть застосовуватися до таких категорій осіб:</w:t>
      </w:r>
    </w:p>
    <w:p w14:paraId="0B8FB0EC" w14:textId="77777777" w:rsidR="007F78F1" w:rsidRDefault="007F78F1">
      <w:pPr>
        <w:pStyle w:val="Akapitzlist"/>
        <w:spacing w:line="276" w:lineRule="auto"/>
        <w:sectPr w:rsidR="007F78F1">
          <w:pgSz w:w="11910" w:h="16840"/>
          <w:pgMar w:top="1920" w:right="425" w:bottom="2120" w:left="425" w:header="710" w:footer="1933" w:gutter="0"/>
          <w:cols w:space="708"/>
        </w:sectPr>
      </w:pPr>
    </w:p>
    <w:p w14:paraId="2282F274" w14:textId="77777777" w:rsidR="007F78F1" w:rsidRDefault="00000000">
      <w:pPr>
        <w:pStyle w:val="Akapitzlist"/>
        <w:numPr>
          <w:ilvl w:val="1"/>
          <w:numId w:val="48"/>
        </w:numPr>
        <w:tabs>
          <w:tab w:val="left" w:pos="1894"/>
          <w:tab w:val="left" w:pos="1896"/>
        </w:tabs>
        <w:spacing w:before="222" w:line="276" w:lineRule="auto"/>
        <w:ind w:left="1896" w:right="982" w:hanging="360"/>
        <w:jc w:val="both"/>
      </w:pPr>
      <w:r>
        <w:rPr>
          <w:b/>
          <w:color w:val="2F2F2F"/>
          <w:sz w:val="20"/>
        </w:rPr>
        <w:lastRenderedPageBreak/>
        <w:t xml:space="preserve">Особа з інвалідністю (ОзН): </w:t>
      </w:r>
      <w:r>
        <w:rPr>
          <w:color w:val="2F2F2F"/>
          <w:sz w:val="20"/>
        </w:rPr>
        <w:t>за це критерій присуджується</w:t>
      </w:r>
      <w:r>
        <w:rPr>
          <w:b/>
          <w:color w:val="2F2F2F"/>
          <w:sz w:val="20"/>
        </w:rPr>
        <w:t xml:space="preserve"> 2 бали</w:t>
      </w:r>
      <w:r>
        <w:rPr>
          <w:color w:val="2F2F2F"/>
          <w:sz w:val="20"/>
        </w:rPr>
        <w:t xml:space="preserve">. Документом, що підтверджує це, є рішення про інвалідність або </w:t>
      </w:r>
      <w:r>
        <w:rPr>
          <w:color w:val="2F2F2F"/>
          <w:spacing w:val="-2"/>
          <w:sz w:val="20"/>
        </w:rPr>
        <w:t>медична</w:t>
      </w:r>
      <w:r>
        <w:rPr>
          <w:color w:val="2F2F2F"/>
          <w:sz w:val="20"/>
        </w:rPr>
        <w:t xml:space="preserve"> довідка</w:t>
      </w:r>
      <w:r>
        <w:rPr>
          <w:color w:val="2F2F2F"/>
          <w:spacing w:val="-2"/>
          <w:sz w:val="20"/>
        </w:rPr>
        <w:t>;</w:t>
      </w:r>
    </w:p>
    <w:p w14:paraId="149BFFC5" w14:textId="77777777" w:rsidR="007F78F1" w:rsidRDefault="00000000">
      <w:pPr>
        <w:pStyle w:val="Akapitzlist"/>
        <w:numPr>
          <w:ilvl w:val="1"/>
          <w:numId w:val="48"/>
        </w:numPr>
        <w:tabs>
          <w:tab w:val="left" w:pos="1896"/>
        </w:tabs>
        <w:spacing w:before="1" w:line="276" w:lineRule="auto"/>
        <w:ind w:left="1896" w:right="987" w:hanging="360"/>
        <w:jc w:val="both"/>
      </w:pPr>
      <w:r>
        <w:rPr>
          <w:b/>
          <w:color w:val="2F2F2F"/>
          <w:sz w:val="20"/>
        </w:rPr>
        <w:t xml:space="preserve">Особи, які перебувають під тимчасовим захистом у зв'язку з війною в Україні: </w:t>
      </w:r>
      <w:r>
        <w:rPr>
          <w:color w:val="2F2F2F"/>
          <w:sz w:val="20"/>
        </w:rPr>
        <w:t>Особи, які після агресії Російської Федерації проти України були взяті під тимчасовий захист і перебувають на території міста Кракова або Краківського повіту, отримують</w:t>
      </w:r>
      <w:r>
        <w:rPr>
          <w:b/>
          <w:color w:val="2F2F2F"/>
          <w:sz w:val="20"/>
        </w:rPr>
        <w:t xml:space="preserve"> 2 бали</w:t>
      </w:r>
      <w:r>
        <w:rPr>
          <w:color w:val="2F2F2F"/>
          <w:sz w:val="20"/>
        </w:rPr>
        <w:t xml:space="preserve">. Необхідно пред'явити довідку з Управління у справах іноземців або інший еквівалентний </w:t>
      </w:r>
      <w:r>
        <w:rPr>
          <w:color w:val="2F2F2F"/>
          <w:spacing w:val="-2"/>
          <w:sz w:val="20"/>
        </w:rPr>
        <w:t>документ;</w:t>
      </w:r>
    </w:p>
    <w:p w14:paraId="3FAFE1D0" w14:textId="77777777" w:rsidR="007F78F1" w:rsidRDefault="00000000">
      <w:pPr>
        <w:pStyle w:val="Akapitzlist"/>
        <w:numPr>
          <w:ilvl w:val="1"/>
          <w:numId w:val="48"/>
        </w:numPr>
        <w:tabs>
          <w:tab w:val="left" w:pos="1894"/>
          <w:tab w:val="left" w:pos="1896"/>
        </w:tabs>
        <w:spacing w:before="1" w:line="276" w:lineRule="auto"/>
        <w:ind w:left="1896" w:right="988" w:hanging="360"/>
        <w:jc w:val="both"/>
      </w:pPr>
      <w:r>
        <w:rPr>
          <w:b/>
          <w:color w:val="2F2F2F"/>
          <w:sz w:val="20"/>
        </w:rPr>
        <w:t xml:space="preserve">Жінка: </w:t>
      </w:r>
      <w:r>
        <w:rPr>
          <w:color w:val="2F2F2F"/>
          <w:sz w:val="20"/>
        </w:rPr>
        <w:t>За цим критерієм присуджується</w:t>
      </w:r>
      <w:r>
        <w:rPr>
          <w:b/>
          <w:color w:val="2F2F2F"/>
          <w:sz w:val="20"/>
        </w:rPr>
        <w:t xml:space="preserve"> 1 бал</w:t>
      </w:r>
      <w:r>
        <w:rPr>
          <w:color w:val="2F2F2F"/>
          <w:sz w:val="20"/>
        </w:rPr>
        <w:t>. Перевірка здійснюється на підставі документа, що посвідчує особу.</w:t>
      </w:r>
    </w:p>
    <w:p w14:paraId="5976B9B5" w14:textId="77777777" w:rsidR="007F78F1" w:rsidRDefault="00000000">
      <w:pPr>
        <w:pStyle w:val="Akapitzlist"/>
        <w:numPr>
          <w:ilvl w:val="0"/>
          <w:numId w:val="48"/>
        </w:numPr>
        <w:tabs>
          <w:tab w:val="left" w:pos="1536"/>
          <w:tab w:val="left" w:pos="1538"/>
        </w:tabs>
        <w:spacing w:line="276" w:lineRule="auto"/>
        <w:ind w:left="1538" w:right="988" w:hanging="360"/>
        <w:jc w:val="both"/>
      </w:pPr>
      <w:r>
        <w:rPr>
          <w:sz w:val="20"/>
        </w:rPr>
        <w:t>Відповідно до положень проекту, преференції, зазначені в пункті 7, мають на меті підтримку груп, особливо вразливих до дискримінації або виключення, включаючи забезпечення участі щонайменше 36 жінок та 3 осіб з інвалідністю.</w:t>
      </w:r>
    </w:p>
    <w:p w14:paraId="3ABF4A18" w14:textId="77777777" w:rsidR="007F78F1" w:rsidRDefault="00000000">
      <w:pPr>
        <w:pStyle w:val="Akapitzlist"/>
        <w:numPr>
          <w:ilvl w:val="0"/>
          <w:numId w:val="48"/>
        </w:numPr>
        <w:tabs>
          <w:tab w:val="left" w:pos="1536"/>
          <w:tab w:val="left" w:pos="1538"/>
        </w:tabs>
        <w:spacing w:line="276" w:lineRule="auto"/>
        <w:ind w:left="1538" w:right="989" w:hanging="360"/>
        <w:jc w:val="both"/>
      </w:pPr>
      <w:r>
        <w:rPr>
          <w:sz w:val="20"/>
        </w:rPr>
        <w:t>В результаті проведеного відбору буде складено рейтинговий список (після кожного місяця відбору) осіб, які пройшли відбір для участі в проекті, та резервний список, що становить мінімум 10% від кількості учасників, які пройшли відбір для участі в проекті. Про результати відбору до проекту учасники будуть повідомлені в письмовій/електронній/телефонній формі.</w:t>
      </w:r>
    </w:p>
    <w:p w14:paraId="578A3F6D" w14:textId="77777777" w:rsidR="007F78F1" w:rsidRDefault="00000000">
      <w:pPr>
        <w:spacing w:before="121"/>
        <w:ind w:left="725"/>
        <w:jc w:val="center"/>
        <w:rPr>
          <w:b/>
        </w:rPr>
      </w:pPr>
      <w:r>
        <w:rPr>
          <w:b/>
          <w:spacing w:val="-5"/>
          <w:sz w:val="20"/>
        </w:rPr>
        <w:t>§4</w:t>
      </w:r>
    </w:p>
    <w:p w14:paraId="6DB02817" w14:textId="77777777" w:rsidR="007F78F1" w:rsidRDefault="00000000">
      <w:pPr>
        <w:pStyle w:val="Nagwek3"/>
        <w:ind w:left="724" w:right="0"/>
      </w:pPr>
      <w:bookmarkStart w:id="3" w:name="DOKUMENTY_REKRUTACYJNE"/>
      <w:bookmarkEnd w:id="3"/>
      <w:r>
        <w:rPr>
          <w:spacing w:val="-2"/>
          <w:sz w:val="20"/>
        </w:rPr>
        <w:t>РЕКРУТОВАННЯ</w:t>
      </w:r>
    </w:p>
    <w:p w14:paraId="19FEDEFD" w14:textId="77777777" w:rsidR="007F78F1" w:rsidRDefault="00000000">
      <w:pPr>
        <w:pStyle w:val="Akapitzlist"/>
        <w:numPr>
          <w:ilvl w:val="0"/>
          <w:numId w:val="47"/>
        </w:numPr>
        <w:tabs>
          <w:tab w:val="left" w:pos="1467"/>
          <w:tab w:val="left" w:pos="1471"/>
        </w:tabs>
        <w:spacing w:before="160" w:line="276" w:lineRule="auto"/>
        <w:ind w:right="1093" w:hanging="360"/>
        <w:jc w:val="both"/>
      </w:pPr>
      <w:r>
        <w:rPr>
          <w:sz w:val="20"/>
        </w:rPr>
        <w:t>Відбір до проекту проводиться з дотриманням принципів рівних можливостей та недискримінації. Критерії відбору учасників проекту, визначені відповідно до принципу рівності, є відкритими та прозорими.</w:t>
      </w:r>
      <w:r>
        <w:rPr>
          <w:spacing w:val="-2"/>
          <w:sz w:val="20"/>
        </w:rPr>
        <w:t xml:space="preserve"> </w:t>
      </w:r>
      <w:r>
        <w:rPr>
          <w:sz w:val="20"/>
        </w:rPr>
        <w:t>Учасники проекту будуть відібрані відповідно до принципу недискримінації за статтю, віком, інвалідністю, соціальним статусом, походженням, расою, орієнтацією та іншими факторами</w:t>
      </w:r>
      <w:r>
        <w:rPr>
          <w:spacing w:val="-2"/>
          <w:sz w:val="20"/>
        </w:rPr>
        <w:t>, що їх відрізняють.</w:t>
      </w:r>
    </w:p>
    <w:p w14:paraId="61BD4149" w14:textId="77777777" w:rsidR="007F78F1" w:rsidRDefault="00000000">
      <w:pPr>
        <w:pStyle w:val="Akapitzlist"/>
        <w:numPr>
          <w:ilvl w:val="0"/>
          <w:numId w:val="47"/>
        </w:numPr>
        <w:tabs>
          <w:tab w:val="left" w:pos="1418"/>
        </w:tabs>
        <w:spacing w:before="65"/>
        <w:ind w:left="1418" w:hanging="282"/>
        <w:jc w:val="both"/>
      </w:pPr>
      <w:r>
        <w:rPr>
          <w:sz w:val="20"/>
        </w:rPr>
        <w:t xml:space="preserve">Документи для набору будуть </w:t>
      </w:r>
      <w:r>
        <w:rPr>
          <w:spacing w:val="-2"/>
          <w:sz w:val="20"/>
        </w:rPr>
        <w:t>доступні:</w:t>
      </w:r>
    </w:p>
    <w:p w14:paraId="347E8242" w14:textId="77777777" w:rsidR="007F78F1" w:rsidRDefault="00000000">
      <w:pPr>
        <w:pStyle w:val="Akapitzlist"/>
        <w:numPr>
          <w:ilvl w:val="1"/>
          <w:numId w:val="47"/>
        </w:numPr>
        <w:tabs>
          <w:tab w:val="left" w:pos="1816"/>
        </w:tabs>
        <w:spacing w:before="81"/>
        <w:ind w:left="1816" w:hanging="280"/>
        <w:jc w:val="both"/>
      </w:pPr>
      <w:r>
        <w:rPr>
          <w:spacing w:val="-2"/>
          <w:sz w:val="20"/>
        </w:rPr>
        <w:t>В офісі проекту: вул. Амброже Грабовського 3/1, 33-332 Краків,</w:t>
      </w:r>
    </w:p>
    <w:p w14:paraId="7457F7AA" w14:textId="77777777" w:rsidR="007F78F1" w:rsidRDefault="00000000">
      <w:pPr>
        <w:pStyle w:val="Akapitzlist"/>
        <w:numPr>
          <w:ilvl w:val="1"/>
          <w:numId w:val="47"/>
        </w:numPr>
        <w:tabs>
          <w:tab w:val="left" w:pos="1816"/>
        </w:tabs>
        <w:spacing w:before="82"/>
        <w:ind w:left="1816" w:hanging="280"/>
        <w:jc w:val="both"/>
      </w:pPr>
      <w:r>
        <w:rPr>
          <w:sz w:val="20"/>
        </w:rPr>
        <w:t>На веб-сайті проекту:</w:t>
      </w:r>
      <w:hyperlink r:id="rId12">
        <w:r>
          <w:rPr>
            <w:color w:val="0000FF"/>
            <w:spacing w:val="-2"/>
            <w:sz w:val="20"/>
            <w:u w:val="single" w:color="0000FF"/>
          </w:rPr>
          <w:t xml:space="preserve"> https://integrujemysie.pl</w:t>
        </w:r>
      </w:hyperlink>
    </w:p>
    <w:p w14:paraId="6DC51EDB" w14:textId="77777777" w:rsidR="007F78F1" w:rsidRDefault="00000000">
      <w:pPr>
        <w:pStyle w:val="Akapitzlist"/>
        <w:numPr>
          <w:ilvl w:val="0"/>
          <w:numId w:val="47"/>
        </w:numPr>
        <w:tabs>
          <w:tab w:val="left" w:pos="1469"/>
          <w:tab w:val="left" w:pos="1471"/>
        </w:tabs>
        <w:spacing w:before="40" w:line="268" w:lineRule="auto"/>
        <w:ind w:right="1088" w:hanging="360"/>
        <w:jc w:val="both"/>
      </w:pPr>
      <w:r>
        <w:rPr>
          <w:sz w:val="20"/>
        </w:rPr>
        <w:t>Особи, зацікавлені в участі в проекті, подають документи на участь у паперовій або електронній формі, особисто або за допомогою традиційної чи електронної пошти, кур'єром або уповноваженою особою. Кореспонденцію слід надсилати на адресу Офісу проекту.</w:t>
      </w:r>
      <w:r>
        <w:rPr>
          <w:spacing w:val="-10"/>
          <w:sz w:val="20"/>
        </w:rPr>
        <w:t xml:space="preserve"> </w:t>
      </w:r>
      <w:r>
        <w:rPr>
          <w:sz w:val="20"/>
        </w:rPr>
        <w:t>Особисто документи можна подавати в: Офісі проекту: ul. Ambrożego Grabowskiego 3/1, 33-332 Краків, e-mail:</w:t>
      </w:r>
      <w:hyperlink r:id="rId13">
        <w:r>
          <w:rPr>
            <w:color w:val="0000FF"/>
            <w:sz w:val="20"/>
            <w:u w:val="single" w:color="0000FF"/>
          </w:rPr>
          <w:t>kontakt@integrujemysie.pl</w:t>
        </w:r>
      </w:hyperlink>
      <w:r>
        <w:rPr>
          <w:sz w:val="20"/>
        </w:rPr>
        <w:t xml:space="preserve"> , офіс працює з понеділка по п'ятницю з 7:30 до 15:30.</w:t>
      </w:r>
    </w:p>
    <w:p w14:paraId="3E3D9931" w14:textId="77777777" w:rsidR="007F78F1" w:rsidRDefault="00000000">
      <w:pPr>
        <w:pStyle w:val="Akapitzlist"/>
        <w:numPr>
          <w:ilvl w:val="0"/>
          <w:numId w:val="47"/>
        </w:numPr>
        <w:tabs>
          <w:tab w:val="left" w:pos="1419"/>
          <w:tab w:val="left" w:pos="1421"/>
        </w:tabs>
        <w:spacing w:before="1" w:line="268" w:lineRule="auto"/>
        <w:ind w:left="1421" w:right="1115" w:hanging="360"/>
        <w:jc w:val="both"/>
      </w:pPr>
      <w:r>
        <w:rPr>
          <w:sz w:val="20"/>
        </w:rPr>
        <w:t xml:space="preserve">Кандидат/ка, зацікавлений/а в участі в проекті, зобов'язаний/а надати Бенефіціару в зазначений термін правильно заповнений, підписаний власноруч, один комплект рекрутингової документації (в паперовій або електронній версії) разом з необхідними </w:t>
      </w:r>
      <w:r>
        <w:rPr>
          <w:spacing w:val="-2"/>
          <w:sz w:val="20"/>
        </w:rPr>
        <w:t>додатками.</w:t>
      </w:r>
    </w:p>
    <w:p w14:paraId="5C2ABA5A" w14:textId="77777777" w:rsidR="007F78F1" w:rsidRDefault="00000000">
      <w:pPr>
        <w:pStyle w:val="Akapitzlist"/>
        <w:numPr>
          <w:ilvl w:val="0"/>
          <w:numId w:val="47"/>
        </w:numPr>
        <w:tabs>
          <w:tab w:val="left" w:pos="1419"/>
          <w:tab w:val="left" w:pos="1421"/>
        </w:tabs>
        <w:spacing w:before="1" w:line="268" w:lineRule="auto"/>
        <w:ind w:left="1421" w:right="1111" w:hanging="360"/>
        <w:jc w:val="both"/>
      </w:pPr>
      <w:r>
        <w:rPr>
          <w:sz w:val="20"/>
        </w:rPr>
        <w:t xml:space="preserve">Документи, необхідні від кандидатів на участь у Проекті в процесі </w:t>
      </w:r>
      <w:r>
        <w:rPr>
          <w:spacing w:val="-2"/>
          <w:sz w:val="20"/>
        </w:rPr>
        <w:t>набору:</w:t>
      </w:r>
    </w:p>
    <w:p w14:paraId="6E3BE875" w14:textId="77777777" w:rsidR="007F78F1" w:rsidRDefault="007F78F1">
      <w:pPr>
        <w:pStyle w:val="Akapitzlist"/>
        <w:spacing w:line="268" w:lineRule="auto"/>
        <w:sectPr w:rsidR="007F78F1">
          <w:pgSz w:w="11910" w:h="16840"/>
          <w:pgMar w:top="1920" w:right="425" w:bottom="2120" w:left="425" w:header="710" w:footer="1933" w:gutter="0"/>
          <w:cols w:space="708"/>
        </w:sectPr>
      </w:pPr>
    </w:p>
    <w:p w14:paraId="0B51C193" w14:textId="77777777" w:rsidR="007F78F1" w:rsidRDefault="00000000">
      <w:pPr>
        <w:pStyle w:val="Akapitzlist"/>
        <w:numPr>
          <w:ilvl w:val="0"/>
          <w:numId w:val="46"/>
        </w:numPr>
        <w:tabs>
          <w:tab w:val="left" w:pos="1893"/>
          <w:tab w:val="left" w:pos="1895"/>
        </w:tabs>
        <w:spacing w:before="222" w:line="276" w:lineRule="auto"/>
        <w:ind w:right="1115"/>
        <w:jc w:val="both"/>
      </w:pPr>
      <w:r>
        <w:rPr>
          <w:sz w:val="20"/>
        </w:rPr>
        <w:lastRenderedPageBreak/>
        <w:t>Рекрутингова форма, зразок якої додається до цих Правил (Додаток № 1 до Правил рекрутингу та участі),</w:t>
      </w:r>
    </w:p>
    <w:p w14:paraId="5A7BDBA0" w14:textId="77777777" w:rsidR="007F78F1" w:rsidRDefault="00000000">
      <w:pPr>
        <w:pStyle w:val="Akapitzlist"/>
        <w:numPr>
          <w:ilvl w:val="0"/>
          <w:numId w:val="46"/>
        </w:numPr>
        <w:tabs>
          <w:tab w:val="left" w:pos="1845"/>
          <w:tab w:val="left" w:pos="1895"/>
        </w:tabs>
        <w:spacing w:before="1" w:line="276" w:lineRule="auto"/>
        <w:ind w:right="1108"/>
        <w:jc w:val="both"/>
      </w:pPr>
      <w:r>
        <w:rPr>
          <w:sz w:val="20"/>
        </w:rPr>
        <w:t>Копія рішення про ступінь інвалідності або іншого документа, що підтверджує стан здоров'я/інвалідність – у випадку осіб з інвалідністю (якщо стосується); Анкета щодо поліпшення умов для осіб з інвалідністю (Додаток № 2 до Регламенту набору та участі),</w:t>
      </w:r>
    </w:p>
    <w:p w14:paraId="5CA55DF1" w14:textId="77777777" w:rsidR="007F78F1" w:rsidRDefault="00000000">
      <w:pPr>
        <w:pStyle w:val="Akapitzlist"/>
        <w:numPr>
          <w:ilvl w:val="0"/>
          <w:numId w:val="46"/>
        </w:numPr>
        <w:tabs>
          <w:tab w:val="left" w:pos="1844"/>
          <w:tab w:val="left" w:pos="1895"/>
        </w:tabs>
        <w:spacing w:line="276" w:lineRule="auto"/>
        <w:ind w:right="1110"/>
        <w:jc w:val="both"/>
      </w:pPr>
      <w:r>
        <w:rPr>
          <w:sz w:val="20"/>
        </w:rPr>
        <w:t>Заява про виконання інформаційного обов'язку в сфері захисту персональних даних (Додаток № 3 до Регламенту набору та участі),</w:t>
      </w:r>
    </w:p>
    <w:p w14:paraId="4F11D811" w14:textId="77777777" w:rsidR="007F78F1" w:rsidRDefault="00000000">
      <w:pPr>
        <w:pStyle w:val="Akapitzlist"/>
        <w:numPr>
          <w:ilvl w:val="0"/>
          <w:numId w:val="46"/>
        </w:numPr>
        <w:tabs>
          <w:tab w:val="left" w:pos="1845"/>
          <w:tab w:val="left" w:pos="1895"/>
        </w:tabs>
        <w:spacing w:before="1" w:line="276" w:lineRule="auto"/>
        <w:ind w:right="1111"/>
        <w:jc w:val="both"/>
      </w:pPr>
      <w:r>
        <w:rPr>
          <w:sz w:val="20"/>
        </w:rPr>
        <w:t>Заява про відповідність критеріям цільової групи (Додаток № 4 до Регламенту набору та участі),</w:t>
      </w:r>
    </w:p>
    <w:p w14:paraId="7A9AE521" w14:textId="77777777" w:rsidR="007F78F1" w:rsidRDefault="00000000">
      <w:pPr>
        <w:pStyle w:val="Akapitzlist"/>
        <w:numPr>
          <w:ilvl w:val="0"/>
          <w:numId w:val="46"/>
        </w:numPr>
        <w:tabs>
          <w:tab w:val="left" w:pos="1893"/>
        </w:tabs>
        <w:ind w:left="1893" w:hanging="358"/>
        <w:jc w:val="both"/>
      </w:pPr>
      <w:r>
        <w:rPr>
          <w:sz w:val="20"/>
        </w:rPr>
        <w:t xml:space="preserve">Згода на фіксацію зображення (Додаток № 5 до Регламенту набору та </w:t>
      </w:r>
      <w:r>
        <w:rPr>
          <w:spacing w:val="-2"/>
          <w:sz w:val="20"/>
        </w:rPr>
        <w:t>участі),</w:t>
      </w:r>
    </w:p>
    <w:p w14:paraId="235524D7" w14:textId="77777777" w:rsidR="007F78F1" w:rsidRDefault="00000000">
      <w:pPr>
        <w:pStyle w:val="Akapitzlist"/>
        <w:numPr>
          <w:ilvl w:val="0"/>
          <w:numId w:val="46"/>
        </w:numPr>
        <w:tabs>
          <w:tab w:val="left" w:pos="1893"/>
          <w:tab w:val="left" w:pos="1895"/>
        </w:tabs>
        <w:spacing w:before="40" w:line="276" w:lineRule="auto"/>
        <w:ind w:right="1001"/>
        <w:jc w:val="both"/>
      </w:pPr>
      <w:r>
        <w:rPr>
          <w:sz w:val="20"/>
        </w:rPr>
        <w:t>Заява про неучасть в інших проектах (Додаток № 6 до Регламенту набору та участі)</w:t>
      </w:r>
    </w:p>
    <w:p w14:paraId="14731DB5" w14:textId="77777777" w:rsidR="007F78F1" w:rsidRDefault="00000000">
      <w:pPr>
        <w:pStyle w:val="Akapitzlist"/>
        <w:numPr>
          <w:ilvl w:val="0"/>
          <w:numId w:val="46"/>
        </w:numPr>
        <w:tabs>
          <w:tab w:val="left" w:pos="1895"/>
        </w:tabs>
        <w:spacing w:before="1" w:line="276" w:lineRule="auto"/>
        <w:ind w:right="986"/>
        <w:jc w:val="both"/>
      </w:pPr>
      <w:r>
        <w:rPr>
          <w:sz w:val="20"/>
        </w:rPr>
        <w:t>Копія документа, що підтверджує статус громадянина третьої країни (OPT), зокрема один із зазначених: паспорт, віза, посвідка на проживання (тимчасова/постійна/довгострокова резиденція в ЄС), рішення про дозвіл на проживання, документ, що підтверджує статус апатрида, або інший документ, виданий міжнародними органами (наприклад, МОМ, УВКБ ООН).</w:t>
      </w:r>
    </w:p>
    <w:p w14:paraId="1F4754D0" w14:textId="77777777" w:rsidR="007F78F1" w:rsidRDefault="00000000">
      <w:pPr>
        <w:pStyle w:val="Akapitzlist"/>
        <w:numPr>
          <w:ilvl w:val="0"/>
          <w:numId w:val="46"/>
        </w:numPr>
        <w:tabs>
          <w:tab w:val="left" w:pos="1891"/>
        </w:tabs>
        <w:spacing w:before="1" w:line="276" w:lineRule="auto"/>
        <w:ind w:left="1891" w:right="984" w:hanging="357"/>
        <w:jc w:val="both"/>
      </w:pPr>
      <w:r>
        <w:rPr>
          <w:sz w:val="20"/>
        </w:rPr>
        <w:t>Документ, що підтверджує проживання, роботу або навчання на території Кракова або Краківського повіту, зокрема заява учасника (у разі проживання) або документ, що підтверджує працевлаштування/навчання на вказаній території, наприклад, довідка від роботодавця (Додаток № 7/7а до Регламенту набору та участі), Ксерокопія трудового договору/цивільно-правового договору.</w:t>
      </w:r>
    </w:p>
    <w:p w14:paraId="0E8D81E9" w14:textId="77777777" w:rsidR="007F78F1" w:rsidRDefault="00000000">
      <w:pPr>
        <w:spacing w:before="120"/>
        <w:ind w:left="5761"/>
        <w:jc w:val="both"/>
        <w:rPr>
          <w:b/>
        </w:rPr>
      </w:pPr>
      <w:r>
        <w:rPr>
          <w:b/>
          <w:sz w:val="20"/>
        </w:rPr>
        <w:t>§</w:t>
      </w:r>
      <w:r>
        <w:rPr>
          <w:b/>
          <w:spacing w:val="-10"/>
          <w:sz w:val="20"/>
        </w:rPr>
        <w:t xml:space="preserve"> 5</w:t>
      </w:r>
    </w:p>
    <w:p w14:paraId="65BD9305" w14:textId="77777777" w:rsidR="007F78F1" w:rsidRDefault="00000000">
      <w:pPr>
        <w:pStyle w:val="Nagwek3"/>
        <w:ind w:left="729" w:right="0"/>
      </w:pPr>
      <w:r>
        <w:rPr>
          <w:spacing w:val="-2"/>
          <w:sz w:val="20"/>
        </w:rPr>
        <w:t>НАБІР</w:t>
      </w:r>
    </w:p>
    <w:p w14:paraId="34BE1CAE" w14:textId="77777777" w:rsidR="007F78F1" w:rsidRDefault="00000000">
      <w:pPr>
        <w:pStyle w:val="Akapitzlist"/>
        <w:numPr>
          <w:ilvl w:val="0"/>
          <w:numId w:val="45"/>
        </w:numPr>
        <w:tabs>
          <w:tab w:val="left" w:pos="1562"/>
        </w:tabs>
        <w:spacing w:before="160" w:line="276" w:lineRule="auto"/>
        <w:ind w:right="983"/>
      </w:pPr>
      <w:r>
        <w:rPr>
          <w:sz w:val="20"/>
        </w:rPr>
        <w:t>Набір буде проводитися на території проекту, тобто в муніципалітеті Кракова та Краківському повіті, у відкритому режимі в період з лютого по липень 2026 року в такі терміни:</w:t>
      </w:r>
    </w:p>
    <w:p w14:paraId="7C5F0E55" w14:textId="77777777" w:rsidR="007F78F1" w:rsidRDefault="00000000">
      <w:pPr>
        <w:pStyle w:val="Akapitzlist"/>
        <w:numPr>
          <w:ilvl w:val="1"/>
          <w:numId w:val="45"/>
        </w:numPr>
        <w:tabs>
          <w:tab w:val="left" w:pos="1939"/>
        </w:tabs>
        <w:spacing w:before="1"/>
        <w:ind w:left="1939" w:hanging="405"/>
      </w:pPr>
      <w:r>
        <w:rPr>
          <w:sz w:val="20"/>
        </w:rPr>
        <w:t>Для приймаючої громади (60 осіб) – безперервний набір у період з лютого по липень</w:t>
      </w:r>
      <w:r>
        <w:rPr>
          <w:spacing w:val="-2"/>
          <w:sz w:val="20"/>
        </w:rPr>
        <w:t xml:space="preserve"> 2026 року;</w:t>
      </w:r>
    </w:p>
    <w:p w14:paraId="65B5CBE3" w14:textId="77777777" w:rsidR="007F78F1" w:rsidRDefault="00000000">
      <w:pPr>
        <w:pStyle w:val="Akapitzlist"/>
        <w:numPr>
          <w:ilvl w:val="1"/>
          <w:numId w:val="45"/>
        </w:numPr>
        <w:tabs>
          <w:tab w:val="left" w:pos="1939"/>
        </w:tabs>
        <w:spacing w:before="40"/>
        <w:ind w:left="1939" w:hanging="405"/>
      </w:pPr>
      <w:r>
        <w:rPr>
          <w:sz w:val="20"/>
        </w:rPr>
        <w:t xml:space="preserve">Для громадян </w:t>
      </w:r>
      <w:r>
        <w:rPr>
          <w:spacing w:val="-2"/>
          <w:sz w:val="20"/>
        </w:rPr>
        <w:t xml:space="preserve">третіх </w:t>
      </w:r>
      <w:r>
        <w:rPr>
          <w:sz w:val="20"/>
        </w:rPr>
        <w:t>країн</w:t>
      </w:r>
      <w:r>
        <w:rPr>
          <w:spacing w:val="-2"/>
          <w:sz w:val="20"/>
        </w:rPr>
        <w:t>:</w:t>
      </w:r>
    </w:p>
    <w:p w14:paraId="0A5BAACB" w14:textId="77777777" w:rsidR="007F78F1" w:rsidRDefault="00000000">
      <w:pPr>
        <w:pStyle w:val="Akapitzlist"/>
        <w:numPr>
          <w:ilvl w:val="2"/>
          <w:numId w:val="45"/>
        </w:numPr>
        <w:tabs>
          <w:tab w:val="left" w:pos="2434"/>
        </w:tabs>
        <w:spacing w:before="47"/>
        <w:ind w:left="2434" w:hanging="359"/>
        <w:jc w:val="left"/>
        <w:rPr>
          <w:b/>
        </w:rPr>
      </w:pPr>
      <w:r>
        <w:rPr>
          <w:spacing w:val="-2"/>
          <w:sz w:val="20"/>
        </w:rPr>
        <w:t xml:space="preserve">16.02.2026 – 16.03.2026 – 10 </w:t>
      </w:r>
      <w:r>
        <w:rPr>
          <w:spacing w:val="-4"/>
          <w:sz w:val="20"/>
        </w:rPr>
        <w:t>осіб,</w:t>
      </w:r>
    </w:p>
    <w:p w14:paraId="79B3F3BA" w14:textId="77777777" w:rsidR="007F78F1" w:rsidRDefault="00000000">
      <w:pPr>
        <w:pStyle w:val="Akapitzlist"/>
        <w:numPr>
          <w:ilvl w:val="2"/>
          <w:numId w:val="45"/>
        </w:numPr>
        <w:tabs>
          <w:tab w:val="left" w:pos="2434"/>
        </w:tabs>
        <w:spacing w:before="90"/>
        <w:ind w:left="2434" w:hanging="359"/>
        <w:jc w:val="left"/>
      </w:pPr>
      <w:r>
        <w:rPr>
          <w:spacing w:val="-2"/>
          <w:sz w:val="20"/>
        </w:rPr>
        <w:t xml:space="preserve">17.03.2026 – 16.04.2026 – 10 </w:t>
      </w:r>
      <w:r>
        <w:rPr>
          <w:spacing w:val="-4"/>
          <w:sz w:val="20"/>
        </w:rPr>
        <w:t>осіб,</w:t>
      </w:r>
    </w:p>
    <w:p w14:paraId="079A1970" w14:textId="77777777" w:rsidR="007F78F1" w:rsidRDefault="00000000">
      <w:pPr>
        <w:pStyle w:val="Akapitzlist"/>
        <w:numPr>
          <w:ilvl w:val="2"/>
          <w:numId w:val="45"/>
        </w:numPr>
        <w:tabs>
          <w:tab w:val="left" w:pos="2434"/>
        </w:tabs>
        <w:spacing w:before="48"/>
        <w:ind w:left="2434" w:hanging="359"/>
        <w:jc w:val="left"/>
      </w:pPr>
      <w:r>
        <w:rPr>
          <w:spacing w:val="-2"/>
          <w:sz w:val="20"/>
        </w:rPr>
        <w:t xml:space="preserve">17.04.2026 – 16.05.2026 – 10 </w:t>
      </w:r>
      <w:r>
        <w:rPr>
          <w:spacing w:val="-4"/>
          <w:sz w:val="20"/>
        </w:rPr>
        <w:t>осіб,</w:t>
      </w:r>
    </w:p>
    <w:p w14:paraId="3DCEA2B2" w14:textId="77777777" w:rsidR="007F78F1" w:rsidRDefault="00000000">
      <w:pPr>
        <w:pStyle w:val="Akapitzlist"/>
        <w:numPr>
          <w:ilvl w:val="2"/>
          <w:numId w:val="45"/>
        </w:numPr>
        <w:tabs>
          <w:tab w:val="left" w:pos="2434"/>
        </w:tabs>
        <w:spacing w:before="49"/>
        <w:ind w:left="2434" w:hanging="359"/>
        <w:jc w:val="left"/>
      </w:pPr>
      <w:r>
        <w:rPr>
          <w:spacing w:val="-2"/>
          <w:sz w:val="20"/>
        </w:rPr>
        <w:t xml:space="preserve">17.05.2026 – 16.06.2026 – 10 </w:t>
      </w:r>
      <w:r>
        <w:rPr>
          <w:spacing w:val="-4"/>
          <w:sz w:val="20"/>
        </w:rPr>
        <w:t>осіб,</w:t>
      </w:r>
    </w:p>
    <w:p w14:paraId="3B446BAB" w14:textId="77777777" w:rsidR="007F78F1" w:rsidRDefault="00000000">
      <w:pPr>
        <w:pStyle w:val="Akapitzlist"/>
        <w:numPr>
          <w:ilvl w:val="2"/>
          <w:numId w:val="45"/>
        </w:numPr>
        <w:tabs>
          <w:tab w:val="left" w:pos="2434"/>
        </w:tabs>
        <w:spacing w:before="48"/>
        <w:ind w:left="2434" w:hanging="359"/>
        <w:jc w:val="left"/>
      </w:pPr>
      <w:r>
        <w:rPr>
          <w:spacing w:val="-2"/>
          <w:sz w:val="20"/>
        </w:rPr>
        <w:t xml:space="preserve">17.06.2026 – 31.07.2026 – 20 </w:t>
      </w:r>
      <w:r>
        <w:rPr>
          <w:spacing w:val="-4"/>
          <w:sz w:val="20"/>
        </w:rPr>
        <w:t>осіб.</w:t>
      </w:r>
    </w:p>
    <w:p w14:paraId="4AE35344" w14:textId="77777777" w:rsidR="007F78F1" w:rsidRDefault="00000000">
      <w:pPr>
        <w:pStyle w:val="Akapitzlist"/>
        <w:numPr>
          <w:ilvl w:val="0"/>
          <w:numId w:val="45"/>
        </w:numPr>
        <w:tabs>
          <w:tab w:val="left" w:pos="1562"/>
        </w:tabs>
        <w:spacing w:before="83" w:line="276" w:lineRule="auto"/>
        <w:ind w:right="999"/>
      </w:pPr>
      <w:r>
        <w:rPr>
          <w:sz w:val="20"/>
        </w:rPr>
        <w:t>Бенефіціар залишає за собою право змінити графік набору, якщо кількість заявок значно відрізняється від кількості місць, що припадають на даний тур.</w:t>
      </w:r>
    </w:p>
    <w:p w14:paraId="0DFE30DF" w14:textId="77777777" w:rsidR="007F78F1" w:rsidRDefault="00000000">
      <w:pPr>
        <w:pStyle w:val="Akapitzlist"/>
        <w:numPr>
          <w:ilvl w:val="0"/>
          <w:numId w:val="45"/>
        </w:numPr>
        <w:tabs>
          <w:tab w:val="left" w:pos="1561"/>
        </w:tabs>
        <w:ind w:left="1561" w:hanging="356"/>
      </w:pPr>
      <w:r>
        <w:rPr>
          <w:sz w:val="20"/>
        </w:rPr>
        <w:t xml:space="preserve">Набір включає наступні </w:t>
      </w:r>
      <w:r>
        <w:rPr>
          <w:spacing w:val="-2"/>
          <w:sz w:val="20"/>
        </w:rPr>
        <w:t>елементи:</w:t>
      </w:r>
    </w:p>
    <w:p w14:paraId="6BA59454" w14:textId="77777777" w:rsidR="007F78F1" w:rsidRDefault="007F78F1">
      <w:pPr>
        <w:pStyle w:val="Akapitzlist"/>
        <w:jc w:val="left"/>
        <w:sectPr w:rsidR="007F78F1">
          <w:pgSz w:w="11910" w:h="16840"/>
          <w:pgMar w:top="1920" w:right="425" w:bottom="2120" w:left="425" w:header="710" w:footer="1933" w:gutter="0"/>
          <w:cols w:space="708"/>
        </w:sectPr>
      </w:pPr>
    </w:p>
    <w:p w14:paraId="4A3858FF" w14:textId="77777777" w:rsidR="007F78F1" w:rsidRDefault="00000000">
      <w:pPr>
        <w:pStyle w:val="Akapitzlist"/>
        <w:numPr>
          <w:ilvl w:val="1"/>
          <w:numId w:val="45"/>
        </w:numPr>
        <w:tabs>
          <w:tab w:val="left" w:pos="1895"/>
          <w:tab w:val="left" w:pos="2100"/>
        </w:tabs>
        <w:spacing w:before="222" w:line="276" w:lineRule="auto"/>
        <w:ind w:right="982" w:hanging="360"/>
        <w:jc w:val="both"/>
        <w:rPr>
          <w:b/>
        </w:rPr>
      </w:pPr>
      <w:r>
        <w:rPr>
          <w:b/>
          <w:sz w:val="20"/>
        </w:rPr>
        <w:lastRenderedPageBreak/>
        <w:tab/>
      </w:r>
      <w:r>
        <w:rPr>
          <w:sz w:val="20"/>
        </w:rPr>
        <w:t>Подання в письмовій формі Реєстраційної форми разом з додатками (доступна в офісі Проекту та на веб-сайті Проекту) особисто або поштою до Офісу Проекту, електронною поштою на адресу:</w:t>
      </w:r>
      <w:hyperlink r:id="rId14">
        <w:r>
          <w:rPr>
            <w:color w:val="0000FF"/>
            <w:sz w:val="20"/>
            <w:u w:val="single" w:color="0000FF"/>
          </w:rPr>
          <w:t>kontakt@integrujemysie.pl</w:t>
        </w:r>
      </w:hyperlink>
      <w:r>
        <w:rPr>
          <w:color w:val="0000FF"/>
          <w:sz w:val="20"/>
        </w:rPr>
        <w:t xml:space="preserve"> </w:t>
      </w:r>
      <w:r>
        <w:rPr>
          <w:sz w:val="20"/>
        </w:rPr>
        <w:t>(з доставкою оригіналів документів протягом 3 робочих днів), включаючи оцінку правильності заповнення документів (можливість доповнення поданих документів протягом 3 робочих днів),</w:t>
      </w:r>
    </w:p>
    <w:p w14:paraId="6EBAF97D" w14:textId="77777777" w:rsidR="007F78F1" w:rsidRDefault="00000000">
      <w:pPr>
        <w:pStyle w:val="Akapitzlist"/>
        <w:numPr>
          <w:ilvl w:val="1"/>
          <w:numId w:val="45"/>
        </w:numPr>
        <w:tabs>
          <w:tab w:val="left" w:pos="1893"/>
          <w:tab w:val="left" w:pos="1895"/>
        </w:tabs>
        <w:spacing w:before="1" w:line="276" w:lineRule="auto"/>
        <w:ind w:right="987" w:hanging="360"/>
        <w:jc w:val="both"/>
        <w:rPr>
          <w:b/>
        </w:rPr>
      </w:pPr>
      <w:r>
        <w:rPr>
          <w:sz w:val="20"/>
        </w:rPr>
        <w:t>перевірку формальних критеріїв - обов'язкових, на підставі Карти оцінки Реєстраційної форми, тобто обов'язкових критеріїв для Учасників/учасниць Проекту, визначених у</w:t>
      </w:r>
    </w:p>
    <w:p w14:paraId="16021BDC" w14:textId="77777777" w:rsidR="007F78F1" w:rsidRDefault="00000000">
      <w:pPr>
        <w:pStyle w:val="Tekstpodstawowy"/>
        <w:ind w:left="1895"/>
        <w:jc w:val="both"/>
      </w:pPr>
      <w:r>
        <w:rPr>
          <w:sz w:val="20"/>
        </w:rPr>
        <w:t>§2 п. 1 або</w:t>
      </w:r>
      <w:r>
        <w:rPr>
          <w:spacing w:val="-5"/>
          <w:sz w:val="20"/>
        </w:rPr>
        <w:t xml:space="preserve"> 2,</w:t>
      </w:r>
    </w:p>
    <w:p w14:paraId="69F38C87" w14:textId="77777777" w:rsidR="007F78F1" w:rsidRDefault="00000000">
      <w:pPr>
        <w:pStyle w:val="Akapitzlist"/>
        <w:numPr>
          <w:ilvl w:val="1"/>
          <w:numId w:val="45"/>
        </w:numPr>
        <w:tabs>
          <w:tab w:val="left" w:pos="1851"/>
        </w:tabs>
        <w:spacing w:before="41"/>
        <w:ind w:left="1851" w:hanging="316"/>
        <w:jc w:val="both"/>
        <w:rPr>
          <w:b/>
        </w:rPr>
      </w:pPr>
      <w:r>
        <w:rPr>
          <w:sz w:val="20"/>
        </w:rPr>
        <w:t xml:space="preserve">перевірка преміальних критеріїв (разом з присвоєнням </w:t>
      </w:r>
      <w:r>
        <w:rPr>
          <w:spacing w:val="-2"/>
          <w:sz w:val="20"/>
        </w:rPr>
        <w:t>балів):</w:t>
      </w:r>
    </w:p>
    <w:p w14:paraId="3F630D6E" w14:textId="77777777" w:rsidR="007F78F1" w:rsidRDefault="00000000">
      <w:pPr>
        <w:pStyle w:val="Akapitzlist"/>
        <w:numPr>
          <w:ilvl w:val="2"/>
          <w:numId w:val="45"/>
        </w:numPr>
        <w:tabs>
          <w:tab w:val="left" w:pos="2113"/>
        </w:tabs>
        <w:spacing w:before="40" w:line="276" w:lineRule="auto"/>
        <w:ind w:right="999" w:firstLine="0"/>
      </w:pPr>
      <w:r>
        <w:rPr>
          <w:sz w:val="20"/>
        </w:rPr>
        <w:t>Особа з інвалідністю (ОзН): + 2 бали. Документом для перевірки є рішення про інвалідність або медична довідка.</w:t>
      </w:r>
    </w:p>
    <w:p w14:paraId="56070E80" w14:textId="77777777" w:rsidR="007F78F1" w:rsidRDefault="00000000">
      <w:pPr>
        <w:pStyle w:val="Akapitzlist"/>
        <w:numPr>
          <w:ilvl w:val="2"/>
          <w:numId w:val="45"/>
        </w:numPr>
        <w:tabs>
          <w:tab w:val="left" w:pos="2079"/>
        </w:tabs>
        <w:spacing w:before="1" w:line="276" w:lineRule="auto"/>
        <w:ind w:right="995" w:firstLine="0"/>
      </w:pPr>
      <w:r>
        <w:rPr>
          <w:sz w:val="20"/>
        </w:rPr>
        <w:t>Особа, яка перебуває під тимчасовим захистом у зв'язку з війною в Україні: Особи, які після агресії Російської Федерації проти України були взяті під тимчасовий захист і перебувають на території Малопольського воєводства, отримують 2 бали. Необхідно пред'явити довідку з Управління у справах іноземців або інший еквівалентний документ.</w:t>
      </w:r>
    </w:p>
    <w:p w14:paraId="67C420A9" w14:textId="77777777" w:rsidR="007F78F1" w:rsidRDefault="00000000">
      <w:pPr>
        <w:pStyle w:val="Akapitzlist"/>
        <w:numPr>
          <w:ilvl w:val="2"/>
          <w:numId w:val="45"/>
        </w:numPr>
        <w:tabs>
          <w:tab w:val="left" w:pos="2068"/>
        </w:tabs>
        <w:spacing w:line="276" w:lineRule="auto"/>
        <w:ind w:right="1003" w:firstLine="0"/>
      </w:pPr>
      <w:r>
        <w:rPr>
          <w:sz w:val="20"/>
        </w:rPr>
        <w:t>Жінка: За цим критерієм присуджується 1 бал. Перевірка здійснюється на підставі документа, що посвідчує особу.</w:t>
      </w:r>
    </w:p>
    <w:p w14:paraId="6A25DD44" w14:textId="77777777" w:rsidR="007F78F1" w:rsidRDefault="00000000">
      <w:pPr>
        <w:pStyle w:val="Akapitzlist"/>
        <w:numPr>
          <w:ilvl w:val="0"/>
          <w:numId w:val="45"/>
        </w:numPr>
        <w:tabs>
          <w:tab w:val="left" w:pos="1562"/>
        </w:tabs>
        <w:spacing w:before="1" w:line="276" w:lineRule="auto"/>
        <w:ind w:right="996"/>
        <w:jc w:val="both"/>
      </w:pPr>
      <w:r>
        <w:rPr>
          <w:sz w:val="20"/>
        </w:rPr>
        <w:t>Відбір учасників відбувається в рамках змістовної оцінки, що проводиться Комісією, до складу якої входять Менеджер проекту та Спеціаліст з організаційних питань.</w:t>
      </w:r>
    </w:p>
    <w:p w14:paraId="49A66CCB" w14:textId="77777777" w:rsidR="007F78F1" w:rsidRDefault="00000000">
      <w:pPr>
        <w:pStyle w:val="Akapitzlist"/>
        <w:numPr>
          <w:ilvl w:val="0"/>
          <w:numId w:val="45"/>
        </w:numPr>
        <w:tabs>
          <w:tab w:val="left" w:pos="1562"/>
        </w:tabs>
        <w:spacing w:line="276" w:lineRule="auto"/>
        <w:ind w:right="982"/>
        <w:jc w:val="both"/>
      </w:pPr>
      <w:r>
        <w:rPr>
          <w:sz w:val="20"/>
        </w:rPr>
        <w:t xml:space="preserve">Рекрутингові документи, які надійдуть до та після встановленого терміну набору, не </w:t>
      </w:r>
      <w:r>
        <w:rPr>
          <w:spacing w:val="-2"/>
          <w:sz w:val="20"/>
        </w:rPr>
        <w:t>розглядатимуться.</w:t>
      </w:r>
    </w:p>
    <w:p w14:paraId="10A88197" w14:textId="77777777" w:rsidR="007F78F1" w:rsidRDefault="00000000">
      <w:pPr>
        <w:pStyle w:val="Akapitzlist"/>
        <w:numPr>
          <w:ilvl w:val="0"/>
          <w:numId w:val="45"/>
        </w:numPr>
        <w:tabs>
          <w:tab w:val="left" w:pos="1562"/>
        </w:tabs>
        <w:spacing w:line="276" w:lineRule="auto"/>
        <w:ind w:right="995"/>
        <w:jc w:val="both"/>
      </w:pPr>
      <w:r>
        <w:rPr>
          <w:sz w:val="20"/>
        </w:rPr>
        <w:t>Прийняті документи для участі у відборі направляються на формальну та змістовну оцінку, яку проводить Комісія з відбору.</w:t>
      </w:r>
    </w:p>
    <w:p w14:paraId="2B80292A" w14:textId="77777777" w:rsidR="007F78F1" w:rsidRDefault="00000000">
      <w:pPr>
        <w:pStyle w:val="Akapitzlist"/>
        <w:numPr>
          <w:ilvl w:val="0"/>
          <w:numId w:val="45"/>
        </w:numPr>
        <w:tabs>
          <w:tab w:val="left" w:pos="1562"/>
        </w:tabs>
        <w:spacing w:before="1" w:line="276" w:lineRule="auto"/>
        <w:ind w:right="967"/>
        <w:jc w:val="both"/>
      </w:pPr>
      <w:r>
        <w:rPr>
          <w:sz w:val="20"/>
        </w:rPr>
        <w:t>Особи, які оцінюють документи кандидатів, зобов'язані виконувати свої завдання, дотримуючись принципів неупередженості, добросовісності та конфіденційності.</w:t>
      </w:r>
    </w:p>
    <w:p w14:paraId="6EB809A5" w14:textId="77777777" w:rsidR="007F78F1" w:rsidRDefault="00000000">
      <w:pPr>
        <w:pStyle w:val="Akapitzlist"/>
        <w:numPr>
          <w:ilvl w:val="0"/>
          <w:numId w:val="45"/>
        </w:numPr>
        <w:tabs>
          <w:tab w:val="left" w:pos="1562"/>
        </w:tabs>
        <w:spacing w:line="276" w:lineRule="auto"/>
        <w:ind w:right="987"/>
        <w:jc w:val="both"/>
      </w:pPr>
      <w:r>
        <w:rPr>
          <w:sz w:val="20"/>
        </w:rPr>
        <w:t xml:space="preserve">Документи, подані кандидатом/кандидаткою до проекту під час процедури відбору, </w:t>
      </w:r>
      <w:r>
        <w:rPr>
          <w:spacing w:val="-2"/>
          <w:sz w:val="20"/>
        </w:rPr>
        <w:t xml:space="preserve">залишаються власністю Бенефіціара і не підлягають поверненню. Документи становлять документацію </w:t>
      </w:r>
      <w:r>
        <w:rPr>
          <w:sz w:val="20"/>
        </w:rPr>
        <w:t>Проекту і будуть зберігатися Бенефіціаром відповідно до положень договору про фінансування проекту. Доступ до вищезазначених документів буде обмежений лише уповноваженим персоналом, який керує Проектом, членами Відбіркової комісії та органами, уповноваженими здійснювати контроль.</w:t>
      </w:r>
    </w:p>
    <w:p w14:paraId="2556F388" w14:textId="77777777" w:rsidR="007F78F1" w:rsidRDefault="00000000">
      <w:pPr>
        <w:spacing w:before="121"/>
        <w:ind w:left="1692" w:right="1692"/>
        <w:jc w:val="center"/>
        <w:rPr>
          <w:b/>
        </w:rPr>
      </w:pPr>
      <w:r>
        <w:rPr>
          <w:b/>
          <w:spacing w:val="-5"/>
          <w:sz w:val="20"/>
        </w:rPr>
        <w:t>§6</w:t>
      </w:r>
    </w:p>
    <w:p w14:paraId="13C97429" w14:textId="77777777" w:rsidR="007F78F1" w:rsidRDefault="00000000">
      <w:pPr>
        <w:pStyle w:val="Nagwek3"/>
        <w:spacing w:before="160"/>
        <w:ind w:left="1700"/>
      </w:pPr>
      <w:bookmarkStart w:id="4" w:name="OCENA_FORMALNA_I_MERYTORYCZNA_DOKUMENTÓW"/>
      <w:bookmarkEnd w:id="4"/>
      <w:r>
        <w:rPr>
          <w:sz w:val="20"/>
        </w:rPr>
        <w:t xml:space="preserve">ФОРМАЛЬНА ТА МЕРИТОРИЧНА ОЦІНКА </w:t>
      </w:r>
      <w:r>
        <w:rPr>
          <w:spacing w:val="-2"/>
          <w:sz w:val="20"/>
        </w:rPr>
        <w:t>РЕКРУТОВАНИХ</w:t>
      </w:r>
      <w:r>
        <w:rPr>
          <w:sz w:val="20"/>
        </w:rPr>
        <w:t xml:space="preserve"> ДОКУМЕНТІВ</w:t>
      </w:r>
    </w:p>
    <w:p w14:paraId="327A14DF" w14:textId="77777777" w:rsidR="007F78F1" w:rsidRDefault="00000000">
      <w:pPr>
        <w:pStyle w:val="Akapitzlist"/>
        <w:numPr>
          <w:ilvl w:val="0"/>
          <w:numId w:val="44"/>
        </w:numPr>
        <w:tabs>
          <w:tab w:val="left" w:pos="1673"/>
          <w:tab w:val="left" w:pos="1675"/>
        </w:tabs>
        <w:spacing w:before="161" w:line="276" w:lineRule="auto"/>
        <w:ind w:right="1111"/>
      </w:pPr>
      <w:r>
        <w:rPr>
          <w:sz w:val="20"/>
        </w:rPr>
        <w:t>Формальна оцінка поданих документів проводиться одним обраним членом Рекрутингової комісії за допомогою Карти оцінки рекрутингової форми.</w:t>
      </w:r>
    </w:p>
    <w:p w14:paraId="107F8FE6" w14:textId="77777777" w:rsidR="007F78F1" w:rsidRDefault="00000000">
      <w:pPr>
        <w:pStyle w:val="Akapitzlist"/>
        <w:numPr>
          <w:ilvl w:val="0"/>
          <w:numId w:val="44"/>
        </w:numPr>
        <w:tabs>
          <w:tab w:val="left" w:pos="1673"/>
        </w:tabs>
        <w:ind w:left="1673" w:hanging="356"/>
      </w:pPr>
      <w:r>
        <w:rPr>
          <w:sz w:val="20"/>
        </w:rPr>
        <w:t xml:space="preserve">Формальна оцінка включає перевірку поданих документів для набору, </w:t>
      </w:r>
      <w:r>
        <w:rPr>
          <w:spacing w:val="-4"/>
          <w:sz w:val="20"/>
        </w:rPr>
        <w:t>а саме:</w:t>
      </w:r>
    </w:p>
    <w:p w14:paraId="08C018B7" w14:textId="77777777" w:rsidR="007F78F1" w:rsidRDefault="00000000">
      <w:pPr>
        <w:pStyle w:val="Akapitzlist"/>
        <w:numPr>
          <w:ilvl w:val="1"/>
          <w:numId w:val="44"/>
        </w:numPr>
        <w:tabs>
          <w:tab w:val="left" w:pos="2103"/>
        </w:tabs>
        <w:spacing w:before="90"/>
        <w:ind w:left="2103" w:hanging="358"/>
        <w:jc w:val="left"/>
      </w:pPr>
      <w:r>
        <w:rPr>
          <w:sz w:val="20"/>
        </w:rPr>
        <w:t xml:space="preserve">Чи були документи подані у визначений </w:t>
      </w:r>
      <w:r>
        <w:rPr>
          <w:spacing w:val="-2"/>
          <w:sz w:val="20"/>
        </w:rPr>
        <w:t>термін;</w:t>
      </w:r>
    </w:p>
    <w:p w14:paraId="4C80D3C3" w14:textId="77777777" w:rsidR="007F78F1" w:rsidRDefault="00000000">
      <w:pPr>
        <w:pStyle w:val="Akapitzlist"/>
        <w:numPr>
          <w:ilvl w:val="1"/>
          <w:numId w:val="44"/>
        </w:numPr>
        <w:tabs>
          <w:tab w:val="left" w:pos="2103"/>
        </w:tabs>
        <w:spacing w:before="87"/>
        <w:ind w:left="2103" w:hanging="358"/>
        <w:jc w:val="left"/>
      </w:pPr>
      <w:r>
        <w:rPr>
          <w:sz w:val="20"/>
        </w:rPr>
        <w:t xml:space="preserve">Чи відповідають документи необхідним </w:t>
      </w:r>
      <w:r>
        <w:rPr>
          <w:spacing w:val="-2"/>
          <w:sz w:val="20"/>
        </w:rPr>
        <w:t>зразкам;</w:t>
      </w:r>
    </w:p>
    <w:p w14:paraId="0548AAEC" w14:textId="77777777" w:rsidR="007F78F1" w:rsidRDefault="007F78F1">
      <w:pPr>
        <w:pStyle w:val="Akapitzlist"/>
        <w:jc w:val="left"/>
        <w:sectPr w:rsidR="007F78F1">
          <w:pgSz w:w="11910" w:h="16840"/>
          <w:pgMar w:top="1920" w:right="425" w:bottom="2120" w:left="425" w:header="710" w:footer="1933" w:gutter="0"/>
          <w:cols w:space="708"/>
        </w:sectPr>
      </w:pPr>
    </w:p>
    <w:p w14:paraId="4FD1D35C" w14:textId="77777777" w:rsidR="007F78F1" w:rsidRDefault="00000000">
      <w:pPr>
        <w:pStyle w:val="Akapitzlist"/>
        <w:numPr>
          <w:ilvl w:val="1"/>
          <w:numId w:val="44"/>
        </w:numPr>
        <w:tabs>
          <w:tab w:val="left" w:pos="2103"/>
        </w:tabs>
        <w:spacing w:before="229"/>
        <w:ind w:left="2103" w:hanging="358"/>
      </w:pPr>
      <w:r>
        <w:rPr>
          <w:sz w:val="20"/>
        </w:rPr>
        <w:lastRenderedPageBreak/>
        <w:t xml:space="preserve">Чи є документи </w:t>
      </w:r>
      <w:r>
        <w:rPr>
          <w:spacing w:val="-2"/>
          <w:sz w:val="20"/>
        </w:rPr>
        <w:t>повними;</w:t>
      </w:r>
    </w:p>
    <w:p w14:paraId="3FA65008" w14:textId="77777777" w:rsidR="007F78F1" w:rsidRDefault="00000000">
      <w:pPr>
        <w:pStyle w:val="Akapitzlist"/>
        <w:numPr>
          <w:ilvl w:val="1"/>
          <w:numId w:val="44"/>
        </w:numPr>
        <w:tabs>
          <w:tab w:val="left" w:pos="2103"/>
        </w:tabs>
        <w:spacing w:before="88"/>
        <w:ind w:left="2103" w:hanging="358"/>
      </w:pPr>
      <w:r>
        <w:rPr>
          <w:sz w:val="20"/>
        </w:rPr>
        <w:t xml:space="preserve">Чи були документи підписані відповідно до положень цього </w:t>
      </w:r>
      <w:r>
        <w:rPr>
          <w:spacing w:val="-2"/>
          <w:sz w:val="20"/>
        </w:rPr>
        <w:t>Регламенту;</w:t>
      </w:r>
    </w:p>
    <w:p w14:paraId="6A59140D" w14:textId="77777777" w:rsidR="007F78F1" w:rsidRDefault="00000000">
      <w:pPr>
        <w:pStyle w:val="Akapitzlist"/>
        <w:numPr>
          <w:ilvl w:val="1"/>
          <w:numId w:val="44"/>
        </w:numPr>
        <w:tabs>
          <w:tab w:val="left" w:pos="2105"/>
        </w:tabs>
        <w:spacing w:before="89" w:line="276" w:lineRule="auto"/>
        <w:ind w:right="1106" w:hanging="360"/>
      </w:pPr>
      <w:r>
        <w:rPr>
          <w:sz w:val="20"/>
        </w:rPr>
        <w:t>Чи відповідає кандидат/ка критеріям участі в проекті, зазначеним у §3 цього Регламенту.</w:t>
      </w:r>
    </w:p>
    <w:p w14:paraId="76632C0F" w14:textId="77777777" w:rsidR="007F78F1" w:rsidRDefault="00000000">
      <w:pPr>
        <w:pStyle w:val="Akapitzlist"/>
        <w:numPr>
          <w:ilvl w:val="0"/>
          <w:numId w:val="44"/>
        </w:numPr>
        <w:tabs>
          <w:tab w:val="left" w:pos="1674"/>
          <w:tab w:val="left" w:pos="1677"/>
        </w:tabs>
        <w:spacing w:before="2" w:line="276" w:lineRule="auto"/>
        <w:ind w:left="1677" w:right="2296" w:hanging="305"/>
        <w:jc w:val="both"/>
      </w:pPr>
      <w:r>
        <w:rPr>
          <w:sz w:val="20"/>
        </w:rPr>
        <w:t>У разі формальних недоліків кандидат буде одноразово запрошений до їх усунення протягом 5 робочих днів з моменту отримання запрошення.</w:t>
      </w:r>
    </w:p>
    <w:p w14:paraId="559E2685" w14:textId="77777777" w:rsidR="007F78F1" w:rsidRDefault="00000000">
      <w:pPr>
        <w:pStyle w:val="Akapitzlist"/>
        <w:numPr>
          <w:ilvl w:val="0"/>
          <w:numId w:val="44"/>
        </w:numPr>
        <w:tabs>
          <w:tab w:val="left" w:pos="1674"/>
          <w:tab w:val="left" w:pos="1677"/>
        </w:tabs>
        <w:spacing w:before="38" w:line="276" w:lineRule="auto"/>
        <w:ind w:left="1677" w:right="1102" w:hanging="305"/>
        <w:jc w:val="both"/>
      </w:pPr>
      <w:r>
        <w:rPr>
          <w:sz w:val="20"/>
        </w:rPr>
        <w:t>Суттєва оцінка реєстраційної форми буде проводитися на основі довідок/сертифікатів та інших документів, що підтверджують статус кандидата, в тому числі на основі основних критеріїв участі в проекті, зазначених у § 3.</w:t>
      </w:r>
    </w:p>
    <w:p w14:paraId="2F38ABE3" w14:textId="77777777" w:rsidR="007F78F1" w:rsidRDefault="00000000">
      <w:pPr>
        <w:pStyle w:val="Akapitzlist"/>
        <w:numPr>
          <w:ilvl w:val="0"/>
          <w:numId w:val="44"/>
        </w:numPr>
        <w:tabs>
          <w:tab w:val="left" w:pos="1677"/>
        </w:tabs>
        <w:spacing w:line="276" w:lineRule="auto"/>
        <w:ind w:left="1677" w:right="982" w:hanging="305"/>
        <w:jc w:val="both"/>
      </w:pPr>
      <w:r>
        <w:rPr>
          <w:sz w:val="20"/>
        </w:rPr>
        <w:t>Остаточний вибір учасників проекту здійснюється на основі суми балів, отриманих за виконання критеріїв, що дають додаткові бали, кандидатом в рамках змістовної оцінки Реєстраційної форми.</w:t>
      </w:r>
    </w:p>
    <w:p w14:paraId="2C26E8B3" w14:textId="77777777" w:rsidR="007F78F1" w:rsidRDefault="00000000">
      <w:pPr>
        <w:pStyle w:val="Akapitzlist"/>
        <w:numPr>
          <w:ilvl w:val="0"/>
          <w:numId w:val="44"/>
        </w:numPr>
        <w:tabs>
          <w:tab w:val="left" w:pos="1674"/>
          <w:tab w:val="left" w:pos="1677"/>
        </w:tabs>
        <w:spacing w:before="2" w:line="276" w:lineRule="auto"/>
        <w:ind w:left="1677" w:right="1056" w:hanging="305"/>
        <w:jc w:val="both"/>
      </w:pPr>
      <w:r>
        <w:rPr>
          <w:sz w:val="20"/>
        </w:rPr>
        <w:t>На основі отриманої кількості балів будуть складені списки осіб, які пройшли відбір до проекту, в порядку від найбільшої до найменшої кількості балів, присуджених після кожного засідання Комісії з рейтингового списку. Особи з найменшою кількістю балів будуть включені до резервних списків.</w:t>
      </w:r>
    </w:p>
    <w:p w14:paraId="6BB9EE92" w14:textId="77777777" w:rsidR="007F78F1" w:rsidRDefault="00000000">
      <w:pPr>
        <w:pStyle w:val="Akapitzlist"/>
        <w:numPr>
          <w:ilvl w:val="0"/>
          <w:numId w:val="44"/>
        </w:numPr>
        <w:tabs>
          <w:tab w:val="left" w:pos="1674"/>
          <w:tab w:val="left" w:pos="1677"/>
        </w:tabs>
        <w:spacing w:before="2" w:line="276" w:lineRule="auto"/>
        <w:ind w:left="1677" w:right="1121" w:hanging="305"/>
        <w:jc w:val="both"/>
      </w:pPr>
      <w:r>
        <w:rPr>
          <w:sz w:val="20"/>
        </w:rPr>
        <w:t>У разі, якщо кілька кандидатів до Проекту отримають однакову кількість балів, про вищу позицію у списку відібраних осіб вирішує черговість подачі заявок.</w:t>
      </w:r>
    </w:p>
    <w:p w14:paraId="5702452F" w14:textId="77777777" w:rsidR="007F78F1" w:rsidRDefault="00000000">
      <w:pPr>
        <w:pStyle w:val="Akapitzlist"/>
        <w:numPr>
          <w:ilvl w:val="0"/>
          <w:numId w:val="44"/>
        </w:numPr>
        <w:tabs>
          <w:tab w:val="left" w:pos="1674"/>
          <w:tab w:val="left" w:pos="1677"/>
        </w:tabs>
        <w:spacing w:before="1" w:line="276" w:lineRule="auto"/>
        <w:ind w:left="1677" w:right="1117" w:hanging="305"/>
        <w:jc w:val="both"/>
      </w:pPr>
      <w:r>
        <w:rPr>
          <w:sz w:val="20"/>
        </w:rPr>
        <w:t>Відмова від участі в проекті можлива на підставі письмової заяви з обґрунтуванням.</w:t>
      </w:r>
    </w:p>
    <w:p w14:paraId="0D24F65E" w14:textId="77777777" w:rsidR="007F78F1" w:rsidRDefault="00000000">
      <w:pPr>
        <w:pStyle w:val="Akapitzlist"/>
        <w:numPr>
          <w:ilvl w:val="0"/>
          <w:numId w:val="44"/>
        </w:numPr>
        <w:tabs>
          <w:tab w:val="left" w:pos="1674"/>
          <w:tab w:val="left" w:pos="1677"/>
        </w:tabs>
        <w:spacing w:before="5" w:line="276" w:lineRule="auto"/>
        <w:ind w:left="1677" w:right="1105" w:hanging="305"/>
        <w:jc w:val="both"/>
      </w:pPr>
      <w:r>
        <w:rPr>
          <w:sz w:val="20"/>
        </w:rPr>
        <w:t xml:space="preserve">У разі виключення, відмови учасника проекту до початку навчальної підтримки або відмови від участі в рамках цієї підтримки, місце такого учасника Проекту займе перша особа з резервного списку, а в разі її незгоди (наданої протягом 2 робочих днів) – наступна особа з резервного списку. Про кваліфікацію до проекту кандидат/ка буде повідомлений/а телефоном або </w:t>
      </w:r>
      <w:r>
        <w:rPr>
          <w:spacing w:val="-2"/>
          <w:sz w:val="20"/>
        </w:rPr>
        <w:t>електронною поштою.</w:t>
      </w:r>
    </w:p>
    <w:p w14:paraId="5E0C22E7" w14:textId="77777777" w:rsidR="007F78F1" w:rsidRDefault="00000000">
      <w:pPr>
        <w:spacing w:before="121"/>
        <w:ind w:left="1692" w:right="1692"/>
        <w:jc w:val="center"/>
        <w:rPr>
          <w:b/>
        </w:rPr>
      </w:pPr>
      <w:r>
        <w:rPr>
          <w:b/>
          <w:spacing w:val="-5"/>
          <w:sz w:val="20"/>
        </w:rPr>
        <w:t>§7</w:t>
      </w:r>
    </w:p>
    <w:p w14:paraId="12A3DEF3" w14:textId="77777777" w:rsidR="007F78F1" w:rsidRDefault="00000000">
      <w:pPr>
        <w:pStyle w:val="Nagwek3"/>
        <w:ind w:left="1698"/>
      </w:pPr>
      <w:bookmarkStart w:id="5" w:name="ZAKRES_WSPARCIA_W_PROJEKCIE"/>
      <w:bookmarkEnd w:id="5"/>
      <w:r>
        <w:rPr>
          <w:sz w:val="20"/>
        </w:rPr>
        <w:t xml:space="preserve">ОБСЯГ ПІДТРИМКИ В </w:t>
      </w:r>
      <w:r>
        <w:rPr>
          <w:spacing w:val="-2"/>
          <w:sz w:val="20"/>
        </w:rPr>
        <w:t>ПРОЕКТІ</w:t>
      </w:r>
    </w:p>
    <w:p w14:paraId="33ACBA63" w14:textId="77777777" w:rsidR="007F78F1" w:rsidRDefault="00000000">
      <w:pPr>
        <w:pStyle w:val="Akapitzlist"/>
        <w:numPr>
          <w:ilvl w:val="0"/>
          <w:numId w:val="43"/>
        </w:numPr>
        <w:tabs>
          <w:tab w:val="left" w:pos="1713"/>
          <w:tab w:val="left" w:pos="1715"/>
        </w:tabs>
        <w:spacing w:before="160" w:line="276" w:lineRule="auto"/>
        <w:ind w:right="957"/>
        <w:jc w:val="both"/>
      </w:pPr>
      <w:r>
        <w:rPr>
          <w:sz w:val="20"/>
        </w:rPr>
        <w:t>В рамках проекту буде надано комплексну безкоштовну підтримку, адаптовану до потреб учасників проекту, у вигляді таких завдань:</w:t>
      </w:r>
    </w:p>
    <w:p w14:paraId="047744F4" w14:textId="77777777" w:rsidR="007F78F1" w:rsidRDefault="00000000">
      <w:pPr>
        <w:spacing w:before="44"/>
        <w:ind w:left="1355"/>
        <w:jc w:val="both"/>
        <w:rPr>
          <w:b/>
        </w:rPr>
      </w:pPr>
      <w:r>
        <w:rPr>
          <w:b/>
          <w:sz w:val="20"/>
        </w:rPr>
        <w:t xml:space="preserve">Завдання 1: </w:t>
      </w:r>
      <w:r>
        <w:rPr>
          <w:b/>
          <w:spacing w:val="-2"/>
          <w:sz w:val="20"/>
        </w:rPr>
        <w:t xml:space="preserve">Психологічне </w:t>
      </w:r>
      <w:r>
        <w:rPr>
          <w:b/>
          <w:sz w:val="20"/>
        </w:rPr>
        <w:t>консультування</w:t>
      </w:r>
    </w:p>
    <w:p w14:paraId="6E9D0813" w14:textId="77777777" w:rsidR="007F78F1" w:rsidRDefault="00000000">
      <w:pPr>
        <w:pStyle w:val="Akapitzlist"/>
        <w:numPr>
          <w:ilvl w:val="1"/>
          <w:numId w:val="43"/>
        </w:numPr>
        <w:tabs>
          <w:tab w:val="left" w:pos="1715"/>
        </w:tabs>
        <w:spacing w:before="85" w:line="276" w:lineRule="auto"/>
        <w:ind w:right="989"/>
      </w:pPr>
      <w:r>
        <w:rPr>
          <w:sz w:val="20"/>
        </w:rPr>
        <w:t>Мета та обсяг: Завдання полягає у наданні підтримки учасникам у ситуаціях перевантаження міграційним та акультураційним стресом, допомозі у складних емоційних станах та формуванні мотивації до зміни життєвої ситуації. Консультування проводиться так званою «мовою переваг», щоб заохотити учасників до повного використання потенціалу проекту.</w:t>
      </w:r>
    </w:p>
    <w:p w14:paraId="194BAD07" w14:textId="77777777" w:rsidR="007F78F1" w:rsidRDefault="00000000">
      <w:pPr>
        <w:pStyle w:val="Akapitzlist"/>
        <w:numPr>
          <w:ilvl w:val="1"/>
          <w:numId w:val="43"/>
        </w:numPr>
        <w:tabs>
          <w:tab w:val="left" w:pos="1714"/>
        </w:tabs>
        <w:spacing w:before="44"/>
        <w:ind w:left="1714" w:hanging="359"/>
      </w:pPr>
      <w:r>
        <w:rPr>
          <w:sz w:val="20"/>
        </w:rPr>
        <w:t xml:space="preserve">Цільова група: 45 громадян третіх країн </w:t>
      </w:r>
      <w:r>
        <w:rPr>
          <w:spacing w:val="-2"/>
          <w:sz w:val="20"/>
        </w:rPr>
        <w:t>(OPT).</w:t>
      </w:r>
    </w:p>
    <w:p w14:paraId="07399D38" w14:textId="77777777" w:rsidR="007F78F1" w:rsidRDefault="00000000">
      <w:pPr>
        <w:pStyle w:val="Akapitzlist"/>
        <w:numPr>
          <w:ilvl w:val="1"/>
          <w:numId w:val="43"/>
        </w:numPr>
        <w:tabs>
          <w:tab w:val="left" w:pos="1715"/>
        </w:tabs>
        <w:spacing w:before="85" w:line="276" w:lineRule="auto"/>
        <w:ind w:right="984"/>
      </w:pPr>
      <w:r>
        <w:rPr>
          <w:sz w:val="20"/>
        </w:rPr>
        <w:t>Форма та обсяг: Індивідуальна підтримка в обсязі 10 годин на особу (перша зустріч 2 години, наступні 8 зустрічей по 1 годині).</w:t>
      </w:r>
    </w:p>
    <w:p w14:paraId="48511F3F" w14:textId="77777777" w:rsidR="007F78F1" w:rsidRDefault="007F78F1">
      <w:pPr>
        <w:pStyle w:val="Akapitzlist"/>
        <w:spacing w:line="276" w:lineRule="auto"/>
        <w:sectPr w:rsidR="007F78F1">
          <w:pgSz w:w="11910" w:h="16840"/>
          <w:pgMar w:top="1920" w:right="425" w:bottom="2120" w:left="425" w:header="710" w:footer="1933" w:gutter="0"/>
          <w:cols w:space="708"/>
        </w:sectPr>
      </w:pPr>
    </w:p>
    <w:p w14:paraId="6B288CAD" w14:textId="77777777" w:rsidR="007F78F1" w:rsidRDefault="00000000">
      <w:pPr>
        <w:pStyle w:val="Akapitzlist"/>
        <w:numPr>
          <w:ilvl w:val="1"/>
          <w:numId w:val="43"/>
        </w:numPr>
        <w:tabs>
          <w:tab w:val="left" w:pos="1715"/>
        </w:tabs>
        <w:spacing w:before="222" w:line="276" w:lineRule="auto"/>
        <w:ind w:right="984"/>
        <w:jc w:val="left"/>
      </w:pPr>
      <w:r>
        <w:rPr>
          <w:sz w:val="20"/>
        </w:rPr>
        <w:lastRenderedPageBreak/>
        <w:t xml:space="preserve">Мова та режим: Підтримка надається українською, англійською або російською мовою в </w:t>
      </w:r>
      <w:r>
        <w:rPr>
          <w:spacing w:val="-2"/>
          <w:sz w:val="20"/>
        </w:rPr>
        <w:t>стаціонарному</w:t>
      </w:r>
      <w:r>
        <w:rPr>
          <w:sz w:val="20"/>
        </w:rPr>
        <w:t xml:space="preserve"> режимі</w:t>
      </w:r>
      <w:r>
        <w:rPr>
          <w:spacing w:val="-2"/>
          <w:sz w:val="20"/>
        </w:rPr>
        <w:t>.</w:t>
      </w:r>
    </w:p>
    <w:p w14:paraId="0DA9AC0E" w14:textId="77777777" w:rsidR="007F78F1" w:rsidRDefault="00000000">
      <w:pPr>
        <w:pStyle w:val="Akapitzlist"/>
        <w:numPr>
          <w:ilvl w:val="1"/>
          <w:numId w:val="43"/>
        </w:numPr>
        <w:tabs>
          <w:tab w:val="left" w:pos="1715"/>
        </w:tabs>
        <w:spacing w:before="45" w:line="276" w:lineRule="auto"/>
        <w:ind w:right="910"/>
        <w:jc w:val="left"/>
      </w:pPr>
      <w:r>
        <w:rPr>
          <w:sz w:val="20"/>
        </w:rPr>
        <w:t>Умови: Проходження мінімум однієї зустрічі з психологом є необхідною умовою для початку участі в інших завданнях проекту. Умовою завершення завдання є мінімум 80% відвідуваність.</w:t>
      </w:r>
    </w:p>
    <w:p w14:paraId="413A5B72" w14:textId="77777777" w:rsidR="007F78F1" w:rsidRDefault="00000000">
      <w:pPr>
        <w:spacing w:before="44"/>
        <w:ind w:left="1355"/>
        <w:rPr>
          <w:b/>
        </w:rPr>
      </w:pPr>
      <w:r>
        <w:rPr>
          <w:b/>
          <w:sz w:val="20"/>
        </w:rPr>
        <w:t xml:space="preserve">Завдання 2: Громадянське консультування та підтримка </w:t>
      </w:r>
      <w:r>
        <w:rPr>
          <w:b/>
          <w:spacing w:val="-2"/>
          <w:sz w:val="20"/>
        </w:rPr>
        <w:t>перекладача</w:t>
      </w:r>
    </w:p>
    <w:p w14:paraId="76D2ED64" w14:textId="77777777" w:rsidR="007F78F1" w:rsidRDefault="00000000">
      <w:pPr>
        <w:pStyle w:val="Akapitzlist"/>
        <w:numPr>
          <w:ilvl w:val="1"/>
          <w:numId w:val="43"/>
        </w:numPr>
        <w:tabs>
          <w:tab w:val="left" w:pos="1715"/>
        </w:tabs>
        <w:spacing w:before="85" w:line="276" w:lineRule="auto"/>
        <w:ind w:right="996"/>
      </w:pPr>
      <w:r>
        <w:rPr>
          <w:sz w:val="20"/>
        </w:rPr>
        <w:t>Мета та обсяг: Юрисконсульт надає підтримку учасникам у питаннях, пов'язаних з перебуванням у Польщі, зокрема у поданні заяв на отримання соціальних та сімейних виплат, доступу до освіти та медичного обслуговування, а також у процедурах імміграції. Перекладач допомагає у перекладі документації (наприклад, медичної або освітньої) та підтримує комунікацію в державних установах.</w:t>
      </w:r>
    </w:p>
    <w:p w14:paraId="14EA1263" w14:textId="77777777" w:rsidR="007F78F1" w:rsidRDefault="00000000">
      <w:pPr>
        <w:pStyle w:val="Akapitzlist"/>
        <w:numPr>
          <w:ilvl w:val="1"/>
          <w:numId w:val="43"/>
        </w:numPr>
        <w:tabs>
          <w:tab w:val="left" w:pos="1714"/>
        </w:tabs>
        <w:spacing w:before="44"/>
        <w:ind w:left="1714" w:hanging="359"/>
      </w:pPr>
      <w:r>
        <w:rPr>
          <w:sz w:val="20"/>
        </w:rPr>
        <w:t xml:space="preserve">Цільова група: 45 </w:t>
      </w:r>
      <w:r>
        <w:rPr>
          <w:spacing w:val="-2"/>
          <w:sz w:val="20"/>
        </w:rPr>
        <w:t>осіб.</w:t>
      </w:r>
    </w:p>
    <w:p w14:paraId="72D01995" w14:textId="77777777" w:rsidR="007F78F1" w:rsidRDefault="00000000">
      <w:pPr>
        <w:pStyle w:val="Akapitzlist"/>
        <w:numPr>
          <w:ilvl w:val="1"/>
          <w:numId w:val="43"/>
        </w:numPr>
        <w:tabs>
          <w:tab w:val="left" w:pos="1715"/>
        </w:tabs>
        <w:spacing w:before="85" w:line="276" w:lineRule="auto"/>
        <w:ind w:right="995"/>
        <w:jc w:val="left"/>
      </w:pPr>
      <w:r>
        <w:rPr>
          <w:sz w:val="20"/>
        </w:rPr>
        <w:t>Форма та обсяг: Всього 6 годин індивідуальної підтримки, що складається з 3 зустрічей з радником (3 години) та 3 зустрічей з перекладачем (3 години).</w:t>
      </w:r>
    </w:p>
    <w:p w14:paraId="34725D1E" w14:textId="77777777" w:rsidR="007F78F1" w:rsidRDefault="00000000">
      <w:pPr>
        <w:pStyle w:val="Akapitzlist"/>
        <w:numPr>
          <w:ilvl w:val="1"/>
          <w:numId w:val="43"/>
        </w:numPr>
        <w:tabs>
          <w:tab w:val="left" w:pos="1715"/>
        </w:tabs>
        <w:spacing w:before="44" w:line="276" w:lineRule="auto"/>
        <w:ind w:right="994"/>
        <w:jc w:val="left"/>
      </w:pPr>
      <w:r>
        <w:rPr>
          <w:sz w:val="20"/>
        </w:rPr>
        <w:t>Умови: Початок завдання вимагає проведення щонайменше однієї зустрічі з психологом (Завдання 1); завершення вимагає щонайменше 80% відвідуваності.</w:t>
      </w:r>
    </w:p>
    <w:p w14:paraId="226B28A2" w14:textId="77777777" w:rsidR="007F78F1" w:rsidRDefault="00000000">
      <w:pPr>
        <w:spacing w:before="44"/>
        <w:ind w:left="1355"/>
        <w:rPr>
          <w:b/>
        </w:rPr>
      </w:pPr>
      <w:r>
        <w:rPr>
          <w:b/>
          <w:sz w:val="20"/>
        </w:rPr>
        <w:t xml:space="preserve">Завдання 3: Семінари, що сприяють підвищенню рівня володіння </w:t>
      </w:r>
      <w:r>
        <w:rPr>
          <w:b/>
          <w:spacing w:val="-2"/>
          <w:sz w:val="20"/>
        </w:rPr>
        <w:t xml:space="preserve">польською </w:t>
      </w:r>
      <w:r>
        <w:rPr>
          <w:b/>
          <w:sz w:val="20"/>
        </w:rPr>
        <w:t>мовою</w:t>
      </w:r>
    </w:p>
    <w:p w14:paraId="04029570" w14:textId="77777777" w:rsidR="007F78F1" w:rsidRDefault="00000000">
      <w:pPr>
        <w:pStyle w:val="Akapitzlist"/>
        <w:numPr>
          <w:ilvl w:val="1"/>
          <w:numId w:val="43"/>
        </w:numPr>
        <w:tabs>
          <w:tab w:val="left" w:pos="1715"/>
        </w:tabs>
        <w:spacing w:before="85" w:line="276" w:lineRule="auto"/>
        <w:ind w:right="979"/>
      </w:pPr>
      <w:r>
        <w:rPr>
          <w:sz w:val="20"/>
        </w:rPr>
        <w:t>Мета та обсяг: Практичне вивчення польської мови через вправи з повсякденного життя (наприклад, покупки, візит до лікаря, контакт з органами влади) та знайомство з польською культурою (перегляд фільмів, пісні). Семінари мають неформальний характер, без зовнішніх іспитів.</w:t>
      </w:r>
    </w:p>
    <w:p w14:paraId="722BA135" w14:textId="77777777" w:rsidR="007F78F1" w:rsidRDefault="00000000">
      <w:pPr>
        <w:pStyle w:val="Akapitzlist"/>
        <w:numPr>
          <w:ilvl w:val="1"/>
          <w:numId w:val="43"/>
        </w:numPr>
        <w:tabs>
          <w:tab w:val="left" w:pos="1714"/>
        </w:tabs>
        <w:spacing w:before="44"/>
        <w:ind w:left="1714" w:hanging="359"/>
      </w:pPr>
      <w:r>
        <w:rPr>
          <w:sz w:val="20"/>
        </w:rPr>
        <w:t xml:space="preserve">Цільова група: 60 осіб (6 груп по приблизно 10 </w:t>
      </w:r>
      <w:r>
        <w:rPr>
          <w:spacing w:val="-2"/>
          <w:sz w:val="20"/>
        </w:rPr>
        <w:t>осіб).</w:t>
      </w:r>
    </w:p>
    <w:p w14:paraId="0ED45EF3" w14:textId="77777777" w:rsidR="007F78F1" w:rsidRDefault="00000000">
      <w:pPr>
        <w:pStyle w:val="Akapitzlist"/>
        <w:numPr>
          <w:ilvl w:val="1"/>
          <w:numId w:val="43"/>
        </w:numPr>
        <w:tabs>
          <w:tab w:val="left" w:pos="1715"/>
        </w:tabs>
        <w:spacing w:before="85" w:line="276" w:lineRule="auto"/>
        <w:ind w:right="987"/>
        <w:jc w:val="left"/>
      </w:pPr>
      <w:r>
        <w:rPr>
          <w:sz w:val="20"/>
        </w:rPr>
        <w:t xml:space="preserve">Форма та обсяг: 80 навчальних годин на групу, які проводяться під час 40 зустрічей по 2 </w:t>
      </w:r>
      <w:r>
        <w:rPr>
          <w:spacing w:val="-2"/>
          <w:sz w:val="20"/>
        </w:rPr>
        <w:t>години.</w:t>
      </w:r>
    </w:p>
    <w:p w14:paraId="044B4AF3" w14:textId="77777777" w:rsidR="007F78F1" w:rsidRDefault="00000000">
      <w:pPr>
        <w:pStyle w:val="Akapitzlist"/>
        <w:numPr>
          <w:ilvl w:val="1"/>
          <w:numId w:val="43"/>
        </w:numPr>
        <w:tabs>
          <w:tab w:val="left" w:pos="1715"/>
        </w:tabs>
        <w:spacing w:before="44" w:line="276" w:lineRule="auto"/>
        <w:ind w:right="995"/>
        <w:jc w:val="left"/>
      </w:pPr>
      <w:r>
        <w:rPr>
          <w:sz w:val="20"/>
        </w:rPr>
        <w:t>Персонал та мова: викладач використовує англійську, російську або українську мову; семінари можуть проводитися від рівня «0».</w:t>
      </w:r>
    </w:p>
    <w:p w14:paraId="5787085E" w14:textId="77777777" w:rsidR="007F78F1" w:rsidRDefault="00000000">
      <w:pPr>
        <w:pStyle w:val="Akapitzlist"/>
        <w:numPr>
          <w:ilvl w:val="1"/>
          <w:numId w:val="43"/>
        </w:numPr>
        <w:tabs>
          <w:tab w:val="left" w:pos="1715"/>
        </w:tabs>
        <w:spacing w:before="44" w:line="276" w:lineRule="auto"/>
        <w:ind w:right="998"/>
        <w:jc w:val="left"/>
      </w:pPr>
      <w:r>
        <w:rPr>
          <w:sz w:val="20"/>
        </w:rPr>
        <w:t>Умови: На початку та в кінці завдання учасники заповнюють анкети ex-ante та ex-post. Необхідна присутність – мінімум 80%.</w:t>
      </w:r>
    </w:p>
    <w:p w14:paraId="7258F1E9" w14:textId="77777777" w:rsidR="007F78F1" w:rsidRDefault="00000000">
      <w:pPr>
        <w:spacing w:before="45"/>
        <w:ind w:left="1355"/>
        <w:rPr>
          <w:b/>
        </w:rPr>
      </w:pPr>
      <w:r>
        <w:rPr>
          <w:b/>
          <w:sz w:val="20"/>
        </w:rPr>
        <w:t xml:space="preserve">Завдання 4: Культурні семінари, що формують </w:t>
      </w:r>
      <w:r>
        <w:rPr>
          <w:b/>
          <w:spacing w:val="-2"/>
          <w:sz w:val="20"/>
        </w:rPr>
        <w:t>відкритість</w:t>
      </w:r>
    </w:p>
    <w:p w14:paraId="594569D6" w14:textId="77777777" w:rsidR="007F78F1" w:rsidRDefault="00000000">
      <w:pPr>
        <w:pStyle w:val="Akapitzlist"/>
        <w:numPr>
          <w:ilvl w:val="1"/>
          <w:numId w:val="43"/>
        </w:numPr>
        <w:tabs>
          <w:tab w:val="left" w:pos="1715"/>
        </w:tabs>
        <w:spacing w:before="84" w:line="276" w:lineRule="auto"/>
        <w:ind w:right="988"/>
      </w:pPr>
      <w:r>
        <w:rPr>
          <w:sz w:val="20"/>
        </w:rPr>
        <w:t>Мета та обсяг: Соціально-культурна інтеграція АРП та приймаючої громади. Тематика охоплює громадянську освіту, польську культуру та психологічні аспекти адаптації. Учасники спільно створюють художні інсталяції: культурні карти, дерева різноманітності та міжкультурні колажі.</w:t>
      </w:r>
    </w:p>
    <w:p w14:paraId="56FA09B0" w14:textId="77777777" w:rsidR="007F78F1" w:rsidRDefault="00000000">
      <w:pPr>
        <w:pStyle w:val="Akapitzlist"/>
        <w:numPr>
          <w:ilvl w:val="1"/>
          <w:numId w:val="43"/>
        </w:numPr>
        <w:tabs>
          <w:tab w:val="left" w:pos="1714"/>
        </w:tabs>
        <w:spacing w:before="45"/>
        <w:ind w:left="1714" w:hanging="359"/>
      </w:pPr>
      <w:r>
        <w:rPr>
          <w:sz w:val="20"/>
        </w:rPr>
        <w:t xml:space="preserve">Цільова група: 120 осіб (60 ОПТ та 60 осіб з оточення), розділених на 6 </w:t>
      </w:r>
      <w:r>
        <w:rPr>
          <w:spacing w:val="-2"/>
          <w:sz w:val="20"/>
        </w:rPr>
        <w:t>груп.</w:t>
      </w:r>
    </w:p>
    <w:p w14:paraId="515281B3" w14:textId="77777777" w:rsidR="007F78F1" w:rsidRDefault="00000000">
      <w:pPr>
        <w:pStyle w:val="Akapitzlist"/>
        <w:numPr>
          <w:ilvl w:val="1"/>
          <w:numId w:val="43"/>
        </w:numPr>
        <w:tabs>
          <w:tab w:val="left" w:pos="1714"/>
        </w:tabs>
        <w:spacing w:before="84"/>
        <w:ind w:left="1714" w:hanging="359"/>
      </w:pPr>
      <w:r>
        <w:rPr>
          <w:sz w:val="20"/>
        </w:rPr>
        <w:t>Форма та обсяг: 12 навчальних годин на групу (2 зустрічі по</w:t>
      </w:r>
      <w:r>
        <w:rPr>
          <w:spacing w:val="-4"/>
          <w:sz w:val="20"/>
        </w:rPr>
        <w:t xml:space="preserve"> 6 годин).</w:t>
      </w:r>
    </w:p>
    <w:p w14:paraId="654684EB" w14:textId="77777777" w:rsidR="007F78F1" w:rsidRDefault="00000000">
      <w:pPr>
        <w:pStyle w:val="Akapitzlist"/>
        <w:numPr>
          <w:ilvl w:val="1"/>
          <w:numId w:val="43"/>
        </w:numPr>
        <w:tabs>
          <w:tab w:val="left" w:pos="1715"/>
        </w:tabs>
        <w:spacing w:before="85" w:line="276" w:lineRule="auto"/>
        <w:ind w:right="984"/>
        <w:jc w:val="left"/>
      </w:pPr>
      <w:r>
        <w:rPr>
          <w:sz w:val="20"/>
        </w:rPr>
        <w:t>Додаткові послуги: учасникам забезпечується кейтеринг (холодний буфет) та необхідні матеріали для творчості.</w:t>
      </w:r>
    </w:p>
    <w:p w14:paraId="5D6623DB" w14:textId="77777777" w:rsidR="007F78F1" w:rsidRDefault="00000000">
      <w:pPr>
        <w:pStyle w:val="Akapitzlist"/>
        <w:numPr>
          <w:ilvl w:val="1"/>
          <w:numId w:val="43"/>
        </w:numPr>
        <w:tabs>
          <w:tab w:val="left" w:pos="1714"/>
        </w:tabs>
        <w:spacing w:before="44"/>
        <w:ind w:left="1714" w:hanging="359"/>
        <w:jc w:val="left"/>
      </w:pPr>
      <w:r>
        <w:rPr>
          <w:sz w:val="20"/>
        </w:rPr>
        <w:t>Умови: Для успішного виконання завдання необхідна</w:t>
      </w:r>
      <w:r>
        <w:rPr>
          <w:spacing w:val="-2"/>
          <w:sz w:val="20"/>
        </w:rPr>
        <w:t xml:space="preserve"> 100% </w:t>
      </w:r>
      <w:r>
        <w:rPr>
          <w:sz w:val="20"/>
        </w:rPr>
        <w:t>присутність</w:t>
      </w:r>
      <w:r>
        <w:rPr>
          <w:spacing w:val="-2"/>
          <w:sz w:val="20"/>
        </w:rPr>
        <w:t>.</w:t>
      </w:r>
    </w:p>
    <w:p w14:paraId="327A6565" w14:textId="77777777" w:rsidR="007F78F1" w:rsidRDefault="00000000">
      <w:pPr>
        <w:spacing w:before="84"/>
        <w:ind w:left="1355"/>
        <w:rPr>
          <w:b/>
        </w:rPr>
      </w:pPr>
      <w:r>
        <w:rPr>
          <w:b/>
          <w:sz w:val="20"/>
        </w:rPr>
        <w:t xml:space="preserve">Спільні правила </w:t>
      </w:r>
      <w:r>
        <w:rPr>
          <w:b/>
          <w:spacing w:val="-2"/>
          <w:sz w:val="20"/>
        </w:rPr>
        <w:t>реалізації:</w:t>
      </w:r>
    </w:p>
    <w:p w14:paraId="1C90AF8E" w14:textId="77777777" w:rsidR="007F78F1" w:rsidRDefault="007F78F1">
      <w:pPr>
        <w:rPr>
          <w:b/>
        </w:rPr>
        <w:sectPr w:rsidR="007F78F1">
          <w:pgSz w:w="11910" w:h="16840"/>
          <w:pgMar w:top="1920" w:right="425" w:bottom="2120" w:left="425" w:header="710" w:footer="1933" w:gutter="0"/>
          <w:cols w:space="708"/>
        </w:sectPr>
      </w:pPr>
    </w:p>
    <w:p w14:paraId="75ABA895" w14:textId="77777777" w:rsidR="007F78F1" w:rsidRDefault="00000000">
      <w:pPr>
        <w:pStyle w:val="Akapitzlist"/>
        <w:numPr>
          <w:ilvl w:val="1"/>
          <w:numId w:val="43"/>
        </w:numPr>
        <w:tabs>
          <w:tab w:val="left" w:pos="1715"/>
        </w:tabs>
        <w:spacing w:before="222" w:line="276" w:lineRule="auto"/>
        <w:ind w:right="999"/>
        <w:jc w:val="left"/>
      </w:pPr>
      <w:r>
        <w:rPr>
          <w:sz w:val="20"/>
        </w:rPr>
        <w:lastRenderedPageBreak/>
        <w:t>Всі завдання виконуються стаціонарно за місцем проживання учасників на території громади Кракова або Краківського повіту.</w:t>
      </w:r>
    </w:p>
    <w:p w14:paraId="556F5FB4" w14:textId="77777777" w:rsidR="007F78F1" w:rsidRDefault="00000000">
      <w:pPr>
        <w:pStyle w:val="Akapitzlist"/>
        <w:numPr>
          <w:ilvl w:val="1"/>
          <w:numId w:val="43"/>
        </w:numPr>
        <w:tabs>
          <w:tab w:val="left" w:pos="1715"/>
          <w:tab w:val="left" w:pos="3113"/>
          <w:tab w:val="left" w:pos="3865"/>
          <w:tab w:val="left" w:pos="5694"/>
          <w:tab w:val="left" w:pos="6681"/>
          <w:tab w:val="left" w:pos="7850"/>
          <w:tab w:val="left" w:pos="9006"/>
          <w:tab w:val="left" w:pos="9480"/>
          <w:tab w:val="left" w:pos="9874"/>
        </w:tabs>
        <w:spacing w:before="45" w:line="276" w:lineRule="auto"/>
        <w:ind w:right="987"/>
        <w:jc w:val="left"/>
      </w:pPr>
      <w:r>
        <w:rPr>
          <w:spacing w:val="-2"/>
          <w:sz w:val="20"/>
        </w:rPr>
        <w:t>Учасники</w:t>
      </w:r>
      <w:r>
        <w:rPr>
          <w:sz w:val="20"/>
        </w:rPr>
        <w:tab/>
      </w:r>
      <w:r>
        <w:rPr>
          <w:spacing w:val="-2"/>
          <w:sz w:val="20"/>
        </w:rPr>
        <w:t>(ОПТ)</w:t>
      </w:r>
      <w:r>
        <w:rPr>
          <w:sz w:val="20"/>
        </w:rPr>
        <w:tab/>
        <w:t>мають право на відшкодування</w:t>
      </w:r>
      <w:r>
        <w:rPr>
          <w:sz w:val="20"/>
        </w:rPr>
        <w:tab/>
      </w:r>
      <w:r>
        <w:rPr>
          <w:spacing w:val="-2"/>
          <w:sz w:val="20"/>
        </w:rPr>
        <w:t>витрат</w:t>
      </w:r>
      <w:r>
        <w:rPr>
          <w:sz w:val="20"/>
        </w:rPr>
        <w:tab/>
        <w:t>проїзду в</w:t>
      </w:r>
      <w:r>
        <w:rPr>
          <w:sz w:val="20"/>
        </w:rPr>
        <w:tab/>
      </w:r>
      <w:r>
        <w:rPr>
          <w:spacing w:val="-2"/>
          <w:sz w:val="20"/>
        </w:rPr>
        <w:t>розмірі</w:t>
      </w:r>
      <w:r>
        <w:rPr>
          <w:sz w:val="20"/>
        </w:rPr>
        <w:tab/>
      </w:r>
      <w:r>
        <w:rPr>
          <w:spacing w:val="-6"/>
          <w:sz w:val="20"/>
        </w:rPr>
        <w:t>15</w:t>
      </w:r>
      <w:r>
        <w:rPr>
          <w:sz w:val="20"/>
        </w:rPr>
        <w:tab/>
      </w:r>
      <w:r>
        <w:rPr>
          <w:spacing w:val="-6"/>
          <w:sz w:val="20"/>
        </w:rPr>
        <w:t>злотих</w:t>
      </w:r>
      <w:r>
        <w:rPr>
          <w:sz w:val="20"/>
        </w:rPr>
        <w:tab/>
      </w:r>
      <w:r>
        <w:rPr>
          <w:spacing w:val="-6"/>
          <w:sz w:val="20"/>
        </w:rPr>
        <w:t xml:space="preserve">за </w:t>
      </w:r>
      <w:r>
        <w:rPr>
          <w:sz w:val="20"/>
        </w:rPr>
        <w:t>особу на день/зустріч на підставі квитків або заяви.</w:t>
      </w:r>
    </w:p>
    <w:p w14:paraId="2CB754BC" w14:textId="77777777" w:rsidR="007F78F1" w:rsidRDefault="00000000">
      <w:pPr>
        <w:pStyle w:val="Akapitzlist"/>
        <w:numPr>
          <w:ilvl w:val="1"/>
          <w:numId w:val="43"/>
        </w:numPr>
        <w:tabs>
          <w:tab w:val="left" w:pos="1715"/>
        </w:tabs>
        <w:spacing w:before="44" w:line="276" w:lineRule="auto"/>
        <w:ind w:right="1001"/>
        <w:jc w:val="left"/>
      </w:pPr>
      <w:r>
        <w:rPr>
          <w:sz w:val="20"/>
        </w:rPr>
        <w:t>Для осіб з інвалідністю забезпечується архітектурна доступність та раціональні зручності.</w:t>
      </w:r>
    </w:p>
    <w:p w14:paraId="103A69B2" w14:textId="77777777" w:rsidR="007F78F1" w:rsidRDefault="00000000">
      <w:pPr>
        <w:spacing w:before="120"/>
        <w:ind w:left="1702" w:right="1692"/>
        <w:jc w:val="center"/>
        <w:rPr>
          <w:b/>
        </w:rPr>
      </w:pPr>
      <w:r>
        <w:rPr>
          <w:b/>
          <w:sz w:val="20"/>
        </w:rPr>
        <w:t>§</w:t>
      </w:r>
      <w:r>
        <w:rPr>
          <w:b/>
          <w:spacing w:val="-10"/>
          <w:sz w:val="20"/>
        </w:rPr>
        <w:t xml:space="preserve"> 8</w:t>
      </w:r>
    </w:p>
    <w:p w14:paraId="2BF58A63" w14:textId="77777777" w:rsidR="007F78F1" w:rsidRDefault="00000000">
      <w:pPr>
        <w:pStyle w:val="Nagwek3"/>
        <w:ind w:left="1695"/>
      </w:pPr>
      <w:r>
        <w:rPr>
          <w:sz w:val="20"/>
        </w:rPr>
        <w:t xml:space="preserve">ПРАВА ТА ОБОВ'ЯЗКИ УЧАСНИКІВ/УЧАСНИЦЬ </w:t>
      </w:r>
      <w:r>
        <w:rPr>
          <w:spacing w:val="-2"/>
          <w:sz w:val="20"/>
        </w:rPr>
        <w:t>ПРОЕКТУ</w:t>
      </w:r>
    </w:p>
    <w:p w14:paraId="05CABEB3" w14:textId="77777777" w:rsidR="007F78F1" w:rsidRDefault="00000000">
      <w:pPr>
        <w:pStyle w:val="Akapitzlist"/>
        <w:numPr>
          <w:ilvl w:val="0"/>
          <w:numId w:val="42"/>
        </w:numPr>
        <w:tabs>
          <w:tab w:val="left" w:pos="1701"/>
        </w:tabs>
        <w:spacing w:before="160"/>
        <w:ind w:left="1701" w:hanging="280"/>
        <w:jc w:val="both"/>
      </w:pPr>
      <w:r>
        <w:rPr>
          <w:sz w:val="20"/>
        </w:rPr>
        <w:t>Учасник/учасниця зобов'язується</w:t>
      </w:r>
      <w:r>
        <w:rPr>
          <w:spacing w:val="-5"/>
          <w:sz w:val="20"/>
        </w:rPr>
        <w:t>:</w:t>
      </w:r>
    </w:p>
    <w:p w14:paraId="4E029E7C" w14:textId="77777777" w:rsidR="007F78F1" w:rsidRDefault="00000000">
      <w:pPr>
        <w:pStyle w:val="Akapitzlist"/>
        <w:numPr>
          <w:ilvl w:val="1"/>
          <w:numId w:val="42"/>
        </w:numPr>
        <w:tabs>
          <w:tab w:val="left" w:pos="2141"/>
        </w:tabs>
        <w:spacing w:before="48" w:line="276" w:lineRule="auto"/>
        <w:ind w:left="2141" w:right="992"/>
      </w:pPr>
      <w:r>
        <w:rPr>
          <w:sz w:val="20"/>
        </w:rPr>
        <w:t xml:space="preserve">Активної, пунктуальної та регулярної участі у запланованих формах </w:t>
      </w:r>
      <w:r>
        <w:rPr>
          <w:spacing w:val="-2"/>
          <w:sz w:val="20"/>
        </w:rPr>
        <w:t>підтримки.</w:t>
      </w:r>
    </w:p>
    <w:p w14:paraId="5586E37F" w14:textId="77777777" w:rsidR="007F78F1" w:rsidRDefault="00000000">
      <w:pPr>
        <w:pStyle w:val="Akapitzlist"/>
        <w:numPr>
          <w:ilvl w:val="1"/>
          <w:numId w:val="42"/>
        </w:numPr>
        <w:tabs>
          <w:tab w:val="left" w:pos="2141"/>
        </w:tabs>
        <w:spacing w:before="34" w:line="276" w:lineRule="auto"/>
        <w:ind w:left="2141" w:right="995"/>
      </w:pPr>
      <w:r>
        <w:rPr>
          <w:sz w:val="20"/>
        </w:rPr>
        <w:t>Кожного разу підписувати документи, пов'язані з участю у формах підтримки, запланованих у Проекті, зокрема список присутніх, протокол отримання навчальних матеріалів, частування, сертифікати.</w:t>
      </w:r>
    </w:p>
    <w:p w14:paraId="32D260EB" w14:textId="77777777" w:rsidR="007F78F1" w:rsidRDefault="00000000">
      <w:pPr>
        <w:pStyle w:val="Akapitzlist"/>
        <w:numPr>
          <w:ilvl w:val="1"/>
          <w:numId w:val="42"/>
        </w:numPr>
        <w:tabs>
          <w:tab w:val="left" w:pos="2140"/>
        </w:tabs>
        <w:spacing w:before="34"/>
        <w:ind w:left="2140" w:hanging="359"/>
      </w:pPr>
      <w:r>
        <w:rPr>
          <w:sz w:val="20"/>
        </w:rPr>
        <w:t xml:space="preserve">Співпрацювати та підтримувати постійний контакт з персоналом </w:t>
      </w:r>
      <w:r>
        <w:rPr>
          <w:spacing w:val="-2"/>
          <w:sz w:val="20"/>
        </w:rPr>
        <w:t>проекту.</w:t>
      </w:r>
    </w:p>
    <w:p w14:paraId="4BDCF2C9" w14:textId="77777777" w:rsidR="007F78F1" w:rsidRDefault="00000000">
      <w:pPr>
        <w:pStyle w:val="Akapitzlist"/>
        <w:numPr>
          <w:ilvl w:val="1"/>
          <w:numId w:val="42"/>
        </w:numPr>
        <w:tabs>
          <w:tab w:val="left" w:pos="2141"/>
        </w:tabs>
        <w:spacing w:before="76" w:line="276" w:lineRule="auto"/>
        <w:ind w:left="2141" w:right="994"/>
      </w:pPr>
      <w:r>
        <w:rPr>
          <w:sz w:val="20"/>
        </w:rPr>
        <w:t>Заповнення оціночних анкет та тестів до і після навчання, пов'язаних з реалізацією проекту та моніторингом його подальших результатів.</w:t>
      </w:r>
    </w:p>
    <w:p w14:paraId="765AD392" w14:textId="77777777" w:rsidR="007F78F1" w:rsidRDefault="00000000">
      <w:pPr>
        <w:pStyle w:val="Akapitzlist"/>
        <w:numPr>
          <w:ilvl w:val="1"/>
          <w:numId w:val="42"/>
        </w:numPr>
        <w:tabs>
          <w:tab w:val="left" w:pos="2141"/>
        </w:tabs>
        <w:spacing w:before="34" w:line="276" w:lineRule="auto"/>
        <w:ind w:left="2141" w:right="999"/>
      </w:pPr>
      <w:r>
        <w:rPr>
          <w:sz w:val="20"/>
        </w:rPr>
        <w:t>Поточне інформування Організатора про всі події, які можуть перешкодити його подальшій участі в Проекті.</w:t>
      </w:r>
    </w:p>
    <w:p w14:paraId="15737DFB" w14:textId="77777777" w:rsidR="007F78F1" w:rsidRDefault="00000000">
      <w:pPr>
        <w:pStyle w:val="Akapitzlist"/>
        <w:numPr>
          <w:ilvl w:val="1"/>
          <w:numId w:val="42"/>
        </w:numPr>
        <w:tabs>
          <w:tab w:val="left" w:pos="2141"/>
        </w:tabs>
        <w:spacing w:before="35" w:line="276" w:lineRule="auto"/>
        <w:ind w:left="2141" w:right="993"/>
      </w:pPr>
      <w:r>
        <w:rPr>
          <w:sz w:val="20"/>
        </w:rPr>
        <w:t>Негайне інформування Організатора про зміну будь-яких особистих та контактних даних, вказаних у Реєстраційній формі, а також про зміну своєї професійної ситуації.</w:t>
      </w:r>
    </w:p>
    <w:p w14:paraId="0AB4B5EB" w14:textId="77777777" w:rsidR="007F78F1" w:rsidRDefault="00000000">
      <w:pPr>
        <w:pStyle w:val="Akapitzlist"/>
        <w:numPr>
          <w:ilvl w:val="1"/>
          <w:numId w:val="42"/>
        </w:numPr>
        <w:tabs>
          <w:tab w:val="left" w:pos="2141"/>
        </w:tabs>
        <w:spacing w:before="34" w:line="276" w:lineRule="auto"/>
        <w:ind w:left="2141" w:right="999"/>
      </w:pPr>
      <w:r>
        <w:rPr>
          <w:sz w:val="20"/>
        </w:rPr>
        <w:t xml:space="preserve">Участь у мінімум 80% навчальних занять під загрозою виключення зі списку </w:t>
      </w:r>
      <w:r>
        <w:rPr>
          <w:spacing w:val="-2"/>
          <w:sz w:val="20"/>
        </w:rPr>
        <w:t>учасників.</w:t>
      </w:r>
    </w:p>
    <w:p w14:paraId="51B3A088" w14:textId="77777777" w:rsidR="007F78F1" w:rsidRDefault="00000000">
      <w:pPr>
        <w:pStyle w:val="Akapitzlist"/>
        <w:numPr>
          <w:ilvl w:val="1"/>
          <w:numId w:val="42"/>
        </w:numPr>
        <w:tabs>
          <w:tab w:val="left" w:pos="2141"/>
        </w:tabs>
        <w:spacing w:before="34" w:line="276" w:lineRule="auto"/>
        <w:ind w:left="2141" w:right="997"/>
      </w:pPr>
      <w:r>
        <w:rPr>
          <w:sz w:val="20"/>
        </w:rPr>
        <w:t>Надання протягом 4 тижнів з дня закінчення участі в проекті даних про свою ситуацію після закінчення участі в проекті.</w:t>
      </w:r>
    </w:p>
    <w:p w14:paraId="73226907" w14:textId="77777777" w:rsidR="007F78F1" w:rsidRDefault="00000000">
      <w:pPr>
        <w:pStyle w:val="Akapitzlist"/>
        <w:numPr>
          <w:ilvl w:val="1"/>
          <w:numId w:val="42"/>
        </w:numPr>
        <w:tabs>
          <w:tab w:val="left" w:pos="2141"/>
        </w:tabs>
        <w:spacing w:before="8" w:line="276" w:lineRule="auto"/>
        <w:ind w:left="2141" w:right="996"/>
      </w:pPr>
      <w:r>
        <w:rPr>
          <w:sz w:val="20"/>
        </w:rPr>
        <w:t>Надати протягом 4 тижнів з дня закінчення участі в проекті копії документів, що підтверджують початок навчання або підготовки, а також сертифікати, що підтверджують кваліфікацію та компетенції, набуті після закінчення програми</w:t>
      </w:r>
    </w:p>
    <w:p w14:paraId="0A2439C4" w14:textId="77777777" w:rsidR="007F78F1" w:rsidRDefault="00000000">
      <w:pPr>
        <w:pStyle w:val="Akapitzlist"/>
        <w:numPr>
          <w:ilvl w:val="1"/>
          <w:numId w:val="42"/>
        </w:numPr>
        <w:tabs>
          <w:tab w:val="left" w:pos="2141"/>
        </w:tabs>
        <w:spacing w:before="7" w:line="276" w:lineRule="auto"/>
        <w:ind w:left="2141" w:right="992"/>
      </w:pPr>
      <w:r>
        <w:rPr>
          <w:sz w:val="20"/>
        </w:rPr>
        <w:t>Поводитися відповідно до правил суспільного співіснування, згідно з загальними моральними та етичними нормами у відносинах з тренерами, викладачами, лекторами, особами, які реалізують проект, та іншими учасниками проекту.</w:t>
      </w:r>
    </w:p>
    <w:p w14:paraId="2AC8D039" w14:textId="77777777" w:rsidR="007F78F1" w:rsidRDefault="00000000">
      <w:pPr>
        <w:pStyle w:val="Akapitzlist"/>
        <w:numPr>
          <w:ilvl w:val="0"/>
          <w:numId w:val="42"/>
        </w:numPr>
        <w:tabs>
          <w:tab w:val="left" w:pos="1713"/>
          <w:tab w:val="left" w:pos="1715"/>
        </w:tabs>
        <w:spacing w:before="1" w:line="276" w:lineRule="auto"/>
        <w:ind w:left="1715" w:right="994" w:hanging="360"/>
        <w:jc w:val="both"/>
      </w:pPr>
      <w:r>
        <w:rPr>
          <w:sz w:val="20"/>
        </w:rPr>
        <w:t>В рамках проекту «IntegrujeMY się» учасникам надається ряд безкоштовних послуг та матеріалів, що сприяють їх інтеграції. Зокрема, це:</w:t>
      </w:r>
    </w:p>
    <w:p w14:paraId="74E8E123" w14:textId="77777777" w:rsidR="007F78F1" w:rsidRDefault="00000000">
      <w:pPr>
        <w:pStyle w:val="Akapitzlist"/>
        <w:numPr>
          <w:ilvl w:val="0"/>
          <w:numId w:val="41"/>
        </w:numPr>
        <w:tabs>
          <w:tab w:val="left" w:pos="1922"/>
        </w:tabs>
        <w:ind w:left="1922" w:hanging="219"/>
        <w:jc w:val="both"/>
      </w:pPr>
      <w:r>
        <w:rPr>
          <w:sz w:val="20"/>
        </w:rPr>
        <w:t xml:space="preserve">Грошові та натуральні виплати, </w:t>
      </w:r>
      <w:r>
        <w:rPr>
          <w:spacing w:val="-2"/>
          <w:sz w:val="20"/>
        </w:rPr>
        <w:t>що включають:</w:t>
      </w:r>
    </w:p>
    <w:p w14:paraId="2511F207" w14:textId="77777777" w:rsidR="007F78F1" w:rsidRDefault="00000000">
      <w:pPr>
        <w:pStyle w:val="Akapitzlist"/>
        <w:numPr>
          <w:ilvl w:val="1"/>
          <w:numId w:val="42"/>
        </w:numPr>
        <w:tabs>
          <w:tab w:val="left" w:pos="2063"/>
        </w:tabs>
        <w:spacing w:before="40" w:line="276" w:lineRule="auto"/>
        <w:ind w:right="953"/>
        <w:rPr>
          <w:sz w:val="20"/>
        </w:rPr>
      </w:pPr>
      <w:r>
        <w:rPr>
          <w:sz w:val="20"/>
        </w:rPr>
        <w:t>Відшкодування транспортних витрат: Учасники з групи громадян третіх країн (OPT) можуть подати заявку на відшкодування транспортних витрат з місця проживання до місця надання підтримки. Сума відшкодування встановлена у розмірі 15 злотих за кожен день участі в</w:t>
      </w:r>
    </w:p>
    <w:p w14:paraId="3C7EC930" w14:textId="77777777" w:rsidR="007F78F1" w:rsidRDefault="007F78F1">
      <w:pPr>
        <w:pStyle w:val="Akapitzlist"/>
        <w:spacing w:line="276" w:lineRule="auto"/>
        <w:rPr>
          <w:sz w:val="20"/>
        </w:rPr>
        <w:sectPr w:rsidR="007F78F1">
          <w:pgSz w:w="11910" w:h="16840"/>
          <w:pgMar w:top="1920" w:right="425" w:bottom="2120" w:left="425" w:header="710" w:footer="1933" w:gutter="0"/>
          <w:cols w:space="708"/>
        </w:sectPr>
      </w:pPr>
    </w:p>
    <w:p w14:paraId="66F91DB0" w14:textId="77777777" w:rsidR="007F78F1" w:rsidRDefault="00000000">
      <w:pPr>
        <w:pStyle w:val="Tekstpodstawowy"/>
        <w:spacing w:before="222" w:line="276" w:lineRule="auto"/>
        <w:ind w:left="2063" w:right="982"/>
        <w:jc w:val="both"/>
      </w:pPr>
      <w:r>
        <w:rPr>
          <w:sz w:val="20"/>
        </w:rPr>
        <w:lastRenderedPageBreak/>
        <w:t>занять (осободень / особозустріч). Відшкодування виплачується на підставі заяви учасника з доданими квитками або заявою про суму витрат на проїзд.</w:t>
      </w:r>
    </w:p>
    <w:p w14:paraId="7DF4CE50" w14:textId="77777777" w:rsidR="007F78F1" w:rsidRDefault="00000000">
      <w:pPr>
        <w:pStyle w:val="Akapitzlist"/>
        <w:numPr>
          <w:ilvl w:val="1"/>
          <w:numId w:val="42"/>
        </w:numPr>
        <w:tabs>
          <w:tab w:val="left" w:pos="2063"/>
        </w:tabs>
        <w:spacing w:before="1" w:line="276" w:lineRule="auto"/>
        <w:ind w:right="980"/>
        <w:rPr>
          <w:sz w:val="20"/>
        </w:rPr>
      </w:pPr>
      <w:r>
        <w:rPr>
          <w:sz w:val="20"/>
        </w:rPr>
        <w:t>Харчування: Під час реалізації Завдання 4 (Культурні семінари), які тривають по 6 годин, всім учасникам (як ОПТ, так і особам з оточення) забезпечується харчування у формі холодного буфету. Вартість харчування становить 40 злотих за особу-зустріч, а його метою є відновлення сил та створення позитивної атмосфери співпраці.</w:t>
      </w:r>
    </w:p>
    <w:p w14:paraId="339BCA0D" w14:textId="77777777" w:rsidR="007F78F1" w:rsidRDefault="00000000">
      <w:pPr>
        <w:pStyle w:val="Akapitzlist"/>
        <w:numPr>
          <w:ilvl w:val="1"/>
          <w:numId w:val="42"/>
        </w:numPr>
        <w:tabs>
          <w:tab w:val="left" w:pos="2063"/>
        </w:tabs>
        <w:spacing w:line="276" w:lineRule="auto"/>
        <w:ind w:right="989"/>
        <w:rPr>
          <w:sz w:val="20"/>
        </w:rPr>
      </w:pPr>
      <w:r>
        <w:rPr>
          <w:sz w:val="20"/>
        </w:rPr>
        <w:t>Раціональні поліпшення: Для осіб з інвалідністю передбачена можливість фінансування специфічних потреб, таких як підтримка асистента, послуги перекладача жестової мови або індукційна петля.</w:t>
      </w:r>
    </w:p>
    <w:p w14:paraId="7AA31947" w14:textId="77777777" w:rsidR="007F78F1" w:rsidRDefault="00000000">
      <w:pPr>
        <w:pStyle w:val="Akapitzlist"/>
        <w:numPr>
          <w:ilvl w:val="0"/>
          <w:numId w:val="41"/>
        </w:numPr>
        <w:tabs>
          <w:tab w:val="left" w:pos="1934"/>
        </w:tabs>
        <w:spacing w:before="1"/>
        <w:ind w:left="1934" w:hanging="231"/>
        <w:jc w:val="both"/>
      </w:pPr>
      <w:r>
        <w:rPr>
          <w:sz w:val="20"/>
        </w:rPr>
        <w:t xml:space="preserve">Навчальні та робочі матеріали, </w:t>
      </w:r>
      <w:r>
        <w:rPr>
          <w:spacing w:val="-2"/>
          <w:sz w:val="20"/>
        </w:rPr>
        <w:t>зокрема:</w:t>
      </w:r>
    </w:p>
    <w:p w14:paraId="5E0DC0B6" w14:textId="77777777" w:rsidR="007F78F1" w:rsidRDefault="00000000">
      <w:pPr>
        <w:pStyle w:val="Akapitzlist"/>
        <w:numPr>
          <w:ilvl w:val="1"/>
          <w:numId w:val="42"/>
        </w:numPr>
        <w:tabs>
          <w:tab w:val="left" w:pos="2063"/>
        </w:tabs>
        <w:spacing w:before="40" w:line="276" w:lineRule="auto"/>
        <w:ind w:right="987"/>
        <w:rPr>
          <w:sz w:val="20"/>
        </w:rPr>
      </w:pPr>
      <w:r>
        <w:rPr>
          <w:sz w:val="20"/>
        </w:rPr>
        <w:t>Матеріали для образотворчого мистецтва та художньої творчості: Учасники культурних майстер-класів (Завдання 4) мають у своєму розпорядженні багатий набір матеріалів вартістю близько 1 000 злотих на групу. До складу набору входять, зокрема:</w:t>
      </w:r>
    </w:p>
    <w:p w14:paraId="50A6F2FD" w14:textId="77777777" w:rsidR="007F78F1" w:rsidRDefault="00000000">
      <w:pPr>
        <w:pStyle w:val="Akapitzlist"/>
        <w:numPr>
          <w:ilvl w:val="2"/>
          <w:numId w:val="42"/>
        </w:numPr>
        <w:tabs>
          <w:tab w:val="left" w:pos="2782"/>
        </w:tabs>
        <w:spacing w:before="1"/>
        <w:ind w:left="2782" w:hanging="359"/>
        <w:jc w:val="left"/>
      </w:pPr>
      <w:r>
        <w:rPr>
          <w:sz w:val="20"/>
        </w:rPr>
        <w:t xml:space="preserve">кольоровий папір, бристольський папір та </w:t>
      </w:r>
      <w:r>
        <w:rPr>
          <w:spacing w:val="-2"/>
          <w:sz w:val="20"/>
        </w:rPr>
        <w:t xml:space="preserve">технічний </w:t>
      </w:r>
      <w:r>
        <w:rPr>
          <w:sz w:val="20"/>
        </w:rPr>
        <w:t>картон</w:t>
      </w:r>
      <w:r>
        <w:rPr>
          <w:spacing w:val="-2"/>
          <w:sz w:val="20"/>
        </w:rPr>
        <w:t>,</w:t>
      </w:r>
    </w:p>
    <w:p w14:paraId="2FC4AAD4" w14:textId="77777777" w:rsidR="007F78F1" w:rsidRDefault="00000000">
      <w:pPr>
        <w:pStyle w:val="Akapitzlist"/>
        <w:numPr>
          <w:ilvl w:val="2"/>
          <w:numId w:val="42"/>
        </w:numPr>
        <w:tabs>
          <w:tab w:val="left" w:pos="2782"/>
        </w:tabs>
        <w:spacing w:before="45"/>
        <w:ind w:left="2782" w:hanging="359"/>
        <w:jc w:val="left"/>
      </w:pPr>
      <w:r>
        <w:rPr>
          <w:sz w:val="20"/>
        </w:rPr>
        <w:t xml:space="preserve">акрилові та плакатні фарби, пензлі та стаканчики для </w:t>
      </w:r>
      <w:r>
        <w:rPr>
          <w:spacing w:val="-2"/>
          <w:sz w:val="20"/>
        </w:rPr>
        <w:t>води,</w:t>
      </w:r>
    </w:p>
    <w:p w14:paraId="26DA5578" w14:textId="77777777" w:rsidR="007F78F1" w:rsidRDefault="00000000">
      <w:pPr>
        <w:pStyle w:val="Akapitzlist"/>
        <w:numPr>
          <w:ilvl w:val="2"/>
          <w:numId w:val="42"/>
        </w:numPr>
        <w:tabs>
          <w:tab w:val="left" w:pos="2782"/>
        </w:tabs>
        <w:spacing w:before="46"/>
        <w:ind w:left="2782" w:hanging="359"/>
        <w:jc w:val="left"/>
      </w:pPr>
      <w:r>
        <w:rPr>
          <w:sz w:val="20"/>
        </w:rPr>
        <w:t xml:space="preserve">декоративні матеріали: тканини (фетр, бавовна), стрічки, мереживо, намистини та </w:t>
      </w:r>
      <w:r>
        <w:rPr>
          <w:spacing w:val="-2"/>
          <w:sz w:val="20"/>
        </w:rPr>
        <w:t>ґудзики,</w:t>
      </w:r>
    </w:p>
    <w:p w14:paraId="210D96E4" w14:textId="77777777" w:rsidR="007F78F1" w:rsidRDefault="00000000">
      <w:pPr>
        <w:pStyle w:val="Akapitzlist"/>
        <w:numPr>
          <w:ilvl w:val="2"/>
          <w:numId w:val="42"/>
        </w:numPr>
        <w:tabs>
          <w:tab w:val="left" w:pos="2783"/>
        </w:tabs>
        <w:spacing w:before="45" w:line="278" w:lineRule="auto"/>
        <w:ind w:right="997"/>
        <w:jc w:val="left"/>
      </w:pPr>
      <w:r>
        <w:rPr>
          <w:sz w:val="20"/>
        </w:rPr>
        <w:t>аксесуари: клеї (у стрижках та гарячі), ножиці, малярські стрічки та захисні засоби (одноразові фартухи).</w:t>
      </w:r>
    </w:p>
    <w:p w14:paraId="21626872" w14:textId="77777777" w:rsidR="007F78F1" w:rsidRDefault="00000000">
      <w:pPr>
        <w:pStyle w:val="Akapitzlist"/>
        <w:numPr>
          <w:ilvl w:val="1"/>
          <w:numId w:val="42"/>
        </w:numPr>
        <w:tabs>
          <w:tab w:val="left" w:pos="2063"/>
        </w:tabs>
        <w:spacing w:line="276" w:lineRule="auto"/>
        <w:ind w:right="925"/>
        <w:jc w:val="left"/>
        <w:rPr>
          <w:sz w:val="20"/>
        </w:rPr>
      </w:pPr>
      <w:r>
        <w:rPr>
          <w:sz w:val="20"/>
        </w:rPr>
        <w:t>Навчальні матеріали: Для потреб семінарів будуть підготовлені спеціальні матеріали, що містять важливу інформацію з громадянської освіти, польської культури та психологічних аспектів інтеграції, до яких учасники зможуть неодноразово повертатися.</w:t>
      </w:r>
    </w:p>
    <w:p w14:paraId="574D990E" w14:textId="77777777" w:rsidR="007F78F1" w:rsidRDefault="00000000">
      <w:pPr>
        <w:pStyle w:val="Akapitzlist"/>
        <w:numPr>
          <w:ilvl w:val="1"/>
          <w:numId w:val="42"/>
        </w:numPr>
        <w:tabs>
          <w:tab w:val="left" w:pos="2063"/>
        </w:tabs>
        <w:spacing w:line="276" w:lineRule="auto"/>
        <w:ind w:right="973"/>
        <w:jc w:val="left"/>
        <w:rPr>
          <w:sz w:val="20"/>
        </w:rPr>
      </w:pPr>
      <w:r>
        <w:rPr>
          <w:sz w:val="20"/>
        </w:rPr>
        <w:t>Навчальні посібники: В рамках навчання польської мови викладачі використовують різноманітні посібники, такі як настільні ігри, інфографіки та покази польських фільмів і пісень.</w:t>
      </w:r>
    </w:p>
    <w:p w14:paraId="56F59E67" w14:textId="77777777" w:rsidR="007F78F1" w:rsidRDefault="00000000">
      <w:pPr>
        <w:pStyle w:val="Akapitzlist"/>
        <w:numPr>
          <w:ilvl w:val="0"/>
          <w:numId w:val="41"/>
        </w:numPr>
        <w:tabs>
          <w:tab w:val="left" w:pos="1947"/>
        </w:tabs>
        <w:spacing w:line="276" w:lineRule="auto"/>
        <w:ind w:left="1703" w:right="1001" w:firstLine="0"/>
      </w:pPr>
      <w:r>
        <w:rPr>
          <w:sz w:val="20"/>
        </w:rPr>
        <w:t>Безкоштовні спеціалізовані послуги. Учасники не несуть жодних витрат, пов'язаних з доступом до:</w:t>
      </w:r>
    </w:p>
    <w:p w14:paraId="27CAB9F9" w14:textId="77777777" w:rsidR="007F78F1" w:rsidRDefault="00000000">
      <w:pPr>
        <w:pStyle w:val="Akapitzlist"/>
        <w:numPr>
          <w:ilvl w:val="1"/>
          <w:numId w:val="42"/>
        </w:numPr>
        <w:tabs>
          <w:tab w:val="left" w:pos="2063"/>
        </w:tabs>
        <w:spacing w:line="276" w:lineRule="auto"/>
        <w:ind w:right="989"/>
        <w:jc w:val="left"/>
        <w:rPr>
          <w:sz w:val="20"/>
        </w:rPr>
      </w:pPr>
      <w:r>
        <w:rPr>
          <w:sz w:val="20"/>
        </w:rPr>
        <w:t>індивідуального психологічного консультування (10 годин на особу) українською, російською або англійською мовами,</w:t>
      </w:r>
    </w:p>
    <w:p w14:paraId="274D5628" w14:textId="77777777" w:rsidR="007F78F1" w:rsidRDefault="00000000">
      <w:pPr>
        <w:pStyle w:val="Akapitzlist"/>
        <w:numPr>
          <w:ilvl w:val="1"/>
          <w:numId w:val="42"/>
        </w:numPr>
        <w:tabs>
          <w:tab w:val="left" w:pos="2063"/>
        </w:tabs>
        <w:spacing w:before="1" w:line="276" w:lineRule="auto"/>
        <w:ind w:right="991"/>
        <w:jc w:val="left"/>
        <w:rPr>
          <w:sz w:val="20"/>
        </w:rPr>
      </w:pPr>
      <w:r>
        <w:rPr>
          <w:sz w:val="20"/>
        </w:rPr>
        <w:t>громадянського та юридичного консультування (3 години на особу) у сфері легалізації перебування та доступу до публічних послуг,</w:t>
      </w:r>
    </w:p>
    <w:p w14:paraId="5CEF080F" w14:textId="77777777" w:rsidR="007F78F1" w:rsidRDefault="00000000">
      <w:pPr>
        <w:pStyle w:val="Akapitzlist"/>
        <w:numPr>
          <w:ilvl w:val="1"/>
          <w:numId w:val="42"/>
        </w:numPr>
        <w:tabs>
          <w:tab w:val="left" w:pos="2062"/>
        </w:tabs>
        <w:ind w:left="2062" w:hanging="359"/>
        <w:jc w:val="left"/>
        <w:rPr>
          <w:sz w:val="20"/>
        </w:rPr>
      </w:pPr>
      <w:r>
        <w:rPr>
          <w:sz w:val="20"/>
        </w:rPr>
        <w:t xml:space="preserve">допомоги перекладача (3 години/особа) при перекладі медичних або </w:t>
      </w:r>
      <w:r>
        <w:rPr>
          <w:spacing w:val="-2"/>
          <w:sz w:val="20"/>
        </w:rPr>
        <w:t xml:space="preserve">освітніх </w:t>
      </w:r>
      <w:r>
        <w:rPr>
          <w:sz w:val="20"/>
        </w:rPr>
        <w:t>документів</w:t>
      </w:r>
      <w:r>
        <w:rPr>
          <w:spacing w:val="-2"/>
          <w:sz w:val="20"/>
        </w:rPr>
        <w:t>,</w:t>
      </w:r>
    </w:p>
    <w:p w14:paraId="591504E2" w14:textId="77777777" w:rsidR="007F78F1" w:rsidRDefault="00000000">
      <w:pPr>
        <w:pStyle w:val="Akapitzlist"/>
        <w:numPr>
          <w:ilvl w:val="1"/>
          <w:numId w:val="42"/>
        </w:numPr>
        <w:tabs>
          <w:tab w:val="left" w:pos="2062"/>
        </w:tabs>
        <w:spacing w:before="41"/>
        <w:ind w:left="2062" w:hanging="359"/>
        <w:jc w:val="left"/>
        <w:rPr>
          <w:sz w:val="20"/>
        </w:rPr>
      </w:pPr>
      <w:r>
        <w:rPr>
          <w:sz w:val="20"/>
        </w:rPr>
        <w:t>семінарів з польської мови (80 навчальних годин</w:t>
      </w:r>
      <w:r>
        <w:rPr>
          <w:spacing w:val="-2"/>
          <w:sz w:val="20"/>
        </w:rPr>
        <w:t>/група).</w:t>
      </w:r>
    </w:p>
    <w:p w14:paraId="16693F5A" w14:textId="77777777" w:rsidR="007F78F1" w:rsidRDefault="00000000">
      <w:pPr>
        <w:pStyle w:val="Akapitzlist"/>
        <w:numPr>
          <w:ilvl w:val="0"/>
          <w:numId w:val="42"/>
        </w:numPr>
        <w:tabs>
          <w:tab w:val="left" w:pos="1702"/>
          <w:tab w:val="left" w:pos="1704"/>
        </w:tabs>
        <w:spacing w:before="40" w:line="276" w:lineRule="auto"/>
        <w:ind w:left="1704" w:right="992" w:hanging="283"/>
        <w:jc w:val="both"/>
      </w:pPr>
      <w:r>
        <w:rPr>
          <w:sz w:val="20"/>
        </w:rPr>
        <w:t xml:space="preserve">Усі заходи проводяться в будівлях і приміщеннях, повністю пристосованих до потреб осіб з інвалідністю. Участь у проекті є повністю безкоштовною завдяки фінансуванню з коштів Європейського Союзу в рамках Європейського соціального фонду </w:t>
      </w:r>
      <w:r>
        <w:rPr>
          <w:spacing w:val="-2"/>
          <w:sz w:val="20"/>
        </w:rPr>
        <w:t>плюс.</w:t>
      </w:r>
    </w:p>
    <w:p w14:paraId="5EB00CBA" w14:textId="77777777" w:rsidR="007F78F1" w:rsidRDefault="00000000">
      <w:pPr>
        <w:pStyle w:val="Akapitzlist"/>
        <w:numPr>
          <w:ilvl w:val="0"/>
          <w:numId w:val="42"/>
        </w:numPr>
        <w:tabs>
          <w:tab w:val="left" w:pos="1702"/>
          <w:tab w:val="left" w:pos="1704"/>
        </w:tabs>
        <w:spacing w:before="1" w:line="276" w:lineRule="auto"/>
        <w:ind w:left="1704" w:right="993" w:hanging="283"/>
        <w:jc w:val="both"/>
      </w:pPr>
      <w:r>
        <w:rPr>
          <w:sz w:val="20"/>
        </w:rPr>
        <w:t>Учасник/Учасниця має право отримувати від Організатора на постійній основі всю інформацію, що впливає на його/її участь у Проекті.</w:t>
      </w:r>
    </w:p>
    <w:p w14:paraId="22E51BC8" w14:textId="77777777" w:rsidR="007F78F1" w:rsidRDefault="007F78F1">
      <w:pPr>
        <w:pStyle w:val="Akapitzlist"/>
        <w:spacing w:line="276" w:lineRule="auto"/>
        <w:sectPr w:rsidR="007F78F1">
          <w:pgSz w:w="11910" w:h="16840"/>
          <w:pgMar w:top="1920" w:right="425" w:bottom="2120" w:left="425" w:header="710" w:footer="1933" w:gutter="0"/>
          <w:cols w:space="708"/>
        </w:sectPr>
      </w:pPr>
    </w:p>
    <w:p w14:paraId="4A6783D3" w14:textId="77777777" w:rsidR="007F78F1" w:rsidRDefault="00000000">
      <w:pPr>
        <w:spacing w:before="222"/>
        <w:ind w:left="1702" w:right="1692"/>
        <w:jc w:val="center"/>
        <w:rPr>
          <w:b/>
        </w:rPr>
      </w:pPr>
      <w:r>
        <w:rPr>
          <w:b/>
          <w:sz w:val="20"/>
        </w:rPr>
        <w:lastRenderedPageBreak/>
        <w:t>§</w:t>
      </w:r>
      <w:r>
        <w:rPr>
          <w:b/>
          <w:spacing w:val="-10"/>
          <w:sz w:val="20"/>
        </w:rPr>
        <w:t xml:space="preserve"> 9</w:t>
      </w:r>
    </w:p>
    <w:p w14:paraId="00390A07" w14:textId="77777777" w:rsidR="007F78F1" w:rsidRDefault="00000000">
      <w:pPr>
        <w:pStyle w:val="Nagwek3"/>
        <w:ind w:left="433" w:right="0"/>
      </w:pPr>
      <w:r>
        <w:rPr>
          <w:sz w:val="20"/>
        </w:rPr>
        <w:t xml:space="preserve">ПРАВИЛА ВІДМОВИ ВІД УЧАСТІ В </w:t>
      </w:r>
      <w:r>
        <w:rPr>
          <w:spacing w:val="-2"/>
          <w:sz w:val="20"/>
        </w:rPr>
        <w:t>ПРОЕКТІ</w:t>
      </w:r>
    </w:p>
    <w:p w14:paraId="27424FE3" w14:textId="77777777" w:rsidR="007F78F1" w:rsidRDefault="00000000">
      <w:pPr>
        <w:pStyle w:val="Akapitzlist"/>
        <w:numPr>
          <w:ilvl w:val="0"/>
          <w:numId w:val="40"/>
        </w:numPr>
        <w:tabs>
          <w:tab w:val="left" w:pos="1713"/>
          <w:tab w:val="left" w:pos="1715"/>
        </w:tabs>
        <w:spacing w:before="160" w:line="276" w:lineRule="auto"/>
        <w:ind w:right="994"/>
        <w:jc w:val="both"/>
      </w:pPr>
      <w:r>
        <w:rPr>
          <w:sz w:val="20"/>
        </w:rPr>
        <w:t>Під час реалізації проекту відмова учасника/учасниці від участі в проекті допускається у випадку форс-мажорних обставин або хвороби і вимагає виправдання у формі письмової заяви про причину відмови. Учасник/учасниця зобов'язаний/забов'язана надати відповідні довідки, що підтверджують причину відмови.</w:t>
      </w:r>
    </w:p>
    <w:p w14:paraId="35FF8ACA" w14:textId="77777777" w:rsidR="007F78F1" w:rsidRDefault="00000000">
      <w:pPr>
        <w:pStyle w:val="Akapitzlist"/>
        <w:numPr>
          <w:ilvl w:val="0"/>
          <w:numId w:val="40"/>
        </w:numPr>
        <w:tabs>
          <w:tab w:val="left" w:pos="1713"/>
          <w:tab w:val="left" w:pos="1715"/>
        </w:tabs>
        <w:spacing w:before="48" w:line="276" w:lineRule="auto"/>
        <w:ind w:right="998"/>
        <w:jc w:val="both"/>
      </w:pPr>
      <w:r>
        <w:rPr>
          <w:sz w:val="20"/>
        </w:rPr>
        <w:t>У разі невиправданої відсутності на тренінгах організатор має право виключити учасника з списку учасників проекту.</w:t>
      </w:r>
    </w:p>
    <w:p w14:paraId="277C28A6" w14:textId="77777777" w:rsidR="007F78F1" w:rsidRDefault="00000000">
      <w:pPr>
        <w:pStyle w:val="Akapitzlist"/>
        <w:numPr>
          <w:ilvl w:val="0"/>
          <w:numId w:val="40"/>
        </w:numPr>
        <w:tabs>
          <w:tab w:val="left" w:pos="1713"/>
          <w:tab w:val="left" w:pos="1715"/>
        </w:tabs>
        <w:spacing w:before="47" w:line="276" w:lineRule="auto"/>
        <w:ind w:right="995"/>
        <w:jc w:val="both"/>
      </w:pPr>
      <w:r>
        <w:rPr>
          <w:sz w:val="20"/>
        </w:rPr>
        <w:t>Організатор проекту залишає за собою право виключити учасника з списку учасників проекту у разі порушення ним цих правил та норм суспільної поведінки, зокрема у разі порушення фізичної недоторканності іншого учасника проекту, викладача або співробітника офісу проекту, доведення факту крадіжки або особливого вандалізму.</w:t>
      </w:r>
    </w:p>
    <w:p w14:paraId="613023CC" w14:textId="77777777" w:rsidR="007F78F1" w:rsidRDefault="00000000">
      <w:pPr>
        <w:spacing w:before="121"/>
        <w:ind w:left="1701" w:right="1692"/>
        <w:jc w:val="center"/>
        <w:rPr>
          <w:b/>
        </w:rPr>
      </w:pPr>
      <w:r>
        <w:rPr>
          <w:b/>
          <w:sz w:val="20"/>
        </w:rPr>
        <w:t>§</w:t>
      </w:r>
      <w:r>
        <w:rPr>
          <w:b/>
          <w:spacing w:val="-5"/>
          <w:sz w:val="20"/>
        </w:rPr>
        <w:t xml:space="preserve"> 10</w:t>
      </w:r>
    </w:p>
    <w:p w14:paraId="0EDA2B7E" w14:textId="77777777" w:rsidR="007F78F1" w:rsidRDefault="00000000">
      <w:pPr>
        <w:pStyle w:val="Nagwek3"/>
        <w:spacing w:before="160"/>
        <w:ind w:left="1701"/>
      </w:pPr>
      <w:r>
        <w:rPr>
          <w:spacing w:val="-2"/>
          <w:sz w:val="20"/>
        </w:rPr>
        <w:t xml:space="preserve">ПРИКІНЦЕВІ </w:t>
      </w:r>
      <w:r>
        <w:rPr>
          <w:sz w:val="20"/>
        </w:rPr>
        <w:t>ПОЛОЖЕННЯ</w:t>
      </w:r>
    </w:p>
    <w:p w14:paraId="62C34734" w14:textId="77777777" w:rsidR="007F78F1" w:rsidRDefault="00000000">
      <w:pPr>
        <w:pStyle w:val="Akapitzlist"/>
        <w:numPr>
          <w:ilvl w:val="0"/>
          <w:numId w:val="39"/>
        </w:numPr>
        <w:tabs>
          <w:tab w:val="left" w:pos="1713"/>
          <w:tab w:val="left" w:pos="1715"/>
        </w:tabs>
        <w:spacing w:before="161" w:line="276" w:lineRule="auto"/>
        <w:ind w:right="991"/>
      </w:pPr>
      <w:r>
        <w:rPr>
          <w:sz w:val="20"/>
        </w:rPr>
        <w:t>Учасник/-ця проекту зобов'язаний/-а дотримуватися положень, викладених у цьому Регламенті.</w:t>
      </w:r>
    </w:p>
    <w:p w14:paraId="788F8C33" w14:textId="77777777" w:rsidR="007F78F1" w:rsidRDefault="00000000">
      <w:pPr>
        <w:pStyle w:val="Akapitzlist"/>
        <w:numPr>
          <w:ilvl w:val="0"/>
          <w:numId w:val="39"/>
        </w:numPr>
        <w:tabs>
          <w:tab w:val="left" w:pos="1713"/>
          <w:tab w:val="left" w:pos="1715"/>
        </w:tabs>
        <w:spacing w:before="47" w:line="276" w:lineRule="auto"/>
        <w:ind w:right="925"/>
      </w:pPr>
      <w:r>
        <w:rPr>
          <w:sz w:val="20"/>
        </w:rPr>
        <w:t>Учасник/-ка проекту зобов'язаний/-а повідомляти організатора про всі зміни в даних, наданих під час процесу набору.</w:t>
      </w:r>
    </w:p>
    <w:p w14:paraId="36027976" w14:textId="77777777" w:rsidR="007F78F1" w:rsidRDefault="00000000">
      <w:pPr>
        <w:pStyle w:val="Akapitzlist"/>
        <w:numPr>
          <w:ilvl w:val="0"/>
          <w:numId w:val="39"/>
        </w:numPr>
        <w:tabs>
          <w:tab w:val="left" w:pos="1713"/>
        </w:tabs>
        <w:spacing w:before="48"/>
        <w:ind w:left="1713" w:hanging="358"/>
      </w:pPr>
      <w:r>
        <w:rPr>
          <w:sz w:val="20"/>
        </w:rPr>
        <w:t xml:space="preserve">Організатор залишає за собою право вносити зміни до цього </w:t>
      </w:r>
      <w:r>
        <w:rPr>
          <w:spacing w:val="-2"/>
          <w:sz w:val="20"/>
        </w:rPr>
        <w:t>Регламенту.</w:t>
      </w:r>
    </w:p>
    <w:p w14:paraId="17FA8427" w14:textId="77777777" w:rsidR="007F78F1" w:rsidRDefault="00000000">
      <w:pPr>
        <w:pStyle w:val="Akapitzlist"/>
        <w:numPr>
          <w:ilvl w:val="0"/>
          <w:numId w:val="39"/>
        </w:numPr>
        <w:tabs>
          <w:tab w:val="left" w:pos="1713"/>
          <w:tab w:val="left" w:pos="1715"/>
        </w:tabs>
        <w:spacing w:before="87" w:line="276" w:lineRule="auto"/>
        <w:ind w:right="997"/>
      </w:pPr>
      <w:r>
        <w:rPr>
          <w:sz w:val="20"/>
        </w:rPr>
        <w:t>Про будь-які зміни, що стосуються правил та умов підтримки, організатор повідомить учасників проекту через веб-сайт проекту.</w:t>
      </w:r>
    </w:p>
    <w:p w14:paraId="00AC8F4F" w14:textId="77777777" w:rsidR="007F78F1" w:rsidRDefault="00000000">
      <w:pPr>
        <w:pStyle w:val="Akapitzlist"/>
        <w:numPr>
          <w:ilvl w:val="0"/>
          <w:numId w:val="39"/>
        </w:numPr>
        <w:tabs>
          <w:tab w:val="left" w:pos="1713"/>
        </w:tabs>
        <w:spacing w:before="47"/>
        <w:ind w:left="1713" w:hanging="358"/>
      </w:pPr>
      <w:r>
        <w:rPr>
          <w:sz w:val="20"/>
        </w:rPr>
        <w:t xml:space="preserve">Положення набирають чинності з дня публікації та діють протягом усього терміну реалізації </w:t>
      </w:r>
      <w:r>
        <w:rPr>
          <w:spacing w:val="-2"/>
          <w:sz w:val="20"/>
        </w:rPr>
        <w:t>проекту.</w:t>
      </w:r>
    </w:p>
    <w:p w14:paraId="77027395" w14:textId="77777777" w:rsidR="007F78F1" w:rsidRDefault="007F78F1">
      <w:pPr>
        <w:pStyle w:val="Tekstpodstawowy"/>
        <w:rPr>
          <w:sz w:val="20"/>
        </w:rPr>
      </w:pPr>
    </w:p>
    <w:p w14:paraId="34190993" w14:textId="77777777" w:rsidR="007F78F1" w:rsidRDefault="007F78F1">
      <w:pPr>
        <w:pStyle w:val="Tekstpodstawowy"/>
        <w:rPr>
          <w:sz w:val="20"/>
        </w:rPr>
      </w:pPr>
    </w:p>
    <w:p w14:paraId="3F9127BE" w14:textId="77777777" w:rsidR="007F78F1" w:rsidRDefault="007F78F1">
      <w:pPr>
        <w:pStyle w:val="Tekstpodstawowy"/>
        <w:rPr>
          <w:sz w:val="20"/>
        </w:rPr>
      </w:pPr>
    </w:p>
    <w:p w14:paraId="3EAE679C" w14:textId="77777777" w:rsidR="007F78F1" w:rsidRDefault="007F78F1">
      <w:pPr>
        <w:pStyle w:val="Tekstpodstawowy"/>
        <w:rPr>
          <w:sz w:val="20"/>
        </w:rPr>
      </w:pPr>
    </w:p>
    <w:p w14:paraId="43C99F5E" w14:textId="77777777" w:rsidR="007F78F1" w:rsidRDefault="007F78F1">
      <w:pPr>
        <w:pStyle w:val="Tekstpodstawowy"/>
        <w:rPr>
          <w:sz w:val="20"/>
        </w:rPr>
      </w:pPr>
    </w:p>
    <w:p w14:paraId="28F3AEDE" w14:textId="77777777" w:rsidR="007F78F1" w:rsidRDefault="007F78F1">
      <w:pPr>
        <w:pStyle w:val="Tekstpodstawowy"/>
        <w:rPr>
          <w:sz w:val="20"/>
        </w:rPr>
      </w:pPr>
    </w:p>
    <w:p w14:paraId="27884CB2" w14:textId="77777777" w:rsidR="007F78F1" w:rsidRDefault="007F78F1">
      <w:pPr>
        <w:pStyle w:val="Tekstpodstawowy"/>
        <w:rPr>
          <w:sz w:val="20"/>
        </w:rPr>
      </w:pPr>
    </w:p>
    <w:p w14:paraId="32F31E88" w14:textId="77777777" w:rsidR="007F78F1" w:rsidRDefault="007F78F1">
      <w:pPr>
        <w:pStyle w:val="Tekstpodstawowy"/>
        <w:rPr>
          <w:sz w:val="20"/>
        </w:rPr>
      </w:pPr>
    </w:p>
    <w:p w14:paraId="33E72764" w14:textId="77777777" w:rsidR="007F78F1" w:rsidRDefault="007F78F1">
      <w:pPr>
        <w:pStyle w:val="Tekstpodstawowy"/>
        <w:rPr>
          <w:sz w:val="20"/>
        </w:rPr>
      </w:pPr>
    </w:p>
    <w:p w14:paraId="45DEF4F4" w14:textId="77777777" w:rsidR="007F78F1" w:rsidRDefault="007F78F1">
      <w:pPr>
        <w:pStyle w:val="Tekstpodstawowy"/>
        <w:rPr>
          <w:sz w:val="20"/>
        </w:rPr>
      </w:pPr>
    </w:p>
    <w:p w14:paraId="15681560" w14:textId="77777777" w:rsidR="007F78F1" w:rsidRDefault="007F78F1">
      <w:pPr>
        <w:pStyle w:val="Tekstpodstawowy"/>
        <w:rPr>
          <w:sz w:val="20"/>
        </w:rPr>
      </w:pPr>
    </w:p>
    <w:p w14:paraId="5508CA75" w14:textId="77777777" w:rsidR="007F78F1" w:rsidRDefault="007F78F1">
      <w:pPr>
        <w:pStyle w:val="Tekstpodstawowy"/>
        <w:rPr>
          <w:sz w:val="20"/>
        </w:rPr>
      </w:pPr>
    </w:p>
    <w:p w14:paraId="4D4BC863" w14:textId="77777777" w:rsidR="007F78F1" w:rsidRDefault="007F78F1">
      <w:pPr>
        <w:pStyle w:val="Tekstpodstawowy"/>
        <w:rPr>
          <w:sz w:val="20"/>
        </w:rPr>
      </w:pPr>
    </w:p>
    <w:p w14:paraId="6F536EA8" w14:textId="77777777" w:rsidR="007F78F1" w:rsidRDefault="007F78F1">
      <w:pPr>
        <w:pStyle w:val="Tekstpodstawowy"/>
        <w:rPr>
          <w:sz w:val="20"/>
        </w:rPr>
      </w:pPr>
    </w:p>
    <w:p w14:paraId="6EC90410" w14:textId="77777777" w:rsidR="007F78F1" w:rsidRDefault="007F78F1">
      <w:pPr>
        <w:pStyle w:val="Tekstpodstawowy"/>
        <w:rPr>
          <w:sz w:val="20"/>
        </w:rPr>
      </w:pPr>
    </w:p>
    <w:p w14:paraId="30ADBC58" w14:textId="77777777" w:rsidR="007F78F1" w:rsidRDefault="007F78F1">
      <w:pPr>
        <w:pStyle w:val="Tekstpodstawowy"/>
        <w:rPr>
          <w:sz w:val="20"/>
        </w:rPr>
      </w:pPr>
    </w:p>
    <w:p w14:paraId="141F506A" w14:textId="77777777" w:rsidR="007F78F1" w:rsidRDefault="007F78F1">
      <w:pPr>
        <w:pStyle w:val="Tekstpodstawowy"/>
        <w:rPr>
          <w:sz w:val="20"/>
        </w:rPr>
      </w:pPr>
    </w:p>
    <w:p w14:paraId="105CC130" w14:textId="77777777" w:rsidR="007F78F1" w:rsidRDefault="00000000">
      <w:pPr>
        <w:pStyle w:val="Tekstpodstawowy"/>
        <w:spacing w:before="193"/>
        <w:rPr>
          <w:sz w:val="20"/>
        </w:rPr>
      </w:pPr>
      <w:r>
        <w:rPr>
          <w:noProof/>
          <w:sz w:val="20"/>
        </w:rPr>
        <w:drawing>
          <wp:anchor distT="0" distB="0" distL="0" distR="0" simplePos="0" relativeHeight="251664384" behindDoc="1" locked="0" layoutInCell="1" allowOverlap="1" wp14:anchorId="29E97241" wp14:editId="7BD0E9B2">
            <wp:simplePos x="0" y="0"/>
            <wp:positionH relativeFrom="page">
              <wp:posOffset>2625693</wp:posOffset>
            </wp:positionH>
            <wp:positionV relativeFrom="paragraph">
              <wp:posOffset>292824</wp:posOffset>
            </wp:positionV>
            <wp:extent cx="2345429" cy="902208"/>
            <wp:effectExtent l="0" t="0" r="0" b="0"/>
            <wp:wrapTopAndBottom/>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2345429" cy="902208"/>
                    </a:xfrm>
                    <a:prstGeom prst="rect">
                      <a:avLst/>
                    </a:prstGeom>
                  </pic:spPr>
                </pic:pic>
              </a:graphicData>
            </a:graphic>
          </wp:anchor>
        </w:drawing>
      </w:r>
    </w:p>
    <w:p w14:paraId="516BF746" w14:textId="77777777" w:rsidR="007F78F1" w:rsidRDefault="007F78F1">
      <w:pPr>
        <w:pStyle w:val="Tekstpodstawowy"/>
        <w:rPr>
          <w:sz w:val="20"/>
        </w:rPr>
        <w:sectPr w:rsidR="007F78F1">
          <w:headerReference w:type="default" r:id="rId16"/>
          <w:footerReference w:type="default" r:id="rId17"/>
          <w:pgSz w:w="11910" w:h="16840"/>
          <w:pgMar w:top="1920" w:right="425" w:bottom="280" w:left="425" w:header="710" w:footer="0" w:gutter="0"/>
          <w:cols w:space="708"/>
        </w:sectPr>
      </w:pPr>
    </w:p>
    <w:p w14:paraId="35FA120B" w14:textId="77777777" w:rsidR="007F78F1" w:rsidRDefault="00000000">
      <w:pPr>
        <w:spacing w:before="222"/>
        <w:ind w:left="994"/>
        <w:rPr>
          <w:i/>
          <w:sz w:val="20"/>
        </w:rPr>
      </w:pPr>
      <w:r>
        <w:rPr>
          <w:i/>
          <w:sz w:val="18"/>
        </w:rPr>
        <w:lastRenderedPageBreak/>
        <w:t xml:space="preserve">Додаток № 1 до Регламенту набору та </w:t>
      </w:r>
      <w:r>
        <w:rPr>
          <w:i/>
          <w:spacing w:val="-2"/>
          <w:sz w:val="18"/>
        </w:rPr>
        <w:t>участі</w:t>
      </w:r>
    </w:p>
    <w:p w14:paraId="55931320" w14:textId="77777777" w:rsidR="007F78F1" w:rsidRDefault="007F78F1">
      <w:pPr>
        <w:pStyle w:val="Tekstpodstawowy"/>
        <w:spacing w:before="154"/>
        <w:rPr>
          <w:i/>
          <w:sz w:val="20"/>
        </w:rPr>
      </w:pPr>
    </w:p>
    <w:p w14:paraId="06519862" w14:textId="77777777" w:rsidR="007F78F1" w:rsidRDefault="00000000">
      <w:pPr>
        <w:ind w:left="1174"/>
        <w:rPr>
          <w:b/>
          <w:sz w:val="18"/>
        </w:rPr>
      </w:pPr>
      <w:r>
        <w:rPr>
          <w:b/>
          <w:sz w:val="17"/>
        </w:rPr>
        <w:t xml:space="preserve">Дата надходження </w:t>
      </w:r>
      <w:r>
        <w:rPr>
          <w:b/>
          <w:spacing w:val="-7"/>
          <w:sz w:val="17"/>
        </w:rPr>
        <w:t>заяв</w:t>
      </w:r>
      <w:r>
        <w:rPr>
          <w:b/>
          <w:sz w:val="17"/>
        </w:rPr>
        <w:t>ки: ……………………………. Реєстраційний номер</w:t>
      </w:r>
      <w:r>
        <w:rPr>
          <w:b/>
          <w:spacing w:val="-2"/>
          <w:sz w:val="17"/>
        </w:rPr>
        <w:t xml:space="preserve"> …………………………………………….</w:t>
      </w:r>
    </w:p>
    <w:p w14:paraId="034F8E58" w14:textId="77777777" w:rsidR="007F78F1" w:rsidRDefault="007F78F1">
      <w:pPr>
        <w:pStyle w:val="Tekstpodstawowy"/>
        <w:rPr>
          <w:b/>
          <w:sz w:val="18"/>
        </w:rPr>
      </w:pPr>
    </w:p>
    <w:p w14:paraId="1E1475ED" w14:textId="77777777" w:rsidR="007F78F1" w:rsidRDefault="007F78F1">
      <w:pPr>
        <w:pStyle w:val="Tekstpodstawowy"/>
        <w:spacing w:before="122"/>
        <w:rPr>
          <w:b/>
          <w:sz w:val="18"/>
        </w:rPr>
      </w:pPr>
    </w:p>
    <w:p w14:paraId="11FCC22B" w14:textId="77777777" w:rsidR="007F78F1" w:rsidRDefault="00000000">
      <w:pPr>
        <w:pStyle w:val="Tekstpodstawowy"/>
        <w:ind w:left="1693" w:right="1692"/>
        <w:jc w:val="center"/>
      </w:pPr>
      <w:r>
        <w:rPr>
          <w:spacing w:val="-2"/>
          <w:sz w:val="20"/>
        </w:rPr>
        <w:t>ФОРМА РЕКРУТАЦІЇ ПРОЕКТУ</w:t>
      </w:r>
    </w:p>
    <w:p w14:paraId="28B1B786" w14:textId="77777777" w:rsidR="007F78F1" w:rsidRDefault="00000000">
      <w:pPr>
        <w:spacing w:before="181"/>
        <w:ind w:left="1696" w:right="1692"/>
        <w:jc w:val="center"/>
        <w:rPr>
          <w:b/>
        </w:rPr>
      </w:pPr>
      <w:r>
        <w:rPr>
          <w:b/>
          <w:spacing w:val="-2"/>
          <w:sz w:val="20"/>
        </w:rPr>
        <w:t xml:space="preserve">IntegrujeMy </w:t>
      </w:r>
      <w:r>
        <w:rPr>
          <w:b/>
          <w:spacing w:val="-5"/>
          <w:sz w:val="20"/>
        </w:rPr>
        <w:t>się</w:t>
      </w:r>
    </w:p>
    <w:p w14:paraId="44DA6998" w14:textId="77777777" w:rsidR="007F78F1" w:rsidRDefault="00000000">
      <w:pPr>
        <w:spacing w:before="142"/>
        <w:ind w:left="1694" w:right="1692"/>
        <w:jc w:val="center"/>
        <w:rPr>
          <w:b/>
        </w:rPr>
      </w:pPr>
      <w:r>
        <w:rPr>
          <w:sz w:val="20"/>
        </w:rPr>
        <w:t xml:space="preserve">№ проекту: </w:t>
      </w:r>
      <w:r>
        <w:rPr>
          <w:b/>
          <w:sz w:val="20"/>
        </w:rPr>
        <w:t>FEMP.06.19-IP.</w:t>
      </w:r>
      <w:r>
        <w:rPr>
          <w:b/>
          <w:spacing w:val="-2"/>
          <w:sz w:val="20"/>
        </w:rPr>
        <w:t>01-0374/25</w:t>
      </w:r>
    </w:p>
    <w:p w14:paraId="0A11C4DD" w14:textId="77777777" w:rsidR="007F78F1" w:rsidRDefault="007F78F1">
      <w:pPr>
        <w:pStyle w:val="Tekstpodstawowy"/>
        <w:spacing w:before="203"/>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0"/>
        <w:gridCol w:w="5490"/>
      </w:tblGrid>
      <w:tr w:rsidR="007F78F1" w14:paraId="28D9CEA7" w14:textId="77777777">
        <w:trPr>
          <w:trHeight w:val="508"/>
        </w:trPr>
        <w:tc>
          <w:tcPr>
            <w:tcW w:w="5250" w:type="dxa"/>
            <w:shd w:val="clear" w:color="auto" w:fill="CCCCCC"/>
          </w:tcPr>
          <w:p w14:paraId="66BA0130" w14:textId="77777777" w:rsidR="007F78F1" w:rsidRDefault="00000000">
            <w:pPr>
              <w:pStyle w:val="TableParagraph"/>
              <w:spacing w:before="123"/>
              <w:ind w:left="108"/>
              <w:rPr>
                <w:b/>
              </w:rPr>
            </w:pPr>
            <w:r>
              <w:rPr>
                <w:b/>
                <w:sz w:val="20"/>
              </w:rPr>
              <w:t xml:space="preserve">Назва </w:t>
            </w:r>
            <w:r>
              <w:rPr>
                <w:b/>
                <w:spacing w:val="-2"/>
                <w:sz w:val="20"/>
              </w:rPr>
              <w:t>проекту</w:t>
            </w:r>
          </w:p>
        </w:tc>
        <w:tc>
          <w:tcPr>
            <w:tcW w:w="5490" w:type="dxa"/>
          </w:tcPr>
          <w:p w14:paraId="08CC8367" w14:textId="77777777" w:rsidR="007F78F1" w:rsidRDefault="00000000">
            <w:pPr>
              <w:pStyle w:val="TableParagraph"/>
              <w:spacing w:before="123"/>
              <w:ind w:left="12"/>
              <w:jc w:val="center"/>
              <w:rPr>
                <w:b/>
              </w:rPr>
            </w:pPr>
            <w:r>
              <w:rPr>
                <w:b/>
                <w:sz w:val="20"/>
              </w:rPr>
              <w:t>Інте</w:t>
            </w:r>
            <w:r>
              <w:rPr>
                <w:b/>
                <w:spacing w:val="-5"/>
                <w:sz w:val="20"/>
              </w:rPr>
              <w:t>гру</w:t>
            </w:r>
            <w:r>
              <w:rPr>
                <w:b/>
                <w:sz w:val="20"/>
              </w:rPr>
              <w:t>ємося</w:t>
            </w:r>
          </w:p>
        </w:tc>
      </w:tr>
      <w:tr w:rsidR="007F78F1" w14:paraId="40FA8D3D" w14:textId="77777777">
        <w:trPr>
          <w:trHeight w:val="509"/>
        </w:trPr>
        <w:tc>
          <w:tcPr>
            <w:tcW w:w="5250" w:type="dxa"/>
            <w:shd w:val="clear" w:color="auto" w:fill="CCCCCC"/>
          </w:tcPr>
          <w:p w14:paraId="46D9940A" w14:textId="77777777" w:rsidR="007F78F1" w:rsidRDefault="00000000">
            <w:pPr>
              <w:pStyle w:val="TableParagraph"/>
              <w:spacing w:before="124"/>
              <w:ind w:left="108"/>
              <w:rPr>
                <w:b/>
              </w:rPr>
            </w:pPr>
            <w:r>
              <w:rPr>
                <w:b/>
                <w:sz w:val="20"/>
              </w:rPr>
              <w:t xml:space="preserve">Номер </w:t>
            </w:r>
            <w:r>
              <w:rPr>
                <w:b/>
                <w:spacing w:val="-2"/>
                <w:sz w:val="20"/>
              </w:rPr>
              <w:t>проекту</w:t>
            </w:r>
          </w:p>
        </w:tc>
        <w:tc>
          <w:tcPr>
            <w:tcW w:w="5490" w:type="dxa"/>
          </w:tcPr>
          <w:p w14:paraId="24112664" w14:textId="77777777" w:rsidR="007F78F1" w:rsidRDefault="00000000">
            <w:pPr>
              <w:pStyle w:val="TableParagraph"/>
              <w:spacing w:before="124"/>
              <w:ind w:left="12" w:right="1"/>
              <w:jc w:val="center"/>
              <w:rPr>
                <w:b/>
              </w:rPr>
            </w:pPr>
            <w:r>
              <w:rPr>
                <w:b/>
                <w:spacing w:val="-2"/>
                <w:sz w:val="20"/>
              </w:rPr>
              <w:t>FEMP.06.19-IP.01-0374/25</w:t>
            </w:r>
          </w:p>
        </w:tc>
      </w:tr>
      <w:tr w:rsidR="007F78F1" w14:paraId="4D8D2A65" w14:textId="77777777">
        <w:trPr>
          <w:trHeight w:val="507"/>
        </w:trPr>
        <w:tc>
          <w:tcPr>
            <w:tcW w:w="5250" w:type="dxa"/>
            <w:shd w:val="clear" w:color="auto" w:fill="CCCCCC"/>
          </w:tcPr>
          <w:p w14:paraId="67093EDD" w14:textId="77777777" w:rsidR="007F78F1" w:rsidRDefault="00000000">
            <w:pPr>
              <w:pStyle w:val="TableParagraph"/>
              <w:spacing w:before="123"/>
              <w:ind w:left="108"/>
              <w:rPr>
                <w:b/>
              </w:rPr>
            </w:pPr>
            <w:r>
              <w:rPr>
                <w:b/>
                <w:sz w:val="20"/>
              </w:rPr>
              <w:t xml:space="preserve">Назва </w:t>
            </w:r>
            <w:r>
              <w:rPr>
                <w:b/>
                <w:spacing w:val="-2"/>
                <w:sz w:val="20"/>
              </w:rPr>
              <w:t xml:space="preserve">операційної </w:t>
            </w:r>
            <w:r>
              <w:rPr>
                <w:b/>
                <w:sz w:val="20"/>
              </w:rPr>
              <w:t>програми</w:t>
            </w:r>
          </w:p>
        </w:tc>
        <w:tc>
          <w:tcPr>
            <w:tcW w:w="5490" w:type="dxa"/>
          </w:tcPr>
          <w:p w14:paraId="68BD9F17" w14:textId="77777777" w:rsidR="007F78F1" w:rsidRDefault="00000000">
            <w:pPr>
              <w:pStyle w:val="TableParagraph"/>
              <w:spacing w:before="123"/>
              <w:ind w:left="12" w:right="4"/>
              <w:jc w:val="center"/>
              <w:rPr>
                <w:b/>
              </w:rPr>
            </w:pPr>
            <w:r>
              <w:rPr>
                <w:b/>
                <w:sz w:val="20"/>
              </w:rPr>
              <w:t>Європейські фонди для Малопольщі</w:t>
            </w:r>
            <w:r>
              <w:rPr>
                <w:b/>
                <w:spacing w:val="-4"/>
                <w:sz w:val="20"/>
              </w:rPr>
              <w:t xml:space="preserve"> 2021-2027</w:t>
            </w:r>
          </w:p>
        </w:tc>
      </w:tr>
      <w:tr w:rsidR="007F78F1" w14:paraId="46EC3777" w14:textId="77777777">
        <w:trPr>
          <w:trHeight w:val="838"/>
        </w:trPr>
        <w:tc>
          <w:tcPr>
            <w:tcW w:w="5250" w:type="dxa"/>
            <w:shd w:val="clear" w:color="auto" w:fill="CCCCCC"/>
          </w:tcPr>
          <w:p w14:paraId="3BA033E4" w14:textId="77777777" w:rsidR="007F78F1" w:rsidRDefault="007F78F1">
            <w:pPr>
              <w:pStyle w:val="TableParagraph"/>
              <w:spacing w:before="19"/>
              <w:rPr>
                <w:b/>
              </w:rPr>
            </w:pPr>
          </w:p>
          <w:p w14:paraId="0BF38B72" w14:textId="77777777" w:rsidR="007F78F1" w:rsidRDefault="00000000">
            <w:pPr>
              <w:pStyle w:val="TableParagraph"/>
              <w:spacing w:before="1"/>
              <w:ind w:left="108"/>
              <w:rPr>
                <w:b/>
              </w:rPr>
            </w:pPr>
            <w:r>
              <w:rPr>
                <w:b/>
                <w:spacing w:val="-2"/>
                <w:sz w:val="20"/>
              </w:rPr>
              <w:t>Пріоритет</w:t>
            </w:r>
          </w:p>
        </w:tc>
        <w:tc>
          <w:tcPr>
            <w:tcW w:w="5490" w:type="dxa"/>
          </w:tcPr>
          <w:p w14:paraId="1939512F" w14:textId="77777777" w:rsidR="007F78F1" w:rsidRDefault="00000000">
            <w:pPr>
              <w:pStyle w:val="TableParagraph"/>
              <w:spacing w:before="153"/>
              <w:ind w:left="1710" w:right="533" w:hanging="1166"/>
              <w:rPr>
                <w:b/>
              </w:rPr>
            </w:pPr>
            <w:r>
              <w:rPr>
                <w:b/>
                <w:sz w:val="20"/>
              </w:rPr>
              <w:t>Європейські фонди для ринку праці, освіти та соціального включення</w:t>
            </w:r>
          </w:p>
        </w:tc>
      </w:tr>
      <w:tr w:rsidR="007F78F1" w14:paraId="1AAF5B7C" w14:textId="77777777">
        <w:trPr>
          <w:trHeight w:val="1166"/>
        </w:trPr>
        <w:tc>
          <w:tcPr>
            <w:tcW w:w="5250" w:type="dxa"/>
            <w:shd w:val="clear" w:color="auto" w:fill="CCCCCC"/>
          </w:tcPr>
          <w:p w14:paraId="6F189D54" w14:textId="77777777" w:rsidR="007F78F1" w:rsidRDefault="007F78F1">
            <w:pPr>
              <w:pStyle w:val="TableParagraph"/>
              <w:spacing w:before="243"/>
              <w:rPr>
                <w:b/>
              </w:rPr>
            </w:pPr>
          </w:p>
          <w:p w14:paraId="1E589C33" w14:textId="77777777" w:rsidR="007F78F1" w:rsidRDefault="00000000">
            <w:pPr>
              <w:pStyle w:val="TableParagraph"/>
              <w:spacing w:before="1"/>
              <w:ind w:left="108"/>
              <w:rPr>
                <w:b/>
              </w:rPr>
            </w:pPr>
            <w:r>
              <w:rPr>
                <w:b/>
                <w:sz w:val="20"/>
              </w:rPr>
              <w:t xml:space="preserve">Номер та назва заходів у рамках </w:t>
            </w:r>
            <w:r>
              <w:rPr>
                <w:b/>
                <w:spacing w:val="-2"/>
                <w:sz w:val="20"/>
              </w:rPr>
              <w:t xml:space="preserve">пріоритетного </w:t>
            </w:r>
            <w:r>
              <w:rPr>
                <w:b/>
                <w:sz w:val="20"/>
              </w:rPr>
              <w:t>напряму</w:t>
            </w:r>
          </w:p>
        </w:tc>
        <w:tc>
          <w:tcPr>
            <w:tcW w:w="5490" w:type="dxa"/>
          </w:tcPr>
          <w:p w14:paraId="486D0D98" w14:textId="77777777" w:rsidR="007F78F1" w:rsidRDefault="00000000">
            <w:pPr>
              <w:pStyle w:val="TableParagraph"/>
              <w:spacing w:before="123"/>
              <w:ind w:left="2393" w:hanging="2227"/>
              <w:rPr>
                <w:b/>
              </w:rPr>
            </w:pPr>
            <w:r>
              <w:rPr>
                <w:b/>
                <w:sz w:val="20"/>
              </w:rPr>
              <w:t xml:space="preserve">Дія 6.19 Комплексна підтримка громадян </w:t>
            </w:r>
            <w:r>
              <w:rPr>
                <w:b/>
                <w:spacing w:val="-2"/>
                <w:sz w:val="20"/>
              </w:rPr>
              <w:t>третіх</w:t>
            </w:r>
            <w:r>
              <w:rPr>
                <w:b/>
                <w:sz w:val="20"/>
              </w:rPr>
              <w:t xml:space="preserve"> країн</w:t>
            </w:r>
          </w:p>
        </w:tc>
      </w:tr>
    </w:tbl>
    <w:p w14:paraId="545560AA" w14:textId="77777777" w:rsidR="007F78F1" w:rsidRDefault="007F78F1">
      <w:pPr>
        <w:pStyle w:val="Tekstpodstawowy"/>
        <w:spacing w:before="51"/>
        <w:rPr>
          <w:b/>
          <w:sz w:val="20"/>
        </w:rPr>
      </w:pPr>
    </w:p>
    <w:p w14:paraId="6A6A3192" w14:textId="77777777" w:rsidR="007F78F1" w:rsidRDefault="00000000">
      <w:pPr>
        <w:ind w:left="2328"/>
        <w:rPr>
          <w:b/>
          <w:sz w:val="20"/>
        </w:rPr>
      </w:pPr>
      <w:r>
        <w:rPr>
          <w:b/>
          <w:spacing w:val="-2"/>
          <w:sz w:val="18"/>
        </w:rPr>
        <w:t xml:space="preserve">Будь ласка, заповніть чітко, ДРУКОВАНИМИ літерами ВСІ </w:t>
      </w:r>
      <w:r>
        <w:rPr>
          <w:b/>
          <w:spacing w:val="-4"/>
          <w:sz w:val="18"/>
        </w:rPr>
        <w:t>ПОЛЯ</w:t>
      </w:r>
    </w:p>
    <w:p w14:paraId="06FCA9C0" w14:textId="77777777" w:rsidR="007F78F1" w:rsidRDefault="007F78F1">
      <w:pPr>
        <w:pStyle w:val="Tekstpodstawowy"/>
        <w:spacing w:before="22"/>
        <w:rPr>
          <w:b/>
          <w:sz w:val="20"/>
        </w:r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8"/>
        <w:gridCol w:w="1290"/>
        <w:gridCol w:w="412"/>
        <w:gridCol w:w="2310"/>
        <w:gridCol w:w="446"/>
        <w:gridCol w:w="414"/>
        <w:gridCol w:w="440"/>
        <w:gridCol w:w="84"/>
        <w:gridCol w:w="490"/>
        <w:gridCol w:w="610"/>
        <w:gridCol w:w="484"/>
        <w:gridCol w:w="214"/>
        <w:gridCol w:w="256"/>
        <w:gridCol w:w="438"/>
        <w:gridCol w:w="426"/>
        <w:gridCol w:w="326"/>
        <w:gridCol w:w="424"/>
      </w:tblGrid>
      <w:tr w:rsidR="007F78F1" w14:paraId="3C9E501D" w14:textId="77777777">
        <w:trPr>
          <w:trHeight w:val="507"/>
        </w:trPr>
        <w:tc>
          <w:tcPr>
            <w:tcW w:w="10952" w:type="dxa"/>
            <w:gridSpan w:val="17"/>
            <w:shd w:val="clear" w:color="auto" w:fill="D8D8D8"/>
          </w:tcPr>
          <w:p w14:paraId="2608D9F5" w14:textId="77777777" w:rsidR="007F78F1" w:rsidRDefault="00000000">
            <w:pPr>
              <w:pStyle w:val="TableParagraph"/>
              <w:spacing w:before="123"/>
              <w:ind w:left="9" w:right="3"/>
              <w:jc w:val="center"/>
              <w:rPr>
                <w:b/>
              </w:rPr>
            </w:pPr>
            <w:r>
              <w:rPr>
                <w:b/>
                <w:sz w:val="20"/>
              </w:rPr>
              <w:t xml:space="preserve">ЗАГАЛЬНА ІНФОРМАЦІЯ ПРО КАНДИДАТА НА УЧАСТЬ </w:t>
            </w:r>
            <w:r>
              <w:rPr>
                <w:b/>
                <w:spacing w:val="-2"/>
                <w:sz w:val="20"/>
              </w:rPr>
              <w:t>У ПРОЕКТІ</w:t>
            </w:r>
          </w:p>
        </w:tc>
      </w:tr>
      <w:tr w:rsidR="007F78F1" w14:paraId="5BC3131B" w14:textId="77777777">
        <w:trPr>
          <w:trHeight w:val="623"/>
        </w:trPr>
        <w:tc>
          <w:tcPr>
            <w:tcW w:w="1888" w:type="dxa"/>
            <w:shd w:val="clear" w:color="auto" w:fill="D8D8D8"/>
          </w:tcPr>
          <w:p w14:paraId="207446A6" w14:textId="77777777" w:rsidR="007F78F1" w:rsidRDefault="00000000">
            <w:pPr>
              <w:pStyle w:val="TableParagraph"/>
              <w:spacing w:before="124"/>
              <w:ind w:left="109"/>
              <w:rPr>
                <w:b/>
              </w:rPr>
            </w:pPr>
            <w:r>
              <w:rPr>
                <w:b/>
                <w:spacing w:val="-2"/>
                <w:sz w:val="20"/>
              </w:rPr>
              <w:t>Прізвище</w:t>
            </w:r>
          </w:p>
        </w:tc>
        <w:tc>
          <w:tcPr>
            <w:tcW w:w="1290" w:type="dxa"/>
          </w:tcPr>
          <w:p w14:paraId="27C7072D" w14:textId="77777777" w:rsidR="007F78F1" w:rsidRDefault="007F78F1">
            <w:pPr>
              <w:pStyle w:val="TableParagraph"/>
              <w:rPr>
                <w:rFonts w:ascii="Times New Roman"/>
                <w:sz w:val="20"/>
              </w:rPr>
            </w:pPr>
          </w:p>
        </w:tc>
        <w:tc>
          <w:tcPr>
            <w:tcW w:w="2722" w:type="dxa"/>
            <w:gridSpan w:val="2"/>
            <w:shd w:val="clear" w:color="auto" w:fill="D8D8D8"/>
          </w:tcPr>
          <w:p w14:paraId="196B1E05" w14:textId="77777777" w:rsidR="007F78F1" w:rsidRDefault="00000000">
            <w:pPr>
              <w:pStyle w:val="TableParagraph"/>
              <w:spacing w:before="124"/>
              <w:ind w:left="110"/>
              <w:rPr>
                <w:b/>
              </w:rPr>
            </w:pPr>
            <w:r>
              <w:rPr>
                <w:b/>
                <w:spacing w:val="-2"/>
                <w:sz w:val="20"/>
              </w:rPr>
              <w:t>Ім'я/Імена</w:t>
            </w:r>
          </w:p>
        </w:tc>
        <w:tc>
          <w:tcPr>
            <w:tcW w:w="5052" w:type="dxa"/>
            <w:gridSpan w:val="13"/>
          </w:tcPr>
          <w:p w14:paraId="3D6B6309" w14:textId="77777777" w:rsidR="007F78F1" w:rsidRDefault="007F78F1">
            <w:pPr>
              <w:pStyle w:val="TableParagraph"/>
              <w:rPr>
                <w:rFonts w:ascii="Times New Roman"/>
                <w:sz w:val="20"/>
              </w:rPr>
            </w:pPr>
          </w:p>
        </w:tc>
      </w:tr>
      <w:tr w:rsidR="007F78F1" w14:paraId="12CB27D0" w14:textId="77777777">
        <w:trPr>
          <w:trHeight w:val="508"/>
        </w:trPr>
        <w:tc>
          <w:tcPr>
            <w:tcW w:w="1888" w:type="dxa"/>
            <w:shd w:val="clear" w:color="auto" w:fill="D8D8D8"/>
          </w:tcPr>
          <w:p w14:paraId="65C0CD8B" w14:textId="77777777" w:rsidR="007F78F1" w:rsidRDefault="00000000">
            <w:pPr>
              <w:pStyle w:val="TableParagraph"/>
              <w:spacing w:before="123"/>
              <w:ind w:left="109"/>
              <w:rPr>
                <w:b/>
              </w:rPr>
            </w:pPr>
            <w:r>
              <w:rPr>
                <w:b/>
                <w:sz w:val="20"/>
              </w:rPr>
              <w:t xml:space="preserve">Дата </w:t>
            </w:r>
            <w:r>
              <w:rPr>
                <w:b/>
                <w:spacing w:val="-2"/>
                <w:sz w:val="20"/>
              </w:rPr>
              <w:t>народження</w:t>
            </w:r>
          </w:p>
        </w:tc>
        <w:tc>
          <w:tcPr>
            <w:tcW w:w="1290" w:type="dxa"/>
          </w:tcPr>
          <w:p w14:paraId="309A4C6D" w14:textId="77777777" w:rsidR="007F78F1" w:rsidRDefault="007F78F1">
            <w:pPr>
              <w:pStyle w:val="TableParagraph"/>
              <w:rPr>
                <w:rFonts w:ascii="Times New Roman"/>
                <w:sz w:val="20"/>
              </w:rPr>
            </w:pPr>
          </w:p>
        </w:tc>
        <w:tc>
          <w:tcPr>
            <w:tcW w:w="2722" w:type="dxa"/>
            <w:gridSpan w:val="2"/>
            <w:shd w:val="clear" w:color="auto" w:fill="D8D8D8"/>
          </w:tcPr>
          <w:p w14:paraId="2A72BFE6" w14:textId="77777777" w:rsidR="007F78F1" w:rsidRDefault="00000000">
            <w:pPr>
              <w:pStyle w:val="TableParagraph"/>
              <w:spacing w:before="123"/>
              <w:ind w:left="110"/>
              <w:rPr>
                <w:b/>
              </w:rPr>
            </w:pPr>
            <w:r>
              <w:rPr>
                <w:b/>
                <w:sz w:val="20"/>
              </w:rPr>
              <w:t xml:space="preserve">Ідентифікаційний номер (якщо </w:t>
            </w:r>
            <w:r>
              <w:rPr>
                <w:b/>
                <w:spacing w:val="-2"/>
                <w:sz w:val="20"/>
              </w:rPr>
              <w:t>є)</w:t>
            </w:r>
          </w:p>
        </w:tc>
        <w:tc>
          <w:tcPr>
            <w:tcW w:w="446" w:type="dxa"/>
          </w:tcPr>
          <w:p w14:paraId="0F38AD47" w14:textId="77777777" w:rsidR="007F78F1" w:rsidRDefault="007F78F1">
            <w:pPr>
              <w:pStyle w:val="TableParagraph"/>
              <w:rPr>
                <w:rFonts w:ascii="Times New Roman"/>
                <w:sz w:val="20"/>
              </w:rPr>
            </w:pPr>
          </w:p>
        </w:tc>
        <w:tc>
          <w:tcPr>
            <w:tcW w:w="414" w:type="dxa"/>
          </w:tcPr>
          <w:p w14:paraId="0C5C44A7" w14:textId="77777777" w:rsidR="007F78F1" w:rsidRDefault="007F78F1">
            <w:pPr>
              <w:pStyle w:val="TableParagraph"/>
              <w:rPr>
                <w:rFonts w:ascii="Times New Roman"/>
                <w:sz w:val="20"/>
              </w:rPr>
            </w:pPr>
          </w:p>
        </w:tc>
        <w:tc>
          <w:tcPr>
            <w:tcW w:w="440" w:type="dxa"/>
          </w:tcPr>
          <w:p w14:paraId="4AC27590" w14:textId="77777777" w:rsidR="007F78F1" w:rsidRDefault="007F78F1">
            <w:pPr>
              <w:pStyle w:val="TableParagraph"/>
              <w:rPr>
                <w:rFonts w:ascii="Times New Roman"/>
                <w:sz w:val="20"/>
              </w:rPr>
            </w:pPr>
          </w:p>
        </w:tc>
        <w:tc>
          <w:tcPr>
            <w:tcW w:w="574" w:type="dxa"/>
            <w:gridSpan w:val="2"/>
          </w:tcPr>
          <w:p w14:paraId="2124E650" w14:textId="77777777" w:rsidR="007F78F1" w:rsidRDefault="007F78F1">
            <w:pPr>
              <w:pStyle w:val="TableParagraph"/>
              <w:rPr>
                <w:rFonts w:ascii="Times New Roman"/>
                <w:sz w:val="20"/>
              </w:rPr>
            </w:pPr>
          </w:p>
        </w:tc>
        <w:tc>
          <w:tcPr>
            <w:tcW w:w="610" w:type="dxa"/>
          </w:tcPr>
          <w:p w14:paraId="1FA44C1A" w14:textId="77777777" w:rsidR="007F78F1" w:rsidRDefault="007F78F1">
            <w:pPr>
              <w:pStyle w:val="TableParagraph"/>
              <w:rPr>
                <w:rFonts w:ascii="Times New Roman"/>
                <w:sz w:val="20"/>
              </w:rPr>
            </w:pPr>
          </w:p>
        </w:tc>
        <w:tc>
          <w:tcPr>
            <w:tcW w:w="484" w:type="dxa"/>
          </w:tcPr>
          <w:p w14:paraId="7D084E65" w14:textId="77777777" w:rsidR="007F78F1" w:rsidRDefault="007F78F1">
            <w:pPr>
              <w:pStyle w:val="TableParagraph"/>
              <w:rPr>
                <w:rFonts w:ascii="Times New Roman"/>
                <w:sz w:val="20"/>
              </w:rPr>
            </w:pPr>
          </w:p>
        </w:tc>
        <w:tc>
          <w:tcPr>
            <w:tcW w:w="470" w:type="dxa"/>
            <w:gridSpan w:val="2"/>
          </w:tcPr>
          <w:p w14:paraId="42B46770" w14:textId="77777777" w:rsidR="007F78F1" w:rsidRDefault="007F78F1">
            <w:pPr>
              <w:pStyle w:val="TableParagraph"/>
              <w:rPr>
                <w:rFonts w:ascii="Times New Roman"/>
                <w:sz w:val="20"/>
              </w:rPr>
            </w:pPr>
          </w:p>
        </w:tc>
        <w:tc>
          <w:tcPr>
            <w:tcW w:w="438" w:type="dxa"/>
          </w:tcPr>
          <w:p w14:paraId="1DF0F900" w14:textId="77777777" w:rsidR="007F78F1" w:rsidRDefault="007F78F1">
            <w:pPr>
              <w:pStyle w:val="TableParagraph"/>
              <w:rPr>
                <w:rFonts w:ascii="Times New Roman"/>
                <w:sz w:val="20"/>
              </w:rPr>
            </w:pPr>
          </w:p>
        </w:tc>
        <w:tc>
          <w:tcPr>
            <w:tcW w:w="426" w:type="dxa"/>
          </w:tcPr>
          <w:p w14:paraId="408D2926" w14:textId="77777777" w:rsidR="007F78F1" w:rsidRDefault="007F78F1">
            <w:pPr>
              <w:pStyle w:val="TableParagraph"/>
              <w:rPr>
                <w:rFonts w:ascii="Times New Roman"/>
                <w:sz w:val="20"/>
              </w:rPr>
            </w:pPr>
          </w:p>
        </w:tc>
        <w:tc>
          <w:tcPr>
            <w:tcW w:w="326" w:type="dxa"/>
          </w:tcPr>
          <w:p w14:paraId="027080D5" w14:textId="77777777" w:rsidR="007F78F1" w:rsidRDefault="007F78F1">
            <w:pPr>
              <w:pStyle w:val="TableParagraph"/>
              <w:rPr>
                <w:rFonts w:ascii="Times New Roman"/>
                <w:sz w:val="20"/>
              </w:rPr>
            </w:pPr>
          </w:p>
        </w:tc>
        <w:tc>
          <w:tcPr>
            <w:tcW w:w="424" w:type="dxa"/>
          </w:tcPr>
          <w:p w14:paraId="310B1FAE" w14:textId="77777777" w:rsidR="007F78F1" w:rsidRDefault="007F78F1">
            <w:pPr>
              <w:pStyle w:val="TableParagraph"/>
              <w:rPr>
                <w:rFonts w:ascii="Times New Roman"/>
                <w:sz w:val="20"/>
              </w:rPr>
            </w:pPr>
          </w:p>
        </w:tc>
      </w:tr>
      <w:tr w:rsidR="007F78F1" w14:paraId="0D15435A" w14:textId="77777777">
        <w:trPr>
          <w:trHeight w:val="510"/>
        </w:trPr>
        <w:tc>
          <w:tcPr>
            <w:tcW w:w="1888" w:type="dxa"/>
            <w:shd w:val="clear" w:color="auto" w:fill="D8D8D8"/>
          </w:tcPr>
          <w:p w14:paraId="16C319A0" w14:textId="77777777" w:rsidR="007F78F1" w:rsidRDefault="00000000">
            <w:pPr>
              <w:pStyle w:val="TableParagraph"/>
              <w:spacing w:before="124"/>
              <w:ind w:left="109"/>
              <w:rPr>
                <w:b/>
              </w:rPr>
            </w:pPr>
            <w:r>
              <w:rPr>
                <w:b/>
                <w:spacing w:val="-2"/>
                <w:sz w:val="20"/>
              </w:rPr>
              <w:t>Чоловік</w:t>
            </w:r>
          </w:p>
        </w:tc>
        <w:tc>
          <w:tcPr>
            <w:tcW w:w="1290" w:type="dxa"/>
          </w:tcPr>
          <w:p w14:paraId="55BAD867" w14:textId="77777777" w:rsidR="007F78F1" w:rsidRDefault="007F78F1">
            <w:pPr>
              <w:pStyle w:val="TableParagraph"/>
              <w:rPr>
                <w:rFonts w:ascii="Times New Roman"/>
                <w:sz w:val="20"/>
              </w:rPr>
            </w:pPr>
          </w:p>
        </w:tc>
        <w:tc>
          <w:tcPr>
            <w:tcW w:w="2722" w:type="dxa"/>
            <w:gridSpan w:val="2"/>
            <w:shd w:val="clear" w:color="auto" w:fill="D8D8D8"/>
          </w:tcPr>
          <w:p w14:paraId="7C0CD9FB" w14:textId="77777777" w:rsidR="007F78F1" w:rsidRDefault="00000000">
            <w:pPr>
              <w:pStyle w:val="TableParagraph"/>
              <w:spacing w:before="124"/>
              <w:ind w:left="110"/>
              <w:rPr>
                <w:b/>
              </w:rPr>
            </w:pPr>
            <w:r>
              <w:rPr>
                <w:b/>
                <w:spacing w:val="-2"/>
                <w:sz w:val="20"/>
              </w:rPr>
              <w:t>Жінка</w:t>
            </w:r>
          </w:p>
        </w:tc>
        <w:tc>
          <w:tcPr>
            <w:tcW w:w="1384" w:type="dxa"/>
            <w:gridSpan w:val="4"/>
          </w:tcPr>
          <w:p w14:paraId="141367F9" w14:textId="77777777" w:rsidR="007F78F1" w:rsidRDefault="007F78F1">
            <w:pPr>
              <w:pStyle w:val="TableParagraph"/>
              <w:rPr>
                <w:rFonts w:ascii="Times New Roman"/>
                <w:sz w:val="20"/>
              </w:rPr>
            </w:pPr>
          </w:p>
        </w:tc>
        <w:tc>
          <w:tcPr>
            <w:tcW w:w="1798" w:type="dxa"/>
            <w:gridSpan w:val="4"/>
            <w:shd w:val="clear" w:color="auto" w:fill="CCCCCC"/>
          </w:tcPr>
          <w:p w14:paraId="4788839D" w14:textId="77777777" w:rsidR="007F78F1" w:rsidRDefault="00000000">
            <w:pPr>
              <w:pStyle w:val="TableParagraph"/>
              <w:spacing w:before="124"/>
              <w:ind w:left="109"/>
              <w:rPr>
                <w:b/>
              </w:rPr>
            </w:pPr>
            <w:r>
              <w:rPr>
                <w:b/>
                <w:spacing w:val="-4"/>
                <w:sz w:val="20"/>
              </w:rPr>
              <w:t>Вік</w:t>
            </w:r>
          </w:p>
        </w:tc>
        <w:tc>
          <w:tcPr>
            <w:tcW w:w="1870" w:type="dxa"/>
            <w:gridSpan w:val="5"/>
          </w:tcPr>
          <w:p w14:paraId="5B2DF4CD" w14:textId="77777777" w:rsidR="007F78F1" w:rsidRDefault="007F78F1">
            <w:pPr>
              <w:pStyle w:val="TableParagraph"/>
              <w:rPr>
                <w:rFonts w:ascii="Times New Roman"/>
                <w:sz w:val="20"/>
              </w:rPr>
            </w:pPr>
          </w:p>
        </w:tc>
      </w:tr>
      <w:tr w:rsidR="007F78F1" w14:paraId="7DC376DC" w14:textId="77777777">
        <w:trPr>
          <w:trHeight w:val="571"/>
        </w:trPr>
        <w:tc>
          <w:tcPr>
            <w:tcW w:w="1888" w:type="dxa"/>
            <w:shd w:val="clear" w:color="auto" w:fill="D8D8D8"/>
          </w:tcPr>
          <w:p w14:paraId="03C5963C" w14:textId="77777777" w:rsidR="007F78F1" w:rsidRDefault="00000000">
            <w:pPr>
              <w:pStyle w:val="TableParagraph"/>
              <w:spacing w:before="123"/>
              <w:ind w:left="109"/>
              <w:rPr>
                <w:b/>
              </w:rPr>
            </w:pPr>
            <w:r>
              <w:rPr>
                <w:b/>
                <w:spacing w:val="-2"/>
                <w:sz w:val="20"/>
              </w:rPr>
              <w:t xml:space="preserve">Контактний </w:t>
            </w:r>
            <w:r>
              <w:rPr>
                <w:b/>
                <w:sz w:val="20"/>
              </w:rPr>
              <w:t>телефон</w:t>
            </w:r>
            <w:bookmarkStart w:id="6" w:name="_bookmark0"/>
            <w:bookmarkEnd w:id="6"/>
            <w:r>
              <w:rPr>
                <w:b/>
                <w:spacing w:val="-2"/>
                <w:sz w:val="20"/>
              </w:rPr>
              <w:t xml:space="preserve"> wy</w:t>
            </w:r>
            <w:hyperlink w:anchor="_bookmark1" w:history="1">
              <w:r>
                <w:rPr>
                  <w:b/>
                  <w:spacing w:val="-2"/>
                  <w:sz w:val="20"/>
                  <w:vertAlign w:val="superscript"/>
                </w:rPr>
                <w:t>1</w:t>
              </w:r>
            </w:hyperlink>
          </w:p>
        </w:tc>
        <w:tc>
          <w:tcPr>
            <w:tcW w:w="1702" w:type="dxa"/>
            <w:gridSpan w:val="2"/>
          </w:tcPr>
          <w:p w14:paraId="4E213AA9" w14:textId="77777777" w:rsidR="007F78F1" w:rsidRDefault="007F78F1">
            <w:pPr>
              <w:pStyle w:val="TableParagraph"/>
              <w:rPr>
                <w:rFonts w:ascii="Times New Roman"/>
                <w:sz w:val="20"/>
              </w:rPr>
            </w:pPr>
          </w:p>
        </w:tc>
        <w:tc>
          <w:tcPr>
            <w:tcW w:w="2310" w:type="dxa"/>
            <w:shd w:val="clear" w:color="auto" w:fill="D8D8D8"/>
          </w:tcPr>
          <w:p w14:paraId="6BD44E71" w14:textId="77777777" w:rsidR="007F78F1" w:rsidRDefault="00000000">
            <w:pPr>
              <w:pStyle w:val="TableParagraph"/>
              <w:spacing w:before="123"/>
              <w:ind w:left="108"/>
              <w:rPr>
                <w:b/>
              </w:rPr>
            </w:pPr>
            <w:r>
              <w:rPr>
                <w:b/>
                <w:spacing w:val="-4"/>
                <w:sz w:val="20"/>
              </w:rPr>
              <w:t xml:space="preserve">Електронна </w:t>
            </w:r>
            <w:r>
              <w:rPr>
                <w:b/>
                <w:sz w:val="20"/>
              </w:rPr>
              <w:t>адреса</w:t>
            </w:r>
          </w:p>
        </w:tc>
        <w:tc>
          <w:tcPr>
            <w:tcW w:w="5052" w:type="dxa"/>
            <w:gridSpan w:val="13"/>
          </w:tcPr>
          <w:p w14:paraId="4AD23837" w14:textId="77777777" w:rsidR="007F78F1" w:rsidRDefault="007F78F1">
            <w:pPr>
              <w:pStyle w:val="TableParagraph"/>
              <w:rPr>
                <w:rFonts w:ascii="Times New Roman"/>
                <w:sz w:val="20"/>
              </w:rPr>
            </w:pPr>
          </w:p>
        </w:tc>
      </w:tr>
    </w:tbl>
    <w:p w14:paraId="4EB3D0CE" w14:textId="77777777" w:rsidR="007F78F1" w:rsidRDefault="00000000">
      <w:pPr>
        <w:pStyle w:val="Tekstpodstawowy"/>
        <w:spacing w:before="148"/>
        <w:rPr>
          <w:b/>
          <w:sz w:val="20"/>
        </w:rPr>
      </w:pPr>
      <w:r>
        <w:rPr>
          <w:b/>
          <w:noProof/>
          <w:sz w:val="20"/>
        </w:rPr>
        <mc:AlternateContent>
          <mc:Choice Requires="wpg">
            <w:drawing>
              <wp:anchor distT="0" distB="0" distL="0" distR="0" simplePos="0" relativeHeight="251665408" behindDoc="1" locked="0" layoutInCell="1" allowOverlap="1" wp14:anchorId="18A259D0" wp14:editId="275C35B0">
                <wp:simplePos x="0" y="0"/>
                <wp:positionH relativeFrom="page">
                  <wp:posOffset>899160</wp:posOffset>
                </wp:positionH>
                <wp:positionV relativeFrom="paragraph">
                  <wp:posOffset>264795</wp:posOffset>
                </wp:positionV>
                <wp:extent cx="1830070" cy="7620"/>
                <wp:effectExtent l="0" t="0" r="0" b="0"/>
                <wp:wrapTopAndBottom/>
                <wp:docPr id="10" name="Group 10"/>
                <wp:cNvGraphicFramePr/>
                <a:graphic xmlns:a="http://schemas.openxmlformats.org/drawingml/2006/main">
                  <a:graphicData uri="http://schemas.microsoft.com/office/word/2010/wordprocessingGroup">
                    <wpg:wgp>
                      <wpg:cNvGrpSpPr/>
                      <wpg:grpSpPr>
                        <a:xfrm>
                          <a:off x="0" y="0"/>
                          <a:ext cx="1830070" cy="7620"/>
                          <a:chOff x="0" y="0"/>
                          <a:chExt cx="1830070" cy="7620"/>
                        </a:xfrm>
                      </wpg:grpSpPr>
                      <wps:wsp>
                        <wps:cNvPr id="11" name="Graphic 11"/>
                        <wps:cNvSpPr/>
                        <wps:spPr>
                          <a:xfrm>
                            <a:off x="635" y="635"/>
                            <a:ext cx="1828800" cy="6350"/>
                          </a:xfrm>
                          <a:custGeom>
                            <a:avLst/>
                            <a:gdLst/>
                            <a:ahLst/>
                            <a:cxnLst/>
                            <a:rect l="l" t="t" r="r" b="b"/>
                            <a:pathLst>
                              <a:path w="1828800" h="6350">
                                <a:moveTo>
                                  <a:pt x="1828800" y="0"/>
                                </a:moveTo>
                                <a:lnTo>
                                  <a:pt x="0" y="0"/>
                                </a:lnTo>
                                <a:lnTo>
                                  <a:pt x="0" y="6349"/>
                                </a:lnTo>
                                <a:lnTo>
                                  <a:pt x="1828800" y="6349"/>
                                </a:lnTo>
                                <a:lnTo>
                                  <a:pt x="1828800" y="0"/>
                                </a:lnTo>
                                <a:close/>
                              </a:path>
                            </a:pathLst>
                          </a:custGeom>
                          <a:solidFill>
                            <a:srgbClr val="000000"/>
                          </a:solidFill>
                        </wps:spPr>
                        <wps:bodyPr wrap="square" lIns="0" tIns="0" rIns="0" bIns="0" rtlCol="0">
                          <a:prstTxWarp prst="textNoShape">
                            <a:avLst/>
                          </a:prstTxWarp>
                        </wps:bodyPr>
                      </wps:wsp>
                      <wps:wsp>
                        <wps:cNvPr id="12" name="Graphic 12"/>
                        <wps:cNvSpPr/>
                        <wps:spPr>
                          <a:xfrm>
                            <a:off x="635" y="635"/>
                            <a:ext cx="1828800" cy="6350"/>
                          </a:xfrm>
                          <a:custGeom>
                            <a:avLst/>
                            <a:gdLst/>
                            <a:ahLst/>
                            <a:cxnLst/>
                            <a:rect l="l" t="t" r="r" b="b"/>
                            <a:pathLst>
                              <a:path w="1828800" h="6350">
                                <a:moveTo>
                                  <a:pt x="0" y="6349"/>
                                </a:moveTo>
                                <a:lnTo>
                                  <a:pt x="1828800" y="6349"/>
                                </a:lnTo>
                                <a:lnTo>
                                  <a:pt x="1828800" y="0"/>
                                </a:lnTo>
                                <a:lnTo>
                                  <a:pt x="0" y="0"/>
                                </a:lnTo>
                                <a:lnTo>
                                  <a:pt x="0" y="6349"/>
                                </a:lnTo>
                                <a:close/>
                              </a:path>
                            </a:pathLst>
                          </a:custGeom>
                          <a:ln w="1270">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25" style="width:144.1pt;height:0.6pt;margin-top:20.85pt;margin-left:70.8pt;mso-position-horizontal-relative:page;mso-wrap-distance-left:0;mso-wrap-distance-right:0;position:absolute;z-index:-251650048" coordorigin="1416,417" coordsize="2882,12">
                <v:rect id="_x0000_s1026" style="width:2880;height:10;left:1417;position:absolute;top:418" filled="t" fillcolor="black" stroked="f">
                  <v:fill type="solid"/>
                </v:rect>
                <v:rect id="_x0000_s1027" style="width:2880;height:10;left:1417;position:absolute;top:418" filled="f" stroked="t" strokecolor="black" strokeweight="0.1pt">
                  <v:stroke dashstyle="solid"/>
                </v:rect>
                <w10:wrap type="topAndBottom"/>
              </v:group>
            </w:pict>
          </mc:Fallback>
        </mc:AlternateContent>
      </w:r>
    </w:p>
    <w:bookmarkStart w:id="7" w:name="_bookmark1"/>
    <w:bookmarkEnd w:id="7"/>
    <w:p w14:paraId="635E447A" w14:textId="77777777" w:rsidR="007F78F1" w:rsidRDefault="00000000">
      <w:pPr>
        <w:spacing w:before="138"/>
        <w:ind w:left="994"/>
        <w:rPr>
          <w:sz w:val="16"/>
        </w:rPr>
      </w:pPr>
      <w:r>
        <w:fldChar w:fldCharType="begin"/>
      </w:r>
      <w:r>
        <w:instrText>HYPERLINK \l "_bookmark0"</w:instrText>
      </w:r>
      <w:r>
        <w:fldChar w:fldCharType="separate"/>
      </w:r>
      <w:r>
        <w:rPr>
          <w:sz w:val="15"/>
          <w:vertAlign w:val="superscript"/>
        </w:rPr>
        <w:t>1</w:t>
      </w:r>
      <w:r>
        <w:fldChar w:fldCharType="end"/>
      </w:r>
      <w:r>
        <w:rPr>
          <w:spacing w:val="-2"/>
          <w:sz w:val="15"/>
        </w:rPr>
        <w:t xml:space="preserve"> Обов'язкове </w:t>
      </w:r>
      <w:r>
        <w:rPr>
          <w:sz w:val="15"/>
        </w:rPr>
        <w:t>поле</w:t>
      </w:r>
    </w:p>
    <w:p w14:paraId="3275EDC3" w14:textId="77777777" w:rsidR="007F78F1" w:rsidRDefault="007F78F1">
      <w:pPr>
        <w:rPr>
          <w:sz w:val="16"/>
        </w:rPr>
        <w:sectPr w:rsidR="007F78F1">
          <w:headerReference w:type="default" r:id="rId18"/>
          <w:footerReference w:type="default" r:id="rId19"/>
          <w:pgSz w:w="11910" w:h="16840"/>
          <w:pgMar w:top="2840" w:right="425" w:bottom="2720" w:left="425" w:header="1644" w:footer="2537" w:gutter="0"/>
          <w:cols w:space="708"/>
        </w:sectPr>
      </w:pPr>
    </w:p>
    <w:p w14:paraId="712F2BD3" w14:textId="77777777" w:rsidR="007F78F1" w:rsidRDefault="007F78F1">
      <w:pPr>
        <w:pStyle w:val="Tekstpodstawowy"/>
        <w:spacing w:before="11"/>
        <w:rPr>
          <w:sz w:val="17"/>
        </w:r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3"/>
        <w:gridCol w:w="426"/>
        <w:gridCol w:w="1497"/>
        <w:gridCol w:w="2091"/>
        <w:gridCol w:w="2055"/>
        <w:gridCol w:w="1125"/>
        <w:gridCol w:w="1869"/>
      </w:tblGrid>
      <w:tr w:rsidR="007F78F1" w14:paraId="392BB2E7" w14:textId="77777777">
        <w:trPr>
          <w:trHeight w:val="1576"/>
        </w:trPr>
        <w:tc>
          <w:tcPr>
            <w:tcW w:w="1883" w:type="dxa"/>
            <w:shd w:val="clear" w:color="auto" w:fill="D8D8D8"/>
          </w:tcPr>
          <w:p w14:paraId="39B143A0" w14:textId="77777777" w:rsidR="007F78F1" w:rsidRDefault="00000000">
            <w:pPr>
              <w:pStyle w:val="TableParagraph"/>
              <w:spacing w:before="123"/>
              <w:ind w:left="109"/>
              <w:rPr>
                <w:b/>
              </w:rPr>
            </w:pPr>
            <w:r>
              <w:rPr>
                <w:b/>
                <w:spacing w:val="-2"/>
                <w:sz w:val="20"/>
              </w:rPr>
              <w:t>Громадянство</w:t>
            </w:r>
          </w:p>
        </w:tc>
        <w:tc>
          <w:tcPr>
            <w:tcW w:w="9063" w:type="dxa"/>
            <w:gridSpan w:val="6"/>
          </w:tcPr>
          <w:p w14:paraId="607C2245" w14:textId="77777777" w:rsidR="007F78F1" w:rsidRDefault="00000000">
            <w:pPr>
              <w:pStyle w:val="TableParagraph"/>
              <w:numPr>
                <w:ilvl w:val="0"/>
                <w:numId w:val="38"/>
              </w:numPr>
              <w:tabs>
                <w:tab w:val="left" w:pos="505"/>
              </w:tabs>
              <w:spacing w:before="130"/>
              <w:ind w:left="505"/>
              <w:rPr>
                <w:b/>
              </w:rPr>
            </w:pPr>
            <w:r>
              <w:rPr>
                <w:b/>
                <w:spacing w:val="-2"/>
                <w:sz w:val="20"/>
              </w:rPr>
              <w:t xml:space="preserve">Польське </w:t>
            </w:r>
            <w:r>
              <w:rPr>
                <w:b/>
                <w:sz w:val="20"/>
              </w:rPr>
              <w:t>громадянство</w:t>
            </w:r>
          </w:p>
          <w:p w14:paraId="153BA668" w14:textId="77777777" w:rsidR="007F78F1" w:rsidRDefault="00000000">
            <w:pPr>
              <w:pStyle w:val="TableParagraph"/>
              <w:numPr>
                <w:ilvl w:val="0"/>
                <w:numId w:val="38"/>
              </w:numPr>
              <w:tabs>
                <w:tab w:val="left" w:pos="505"/>
              </w:tabs>
              <w:spacing w:before="128"/>
              <w:ind w:left="505"/>
            </w:pPr>
            <w:r>
              <w:rPr>
                <w:b/>
                <w:sz w:val="20"/>
              </w:rPr>
              <w:t xml:space="preserve">Відсутність польського громадянства – громадянин країни </w:t>
            </w:r>
            <w:r>
              <w:rPr>
                <w:b/>
                <w:spacing w:val="-5"/>
                <w:sz w:val="20"/>
              </w:rPr>
              <w:t>ЄС</w:t>
            </w:r>
          </w:p>
          <w:p w14:paraId="2C6BA87E" w14:textId="77777777" w:rsidR="007F78F1" w:rsidRDefault="00000000">
            <w:pPr>
              <w:pStyle w:val="TableParagraph"/>
              <w:numPr>
                <w:ilvl w:val="0"/>
                <w:numId w:val="38"/>
              </w:numPr>
              <w:tabs>
                <w:tab w:val="left" w:pos="505"/>
                <w:tab w:val="left" w:pos="1349"/>
                <w:tab w:val="left" w:pos="2647"/>
                <w:tab w:val="left" w:pos="4364"/>
                <w:tab w:val="left" w:pos="5082"/>
                <w:tab w:val="left" w:pos="5762"/>
                <w:tab w:val="left" w:pos="6257"/>
                <w:tab w:val="left" w:pos="7539"/>
                <w:tab w:val="left" w:pos="8433"/>
              </w:tabs>
              <w:spacing w:before="127"/>
              <w:ind w:left="505" w:right="97"/>
            </w:pPr>
            <w:r>
              <w:rPr>
                <w:b/>
                <w:spacing w:val="-4"/>
                <w:sz w:val="20"/>
              </w:rPr>
              <w:t>Відсутність</w:t>
            </w:r>
            <w:r>
              <w:rPr>
                <w:b/>
                <w:sz w:val="20"/>
              </w:rPr>
              <w:tab/>
            </w:r>
            <w:r>
              <w:rPr>
                <w:b/>
                <w:spacing w:val="-2"/>
                <w:sz w:val="20"/>
              </w:rPr>
              <w:t>польського</w:t>
            </w:r>
            <w:r>
              <w:rPr>
                <w:b/>
                <w:sz w:val="20"/>
              </w:rPr>
              <w:tab/>
            </w:r>
            <w:r>
              <w:rPr>
                <w:b/>
                <w:spacing w:val="-2"/>
                <w:sz w:val="20"/>
              </w:rPr>
              <w:t>громадянства</w:t>
            </w:r>
            <w:r>
              <w:rPr>
                <w:b/>
                <w:sz w:val="20"/>
              </w:rPr>
              <w:tab/>
            </w:r>
            <w:r>
              <w:rPr>
                <w:b/>
                <w:spacing w:val="-4"/>
                <w:sz w:val="20"/>
              </w:rPr>
              <w:t>або</w:t>
            </w:r>
            <w:r>
              <w:rPr>
                <w:b/>
                <w:sz w:val="20"/>
              </w:rPr>
              <w:tab/>
            </w:r>
            <w:r>
              <w:rPr>
                <w:b/>
                <w:spacing w:val="-6"/>
                <w:sz w:val="20"/>
              </w:rPr>
              <w:t>ЄС</w:t>
            </w:r>
            <w:r>
              <w:rPr>
                <w:b/>
                <w:sz w:val="20"/>
              </w:rPr>
              <w:tab/>
              <w:t>-</w:t>
            </w:r>
            <w:r>
              <w:rPr>
                <w:b/>
                <w:sz w:val="20"/>
              </w:rPr>
              <w:tab/>
            </w:r>
            <w:r>
              <w:rPr>
                <w:b/>
                <w:spacing w:val="-2"/>
                <w:sz w:val="20"/>
              </w:rPr>
              <w:t>громадянин</w:t>
            </w:r>
            <w:r>
              <w:rPr>
                <w:b/>
                <w:sz w:val="20"/>
              </w:rPr>
              <w:tab/>
            </w:r>
            <w:r>
              <w:rPr>
                <w:b/>
                <w:spacing w:val="-2"/>
                <w:sz w:val="20"/>
              </w:rPr>
              <w:t>країни</w:t>
            </w:r>
            <w:r>
              <w:rPr>
                <w:b/>
                <w:sz w:val="20"/>
              </w:rPr>
              <w:tab/>
            </w:r>
            <w:r>
              <w:rPr>
                <w:b/>
                <w:spacing w:val="-2"/>
                <w:sz w:val="20"/>
              </w:rPr>
              <w:t>поза межами ЄС/ЄЕЗ/Швейцарії/апатрид</w:t>
            </w:r>
          </w:p>
        </w:tc>
      </w:tr>
      <w:tr w:rsidR="007F78F1" w14:paraId="5BC7D873" w14:textId="77777777">
        <w:trPr>
          <w:trHeight w:val="777"/>
        </w:trPr>
        <w:tc>
          <w:tcPr>
            <w:tcW w:w="1883" w:type="dxa"/>
            <w:shd w:val="clear" w:color="auto" w:fill="D8D8D8"/>
          </w:tcPr>
          <w:p w14:paraId="5C7B2C8C" w14:textId="77777777" w:rsidR="007F78F1" w:rsidRDefault="00000000">
            <w:pPr>
              <w:pStyle w:val="TableParagraph"/>
              <w:spacing w:before="124"/>
              <w:ind w:left="109"/>
              <w:rPr>
                <w:b/>
              </w:rPr>
            </w:pPr>
            <w:r>
              <w:rPr>
                <w:b/>
                <w:spacing w:val="-2"/>
                <w:sz w:val="20"/>
              </w:rPr>
              <w:t>Громадянство</w:t>
            </w:r>
          </w:p>
        </w:tc>
        <w:tc>
          <w:tcPr>
            <w:tcW w:w="9063" w:type="dxa"/>
            <w:gridSpan w:val="6"/>
          </w:tcPr>
          <w:p w14:paraId="7C68CE86" w14:textId="77777777" w:rsidR="007F78F1" w:rsidRDefault="007F78F1">
            <w:pPr>
              <w:pStyle w:val="TableParagraph"/>
              <w:rPr>
                <w:rFonts w:ascii="Times New Roman"/>
                <w:sz w:val="20"/>
              </w:rPr>
            </w:pPr>
          </w:p>
        </w:tc>
      </w:tr>
      <w:tr w:rsidR="007F78F1" w14:paraId="2F2BF117" w14:textId="77777777">
        <w:trPr>
          <w:trHeight w:val="510"/>
        </w:trPr>
        <w:tc>
          <w:tcPr>
            <w:tcW w:w="10946" w:type="dxa"/>
            <w:gridSpan w:val="7"/>
            <w:shd w:val="clear" w:color="auto" w:fill="D8D8D8"/>
          </w:tcPr>
          <w:p w14:paraId="1CC791AA" w14:textId="77777777" w:rsidR="007F78F1" w:rsidRDefault="00000000">
            <w:pPr>
              <w:pStyle w:val="TableParagraph"/>
              <w:spacing w:before="124"/>
              <w:ind w:left="18"/>
              <w:jc w:val="center"/>
              <w:rPr>
                <w:b/>
              </w:rPr>
            </w:pPr>
            <w:r>
              <w:rPr>
                <w:b/>
                <w:sz w:val="20"/>
              </w:rPr>
              <w:t xml:space="preserve">МІСЦЕ </w:t>
            </w:r>
            <w:r>
              <w:rPr>
                <w:b/>
                <w:spacing w:val="-2"/>
                <w:sz w:val="20"/>
              </w:rPr>
              <w:t>ПРОЖИВАННЯ</w:t>
            </w:r>
            <w:bookmarkStart w:id="8" w:name="_bookmark2"/>
            <w:bookmarkEnd w:id="8"/>
            <w:r>
              <w:rPr>
                <w:b/>
                <w:spacing w:val="-2"/>
                <w:sz w:val="20"/>
              </w:rPr>
              <w:t xml:space="preserve"> A</w:t>
            </w:r>
            <w:hyperlink w:anchor="_bookmark3" w:history="1">
              <w:r>
                <w:rPr>
                  <w:b/>
                  <w:spacing w:val="-2"/>
                  <w:sz w:val="20"/>
                  <w:vertAlign w:val="superscript"/>
                </w:rPr>
                <w:t>2</w:t>
              </w:r>
            </w:hyperlink>
          </w:p>
        </w:tc>
      </w:tr>
      <w:tr w:rsidR="007F78F1" w14:paraId="21E6EC9E" w14:textId="77777777">
        <w:trPr>
          <w:trHeight w:val="778"/>
        </w:trPr>
        <w:tc>
          <w:tcPr>
            <w:tcW w:w="5897" w:type="dxa"/>
            <w:gridSpan w:val="4"/>
            <w:shd w:val="clear" w:color="auto" w:fill="D8D8D8"/>
          </w:tcPr>
          <w:p w14:paraId="43CCBA06" w14:textId="77777777" w:rsidR="007F78F1" w:rsidRDefault="00000000">
            <w:pPr>
              <w:pStyle w:val="TableParagraph"/>
              <w:spacing w:before="123"/>
              <w:ind w:left="109" w:right="302"/>
              <w:rPr>
                <w:b/>
              </w:rPr>
            </w:pPr>
            <w:r>
              <w:rPr>
                <w:b/>
                <w:sz w:val="20"/>
              </w:rPr>
              <w:t>Заявляю, що проживаю, працюю або навчаюся на території міста Кракова або Краківського повіту:</w:t>
            </w:r>
          </w:p>
        </w:tc>
        <w:tc>
          <w:tcPr>
            <w:tcW w:w="5049" w:type="dxa"/>
            <w:gridSpan w:val="3"/>
          </w:tcPr>
          <w:p w14:paraId="20095AA3" w14:textId="77777777" w:rsidR="007F78F1" w:rsidRDefault="00000000">
            <w:pPr>
              <w:pStyle w:val="TableParagraph"/>
              <w:numPr>
                <w:ilvl w:val="0"/>
                <w:numId w:val="37"/>
              </w:numPr>
              <w:tabs>
                <w:tab w:val="left" w:pos="1736"/>
                <w:tab w:val="left" w:pos="3019"/>
              </w:tabs>
              <w:spacing w:before="123"/>
              <w:ind w:hanging="181"/>
            </w:pPr>
            <w:r>
              <w:rPr>
                <w:spacing w:val="-5"/>
                <w:sz w:val="20"/>
              </w:rPr>
              <w:t>Так</w:t>
            </w:r>
            <w:r>
              <w:rPr>
                <w:sz w:val="20"/>
              </w:rPr>
              <w:tab/>
              <w:t xml:space="preserve">□ </w:t>
            </w:r>
            <w:r>
              <w:rPr>
                <w:spacing w:val="-5"/>
                <w:sz w:val="20"/>
              </w:rPr>
              <w:t>Ні</w:t>
            </w:r>
          </w:p>
        </w:tc>
      </w:tr>
      <w:tr w:rsidR="007F78F1" w14:paraId="0193CC53" w14:textId="77777777">
        <w:trPr>
          <w:trHeight w:val="507"/>
        </w:trPr>
        <w:tc>
          <w:tcPr>
            <w:tcW w:w="1883" w:type="dxa"/>
            <w:shd w:val="clear" w:color="auto" w:fill="D8D8D8"/>
          </w:tcPr>
          <w:p w14:paraId="3310353A" w14:textId="77777777" w:rsidR="007F78F1" w:rsidRDefault="00000000">
            <w:pPr>
              <w:pStyle w:val="TableParagraph"/>
              <w:spacing w:before="123"/>
              <w:ind w:left="109"/>
              <w:rPr>
                <w:b/>
              </w:rPr>
            </w:pPr>
            <w:r>
              <w:rPr>
                <w:b/>
                <w:spacing w:val="-2"/>
                <w:sz w:val="20"/>
              </w:rPr>
              <w:t>Вулиця</w:t>
            </w:r>
          </w:p>
        </w:tc>
        <w:tc>
          <w:tcPr>
            <w:tcW w:w="1923" w:type="dxa"/>
            <w:gridSpan w:val="2"/>
          </w:tcPr>
          <w:p w14:paraId="0FD6C505" w14:textId="77777777" w:rsidR="007F78F1" w:rsidRDefault="007F78F1">
            <w:pPr>
              <w:pStyle w:val="TableParagraph"/>
              <w:rPr>
                <w:rFonts w:ascii="Times New Roman"/>
                <w:sz w:val="20"/>
              </w:rPr>
            </w:pPr>
          </w:p>
        </w:tc>
        <w:tc>
          <w:tcPr>
            <w:tcW w:w="2091" w:type="dxa"/>
            <w:shd w:val="clear" w:color="auto" w:fill="D8D8D8"/>
          </w:tcPr>
          <w:p w14:paraId="3D510737" w14:textId="77777777" w:rsidR="007F78F1" w:rsidRDefault="00000000">
            <w:pPr>
              <w:pStyle w:val="TableParagraph"/>
              <w:spacing w:before="123"/>
              <w:ind w:left="110"/>
              <w:rPr>
                <w:b/>
              </w:rPr>
            </w:pPr>
            <w:r>
              <w:rPr>
                <w:b/>
                <w:sz w:val="20"/>
              </w:rPr>
              <w:t xml:space="preserve">Номер </w:t>
            </w:r>
            <w:r>
              <w:rPr>
                <w:b/>
                <w:spacing w:val="-4"/>
                <w:sz w:val="20"/>
              </w:rPr>
              <w:t>будинку</w:t>
            </w:r>
          </w:p>
        </w:tc>
        <w:tc>
          <w:tcPr>
            <w:tcW w:w="2055" w:type="dxa"/>
          </w:tcPr>
          <w:p w14:paraId="688E9DDF" w14:textId="77777777" w:rsidR="007F78F1" w:rsidRDefault="007F78F1">
            <w:pPr>
              <w:pStyle w:val="TableParagraph"/>
              <w:rPr>
                <w:rFonts w:ascii="Times New Roman"/>
                <w:sz w:val="20"/>
              </w:rPr>
            </w:pPr>
          </w:p>
        </w:tc>
        <w:tc>
          <w:tcPr>
            <w:tcW w:w="1125" w:type="dxa"/>
            <w:shd w:val="clear" w:color="auto" w:fill="D8D8D8"/>
          </w:tcPr>
          <w:p w14:paraId="424B6C7F" w14:textId="77777777" w:rsidR="007F78F1" w:rsidRDefault="00000000">
            <w:pPr>
              <w:pStyle w:val="TableParagraph"/>
              <w:spacing w:before="123"/>
              <w:ind w:left="112"/>
              <w:rPr>
                <w:b/>
              </w:rPr>
            </w:pPr>
            <w:r>
              <w:rPr>
                <w:b/>
                <w:sz w:val="20"/>
              </w:rPr>
              <w:t xml:space="preserve">Номер </w:t>
            </w:r>
            <w:r>
              <w:rPr>
                <w:b/>
                <w:spacing w:val="-2"/>
                <w:sz w:val="20"/>
              </w:rPr>
              <w:t>квартири</w:t>
            </w:r>
          </w:p>
        </w:tc>
        <w:tc>
          <w:tcPr>
            <w:tcW w:w="1869" w:type="dxa"/>
          </w:tcPr>
          <w:p w14:paraId="628E20F9" w14:textId="77777777" w:rsidR="007F78F1" w:rsidRDefault="007F78F1">
            <w:pPr>
              <w:pStyle w:val="TableParagraph"/>
              <w:rPr>
                <w:rFonts w:ascii="Times New Roman"/>
                <w:sz w:val="20"/>
              </w:rPr>
            </w:pPr>
          </w:p>
        </w:tc>
      </w:tr>
      <w:tr w:rsidR="007F78F1" w14:paraId="0E3BC1CF" w14:textId="77777777">
        <w:trPr>
          <w:trHeight w:val="510"/>
        </w:trPr>
        <w:tc>
          <w:tcPr>
            <w:tcW w:w="1883" w:type="dxa"/>
            <w:shd w:val="clear" w:color="auto" w:fill="D8D8D8"/>
          </w:tcPr>
          <w:p w14:paraId="1E1233CB" w14:textId="77777777" w:rsidR="007F78F1" w:rsidRDefault="00000000">
            <w:pPr>
              <w:pStyle w:val="TableParagraph"/>
              <w:spacing w:before="124"/>
              <w:ind w:left="109"/>
              <w:rPr>
                <w:b/>
              </w:rPr>
            </w:pPr>
            <w:r>
              <w:rPr>
                <w:b/>
                <w:spacing w:val="-2"/>
                <w:sz w:val="20"/>
              </w:rPr>
              <w:t xml:space="preserve">Поштовий </w:t>
            </w:r>
            <w:r>
              <w:rPr>
                <w:b/>
                <w:sz w:val="20"/>
              </w:rPr>
              <w:t>індекс</w:t>
            </w:r>
          </w:p>
        </w:tc>
        <w:tc>
          <w:tcPr>
            <w:tcW w:w="1923" w:type="dxa"/>
            <w:gridSpan w:val="2"/>
          </w:tcPr>
          <w:p w14:paraId="3B59A998" w14:textId="77777777" w:rsidR="007F78F1" w:rsidRDefault="007F78F1">
            <w:pPr>
              <w:pStyle w:val="TableParagraph"/>
              <w:rPr>
                <w:rFonts w:ascii="Times New Roman"/>
                <w:sz w:val="20"/>
              </w:rPr>
            </w:pPr>
          </w:p>
        </w:tc>
        <w:tc>
          <w:tcPr>
            <w:tcW w:w="2091" w:type="dxa"/>
            <w:shd w:val="clear" w:color="auto" w:fill="D8D8D8"/>
          </w:tcPr>
          <w:p w14:paraId="79CC100F" w14:textId="77777777" w:rsidR="007F78F1" w:rsidRDefault="00000000">
            <w:pPr>
              <w:pStyle w:val="TableParagraph"/>
              <w:spacing w:before="124"/>
              <w:ind w:left="110"/>
              <w:rPr>
                <w:b/>
              </w:rPr>
            </w:pPr>
            <w:r>
              <w:rPr>
                <w:b/>
                <w:spacing w:val="-2"/>
                <w:sz w:val="20"/>
              </w:rPr>
              <w:t>Місце</w:t>
            </w:r>
          </w:p>
        </w:tc>
        <w:tc>
          <w:tcPr>
            <w:tcW w:w="2055" w:type="dxa"/>
          </w:tcPr>
          <w:p w14:paraId="2490FDE5" w14:textId="77777777" w:rsidR="007F78F1" w:rsidRDefault="007F78F1">
            <w:pPr>
              <w:pStyle w:val="TableParagraph"/>
              <w:rPr>
                <w:rFonts w:ascii="Times New Roman"/>
                <w:sz w:val="20"/>
              </w:rPr>
            </w:pPr>
          </w:p>
        </w:tc>
        <w:tc>
          <w:tcPr>
            <w:tcW w:w="1125" w:type="dxa"/>
            <w:shd w:val="clear" w:color="auto" w:fill="D8D8D8"/>
          </w:tcPr>
          <w:p w14:paraId="696909FD" w14:textId="77777777" w:rsidR="007F78F1" w:rsidRDefault="00000000">
            <w:pPr>
              <w:pStyle w:val="TableParagraph"/>
              <w:spacing w:before="124"/>
              <w:ind w:left="112"/>
              <w:rPr>
                <w:b/>
              </w:rPr>
            </w:pPr>
            <w:r>
              <w:rPr>
                <w:b/>
                <w:spacing w:val="-2"/>
                <w:sz w:val="20"/>
              </w:rPr>
              <w:t>Гміна</w:t>
            </w:r>
          </w:p>
        </w:tc>
        <w:tc>
          <w:tcPr>
            <w:tcW w:w="1869" w:type="dxa"/>
          </w:tcPr>
          <w:p w14:paraId="7DB119E8" w14:textId="77777777" w:rsidR="007F78F1" w:rsidRDefault="007F78F1">
            <w:pPr>
              <w:pStyle w:val="TableParagraph"/>
              <w:rPr>
                <w:rFonts w:ascii="Times New Roman"/>
                <w:sz w:val="20"/>
              </w:rPr>
            </w:pPr>
          </w:p>
        </w:tc>
      </w:tr>
      <w:tr w:rsidR="007F78F1" w14:paraId="6AB19507" w14:textId="77777777">
        <w:trPr>
          <w:trHeight w:val="507"/>
        </w:trPr>
        <w:tc>
          <w:tcPr>
            <w:tcW w:w="1883" w:type="dxa"/>
            <w:shd w:val="clear" w:color="auto" w:fill="D8D8D8"/>
          </w:tcPr>
          <w:p w14:paraId="2586E4AA" w14:textId="77777777" w:rsidR="007F78F1" w:rsidRDefault="00000000">
            <w:pPr>
              <w:pStyle w:val="TableParagraph"/>
              <w:spacing w:before="123"/>
              <w:ind w:left="109"/>
              <w:rPr>
                <w:b/>
              </w:rPr>
            </w:pPr>
            <w:r>
              <w:rPr>
                <w:b/>
                <w:spacing w:val="-2"/>
                <w:sz w:val="20"/>
              </w:rPr>
              <w:t>Район</w:t>
            </w:r>
          </w:p>
        </w:tc>
        <w:tc>
          <w:tcPr>
            <w:tcW w:w="1923" w:type="dxa"/>
            <w:gridSpan w:val="2"/>
          </w:tcPr>
          <w:p w14:paraId="42FF05A8" w14:textId="77777777" w:rsidR="007F78F1" w:rsidRDefault="007F78F1">
            <w:pPr>
              <w:pStyle w:val="TableParagraph"/>
              <w:rPr>
                <w:rFonts w:ascii="Times New Roman"/>
                <w:sz w:val="20"/>
              </w:rPr>
            </w:pPr>
          </w:p>
        </w:tc>
        <w:tc>
          <w:tcPr>
            <w:tcW w:w="2091" w:type="dxa"/>
            <w:shd w:val="clear" w:color="auto" w:fill="D8D8D8"/>
          </w:tcPr>
          <w:p w14:paraId="4C88C4D7" w14:textId="77777777" w:rsidR="007F78F1" w:rsidRDefault="00000000">
            <w:pPr>
              <w:pStyle w:val="TableParagraph"/>
              <w:spacing w:before="123"/>
              <w:ind w:left="110"/>
              <w:rPr>
                <w:b/>
              </w:rPr>
            </w:pPr>
            <w:r>
              <w:rPr>
                <w:b/>
                <w:spacing w:val="-2"/>
                <w:sz w:val="20"/>
              </w:rPr>
              <w:t>Воєводство</w:t>
            </w:r>
          </w:p>
        </w:tc>
        <w:tc>
          <w:tcPr>
            <w:tcW w:w="2055" w:type="dxa"/>
          </w:tcPr>
          <w:p w14:paraId="35F43889" w14:textId="77777777" w:rsidR="007F78F1" w:rsidRDefault="007F78F1">
            <w:pPr>
              <w:pStyle w:val="TableParagraph"/>
              <w:rPr>
                <w:rFonts w:ascii="Times New Roman"/>
                <w:sz w:val="20"/>
              </w:rPr>
            </w:pPr>
          </w:p>
        </w:tc>
        <w:tc>
          <w:tcPr>
            <w:tcW w:w="1125" w:type="dxa"/>
            <w:shd w:val="clear" w:color="auto" w:fill="D8D8D8"/>
          </w:tcPr>
          <w:p w14:paraId="75299DBB" w14:textId="77777777" w:rsidR="007F78F1" w:rsidRDefault="00000000">
            <w:pPr>
              <w:pStyle w:val="TableParagraph"/>
              <w:spacing w:before="123"/>
              <w:ind w:left="112"/>
              <w:rPr>
                <w:b/>
              </w:rPr>
            </w:pPr>
            <w:r>
              <w:rPr>
                <w:b/>
                <w:spacing w:val="-4"/>
                <w:sz w:val="20"/>
              </w:rPr>
              <w:t>Країна</w:t>
            </w:r>
          </w:p>
        </w:tc>
        <w:tc>
          <w:tcPr>
            <w:tcW w:w="1869" w:type="dxa"/>
          </w:tcPr>
          <w:p w14:paraId="58951774" w14:textId="77777777" w:rsidR="007F78F1" w:rsidRDefault="007F78F1">
            <w:pPr>
              <w:pStyle w:val="TableParagraph"/>
              <w:rPr>
                <w:rFonts w:ascii="Times New Roman"/>
                <w:sz w:val="20"/>
              </w:rPr>
            </w:pPr>
          </w:p>
        </w:tc>
      </w:tr>
      <w:tr w:rsidR="007F78F1" w14:paraId="08BA213C" w14:textId="77777777">
        <w:trPr>
          <w:trHeight w:val="1316"/>
        </w:trPr>
        <w:tc>
          <w:tcPr>
            <w:tcW w:w="1883" w:type="dxa"/>
            <w:shd w:val="clear" w:color="auto" w:fill="D8D8D8"/>
          </w:tcPr>
          <w:p w14:paraId="39AF3038" w14:textId="77777777" w:rsidR="007F78F1" w:rsidRDefault="00000000">
            <w:pPr>
              <w:pStyle w:val="TableParagraph"/>
              <w:spacing w:before="124"/>
              <w:ind w:left="109"/>
              <w:rPr>
                <w:b/>
              </w:rPr>
            </w:pPr>
            <w:r>
              <w:rPr>
                <w:b/>
                <w:sz w:val="20"/>
              </w:rPr>
              <w:t xml:space="preserve">Адреса для </w:t>
            </w:r>
            <w:r>
              <w:rPr>
                <w:b/>
                <w:spacing w:val="-2"/>
                <w:sz w:val="20"/>
              </w:rPr>
              <w:t xml:space="preserve">листування </w:t>
            </w:r>
            <w:r>
              <w:rPr>
                <w:b/>
                <w:sz w:val="20"/>
              </w:rPr>
              <w:t xml:space="preserve">(якщо відрізняється від </w:t>
            </w:r>
            <w:r>
              <w:rPr>
                <w:b/>
                <w:spacing w:val="-2"/>
                <w:sz w:val="20"/>
              </w:rPr>
              <w:t>місця проживання)</w:t>
            </w:r>
          </w:p>
        </w:tc>
        <w:tc>
          <w:tcPr>
            <w:tcW w:w="9063" w:type="dxa"/>
            <w:gridSpan w:val="6"/>
          </w:tcPr>
          <w:p w14:paraId="10D9A5CB" w14:textId="77777777" w:rsidR="007F78F1" w:rsidRDefault="007F78F1">
            <w:pPr>
              <w:pStyle w:val="TableParagraph"/>
              <w:rPr>
                <w:rFonts w:ascii="Times New Roman"/>
                <w:sz w:val="20"/>
              </w:rPr>
            </w:pPr>
          </w:p>
        </w:tc>
      </w:tr>
      <w:tr w:rsidR="007F78F1" w14:paraId="0F0FF485" w14:textId="77777777">
        <w:trPr>
          <w:trHeight w:val="510"/>
        </w:trPr>
        <w:tc>
          <w:tcPr>
            <w:tcW w:w="1883" w:type="dxa"/>
            <w:vMerge w:val="restart"/>
            <w:shd w:val="clear" w:color="auto" w:fill="D8D8D8"/>
          </w:tcPr>
          <w:p w14:paraId="6799AF05" w14:textId="77777777" w:rsidR="007F78F1" w:rsidRDefault="007F78F1">
            <w:pPr>
              <w:pStyle w:val="TableParagraph"/>
            </w:pPr>
          </w:p>
          <w:p w14:paraId="0DDC43D0" w14:textId="77777777" w:rsidR="007F78F1" w:rsidRDefault="007F78F1">
            <w:pPr>
              <w:pStyle w:val="TableParagraph"/>
            </w:pPr>
          </w:p>
          <w:p w14:paraId="562232BE" w14:textId="77777777" w:rsidR="007F78F1" w:rsidRDefault="007F78F1">
            <w:pPr>
              <w:pStyle w:val="TableParagraph"/>
            </w:pPr>
          </w:p>
          <w:p w14:paraId="790174FE" w14:textId="77777777" w:rsidR="007F78F1" w:rsidRDefault="007F78F1">
            <w:pPr>
              <w:pStyle w:val="TableParagraph"/>
            </w:pPr>
          </w:p>
          <w:p w14:paraId="47F22989" w14:textId="77777777" w:rsidR="007F78F1" w:rsidRDefault="007F78F1">
            <w:pPr>
              <w:pStyle w:val="TableParagraph"/>
            </w:pPr>
          </w:p>
          <w:p w14:paraId="303050F3" w14:textId="77777777" w:rsidR="007F78F1" w:rsidRDefault="007F78F1">
            <w:pPr>
              <w:pStyle w:val="TableParagraph"/>
            </w:pPr>
          </w:p>
          <w:p w14:paraId="489E4E7F" w14:textId="77777777" w:rsidR="007F78F1" w:rsidRDefault="007F78F1">
            <w:pPr>
              <w:pStyle w:val="TableParagraph"/>
              <w:spacing w:before="189"/>
            </w:pPr>
          </w:p>
          <w:p w14:paraId="7C363E44" w14:textId="77777777" w:rsidR="007F78F1" w:rsidRDefault="00000000">
            <w:pPr>
              <w:pStyle w:val="TableParagraph"/>
              <w:ind w:left="109"/>
              <w:rPr>
                <w:b/>
              </w:rPr>
            </w:pPr>
            <w:r>
              <w:rPr>
                <w:b/>
                <w:spacing w:val="-2"/>
                <w:sz w:val="20"/>
              </w:rPr>
              <w:t>Освіта</w:t>
            </w:r>
          </w:p>
        </w:tc>
        <w:tc>
          <w:tcPr>
            <w:tcW w:w="426" w:type="dxa"/>
          </w:tcPr>
          <w:p w14:paraId="47FFB8A1" w14:textId="77777777" w:rsidR="007F78F1" w:rsidRDefault="007F78F1">
            <w:pPr>
              <w:pStyle w:val="TableParagraph"/>
              <w:rPr>
                <w:rFonts w:ascii="Times New Roman"/>
                <w:sz w:val="20"/>
              </w:rPr>
            </w:pPr>
          </w:p>
        </w:tc>
        <w:tc>
          <w:tcPr>
            <w:tcW w:w="8637" w:type="dxa"/>
            <w:gridSpan w:val="5"/>
            <w:shd w:val="clear" w:color="auto" w:fill="D8D8D8"/>
          </w:tcPr>
          <w:p w14:paraId="385AD0FB" w14:textId="77777777" w:rsidR="007F78F1" w:rsidRDefault="00000000">
            <w:pPr>
              <w:pStyle w:val="TableParagraph"/>
              <w:spacing w:before="124"/>
              <w:ind w:left="109"/>
              <w:rPr>
                <w:i/>
              </w:rPr>
            </w:pPr>
            <w:r>
              <w:rPr>
                <w:b/>
                <w:sz w:val="20"/>
              </w:rPr>
              <w:t xml:space="preserve">Відсутня </w:t>
            </w:r>
            <w:r>
              <w:rPr>
                <w:i/>
                <w:sz w:val="20"/>
              </w:rPr>
              <w:t>(відсутність формальної освіти) ISCED</w:t>
            </w:r>
            <w:r>
              <w:rPr>
                <w:i/>
                <w:spacing w:val="-10"/>
                <w:sz w:val="20"/>
              </w:rPr>
              <w:t xml:space="preserve"> 0</w:t>
            </w:r>
          </w:p>
        </w:tc>
      </w:tr>
      <w:tr w:rsidR="007F78F1" w14:paraId="6DCDA887" w14:textId="77777777">
        <w:trPr>
          <w:trHeight w:val="508"/>
        </w:trPr>
        <w:tc>
          <w:tcPr>
            <w:tcW w:w="1883" w:type="dxa"/>
            <w:vMerge/>
            <w:tcBorders>
              <w:top w:val="nil"/>
            </w:tcBorders>
            <w:shd w:val="clear" w:color="auto" w:fill="D8D8D8"/>
          </w:tcPr>
          <w:p w14:paraId="722442CB" w14:textId="77777777" w:rsidR="007F78F1" w:rsidRDefault="007F78F1">
            <w:pPr>
              <w:rPr>
                <w:sz w:val="2"/>
                <w:szCs w:val="2"/>
              </w:rPr>
            </w:pPr>
          </w:p>
        </w:tc>
        <w:tc>
          <w:tcPr>
            <w:tcW w:w="426" w:type="dxa"/>
          </w:tcPr>
          <w:p w14:paraId="74235397" w14:textId="77777777" w:rsidR="007F78F1" w:rsidRDefault="007F78F1">
            <w:pPr>
              <w:pStyle w:val="TableParagraph"/>
              <w:rPr>
                <w:rFonts w:ascii="Times New Roman"/>
                <w:sz w:val="20"/>
              </w:rPr>
            </w:pPr>
          </w:p>
        </w:tc>
        <w:tc>
          <w:tcPr>
            <w:tcW w:w="8637" w:type="dxa"/>
            <w:gridSpan w:val="5"/>
            <w:shd w:val="clear" w:color="auto" w:fill="D8D8D8"/>
          </w:tcPr>
          <w:p w14:paraId="0A4AACA3" w14:textId="77777777" w:rsidR="007F78F1" w:rsidRDefault="00000000">
            <w:pPr>
              <w:pStyle w:val="TableParagraph"/>
              <w:spacing w:before="123"/>
              <w:ind w:left="109"/>
              <w:rPr>
                <w:i/>
              </w:rPr>
            </w:pPr>
            <w:r>
              <w:rPr>
                <w:b/>
                <w:sz w:val="20"/>
              </w:rPr>
              <w:t xml:space="preserve">Початкова </w:t>
            </w:r>
            <w:r>
              <w:rPr>
                <w:i/>
                <w:sz w:val="20"/>
              </w:rPr>
              <w:t>(освіта, закінчена на рівні початкової школи) ISCED</w:t>
            </w:r>
            <w:r>
              <w:rPr>
                <w:i/>
                <w:spacing w:val="-10"/>
                <w:sz w:val="20"/>
              </w:rPr>
              <w:t xml:space="preserve"> 1</w:t>
            </w:r>
          </w:p>
        </w:tc>
      </w:tr>
      <w:tr w:rsidR="007F78F1" w14:paraId="1D215E81" w14:textId="77777777">
        <w:trPr>
          <w:trHeight w:val="510"/>
        </w:trPr>
        <w:tc>
          <w:tcPr>
            <w:tcW w:w="1883" w:type="dxa"/>
            <w:vMerge/>
            <w:tcBorders>
              <w:top w:val="nil"/>
            </w:tcBorders>
            <w:shd w:val="clear" w:color="auto" w:fill="D8D8D8"/>
          </w:tcPr>
          <w:p w14:paraId="05C72F8B" w14:textId="77777777" w:rsidR="007F78F1" w:rsidRDefault="007F78F1">
            <w:pPr>
              <w:rPr>
                <w:sz w:val="2"/>
                <w:szCs w:val="2"/>
              </w:rPr>
            </w:pPr>
          </w:p>
        </w:tc>
        <w:tc>
          <w:tcPr>
            <w:tcW w:w="426" w:type="dxa"/>
          </w:tcPr>
          <w:p w14:paraId="45779B92" w14:textId="77777777" w:rsidR="007F78F1" w:rsidRDefault="007F78F1">
            <w:pPr>
              <w:pStyle w:val="TableParagraph"/>
              <w:rPr>
                <w:rFonts w:ascii="Times New Roman"/>
                <w:sz w:val="20"/>
              </w:rPr>
            </w:pPr>
          </w:p>
        </w:tc>
        <w:tc>
          <w:tcPr>
            <w:tcW w:w="8637" w:type="dxa"/>
            <w:gridSpan w:val="5"/>
            <w:shd w:val="clear" w:color="auto" w:fill="D8D8D8"/>
          </w:tcPr>
          <w:p w14:paraId="18981319" w14:textId="77777777" w:rsidR="007F78F1" w:rsidRDefault="00000000">
            <w:pPr>
              <w:pStyle w:val="TableParagraph"/>
              <w:spacing w:before="124"/>
              <w:ind w:left="109"/>
              <w:rPr>
                <w:i/>
              </w:rPr>
            </w:pPr>
            <w:r>
              <w:rPr>
                <w:b/>
                <w:sz w:val="20"/>
              </w:rPr>
              <w:t xml:space="preserve">Гімназіальна </w:t>
            </w:r>
            <w:r>
              <w:rPr>
                <w:i/>
                <w:sz w:val="20"/>
              </w:rPr>
              <w:t>(закінчена освіта на рівні гімназії) ISCED</w:t>
            </w:r>
            <w:r>
              <w:rPr>
                <w:i/>
                <w:spacing w:val="-10"/>
                <w:sz w:val="20"/>
              </w:rPr>
              <w:t xml:space="preserve"> 2</w:t>
            </w:r>
          </w:p>
        </w:tc>
      </w:tr>
      <w:tr w:rsidR="007F78F1" w14:paraId="2B902238" w14:textId="77777777">
        <w:trPr>
          <w:trHeight w:val="797"/>
        </w:trPr>
        <w:tc>
          <w:tcPr>
            <w:tcW w:w="1883" w:type="dxa"/>
            <w:vMerge/>
            <w:tcBorders>
              <w:top w:val="nil"/>
            </w:tcBorders>
            <w:shd w:val="clear" w:color="auto" w:fill="D8D8D8"/>
          </w:tcPr>
          <w:p w14:paraId="24334C16" w14:textId="77777777" w:rsidR="007F78F1" w:rsidRDefault="007F78F1">
            <w:pPr>
              <w:rPr>
                <w:sz w:val="2"/>
                <w:szCs w:val="2"/>
              </w:rPr>
            </w:pPr>
          </w:p>
        </w:tc>
        <w:tc>
          <w:tcPr>
            <w:tcW w:w="426" w:type="dxa"/>
          </w:tcPr>
          <w:p w14:paraId="5EFABDEF" w14:textId="77777777" w:rsidR="007F78F1" w:rsidRDefault="007F78F1">
            <w:pPr>
              <w:pStyle w:val="TableParagraph"/>
              <w:rPr>
                <w:rFonts w:ascii="Times New Roman"/>
                <w:sz w:val="20"/>
              </w:rPr>
            </w:pPr>
          </w:p>
        </w:tc>
        <w:tc>
          <w:tcPr>
            <w:tcW w:w="8637" w:type="dxa"/>
            <w:gridSpan w:val="5"/>
            <w:shd w:val="clear" w:color="auto" w:fill="D8D8D8"/>
          </w:tcPr>
          <w:p w14:paraId="545560C6" w14:textId="77777777" w:rsidR="007F78F1" w:rsidRDefault="00000000">
            <w:pPr>
              <w:pStyle w:val="TableParagraph"/>
              <w:spacing w:before="3"/>
              <w:ind w:left="109"/>
              <w:rPr>
                <w:i/>
              </w:rPr>
            </w:pPr>
            <w:r>
              <w:rPr>
                <w:b/>
                <w:sz w:val="20"/>
              </w:rPr>
              <w:t xml:space="preserve">Понадгімназійні </w:t>
            </w:r>
            <w:r>
              <w:rPr>
                <w:i/>
                <w:sz w:val="20"/>
              </w:rPr>
              <w:t xml:space="preserve">(освіта, здобута на рівні середньої школи або професійно-технічного </w:t>
            </w:r>
            <w:r>
              <w:rPr>
                <w:i/>
                <w:spacing w:val="-2"/>
                <w:sz w:val="20"/>
              </w:rPr>
              <w:t>училища</w:t>
            </w:r>
          </w:p>
          <w:p w14:paraId="6A6E7BCC" w14:textId="77777777" w:rsidR="007F78F1" w:rsidRDefault="00000000">
            <w:pPr>
              <w:pStyle w:val="TableParagraph"/>
              <w:tabs>
                <w:tab w:val="left" w:leader="dot" w:pos="6764"/>
              </w:tabs>
              <w:spacing w:before="135"/>
              <w:ind w:left="109"/>
              <w:rPr>
                <w:i/>
              </w:rPr>
            </w:pPr>
            <w:r>
              <w:rPr>
                <w:i/>
                <w:spacing w:val="-2"/>
                <w:sz w:val="20"/>
              </w:rPr>
              <w:t>професійної школи)</w:t>
            </w:r>
            <w:r>
              <w:rPr>
                <w:rFonts w:ascii="Times New Roman"/>
                <w:sz w:val="20"/>
              </w:rPr>
              <w:tab/>
            </w:r>
            <w:r>
              <w:rPr>
                <w:i/>
                <w:sz w:val="20"/>
              </w:rPr>
              <w:t>(якої?) ISCED</w:t>
            </w:r>
            <w:r>
              <w:rPr>
                <w:i/>
                <w:spacing w:val="-10"/>
                <w:sz w:val="20"/>
              </w:rPr>
              <w:t xml:space="preserve"> 3</w:t>
            </w:r>
          </w:p>
        </w:tc>
      </w:tr>
      <w:tr w:rsidR="007F78F1" w14:paraId="4EA3AEE0" w14:textId="77777777">
        <w:trPr>
          <w:trHeight w:val="778"/>
        </w:trPr>
        <w:tc>
          <w:tcPr>
            <w:tcW w:w="1883" w:type="dxa"/>
            <w:vMerge/>
            <w:tcBorders>
              <w:top w:val="nil"/>
            </w:tcBorders>
            <w:shd w:val="clear" w:color="auto" w:fill="D8D8D8"/>
          </w:tcPr>
          <w:p w14:paraId="537D8167" w14:textId="77777777" w:rsidR="007F78F1" w:rsidRDefault="007F78F1">
            <w:pPr>
              <w:rPr>
                <w:sz w:val="2"/>
                <w:szCs w:val="2"/>
              </w:rPr>
            </w:pPr>
          </w:p>
        </w:tc>
        <w:tc>
          <w:tcPr>
            <w:tcW w:w="426" w:type="dxa"/>
          </w:tcPr>
          <w:p w14:paraId="10DA3C10" w14:textId="77777777" w:rsidR="007F78F1" w:rsidRDefault="007F78F1">
            <w:pPr>
              <w:pStyle w:val="TableParagraph"/>
              <w:rPr>
                <w:rFonts w:ascii="Times New Roman"/>
                <w:sz w:val="20"/>
              </w:rPr>
            </w:pPr>
          </w:p>
        </w:tc>
        <w:tc>
          <w:tcPr>
            <w:tcW w:w="8637" w:type="dxa"/>
            <w:gridSpan w:val="5"/>
            <w:shd w:val="clear" w:color="auto" w:fill="D8D8D8"/>
          </w:tcPr>
          <w:p w14:paraId="1F3EFE04" w14:textId="77777777" w:rsidR="007F78F1" w:rsidRDefault="00000000">
            <w:pPr>
              <w:pStyle w:val="TableParagraph"/>
              <w:tabs>
                <w:tab w:val="left" w:leader="dot" w:pos="7045"/>
              </w:tabs>
              <w:spacing w:before="123"/>
              <w:ind w:left="109" w:right="200"/>
              <w:rPr>
                <w:i/>
              </w:rPr>
            </w:pPr>
            <w:r>
              <w:rPr>
                <w:b/>
                <w:sz w:val="20"/>
              </w:rPr>
              <w:t xml:space="preserve">Політехнічна </w:t>
            </w:r>
            <w:r>
              <w:rPr>
                <w:i/>
                <w:sz w:val="20"/>
              </w:rPr>
              <w:t>(освіта, закінчена на рівні, вищому за середню освіту, яка одночасно не є вищою освітою)</w:t>
            </w:r>
            <w:r>
              <w:rPr>
                <w:rFonts w:ascii="Times New Roman" w:hAnsi="Times New Roman"/>
                <w:sz w:val="20"/>
              </w:rPr>
              <w:tab/>
            </w:r>
            <w:r>
              <w:rPr>
                <w:i/>
                <w:sz w:val="20"/>
              </w:rPr>
              <w:t>(яке?) ISCED 4</w:t>
            </w:r>
          </w:p>
        </w:tc>
      </w:tr>
    </w:tbl>
    <w:p w14:paraId="7878B5E4" w14:textId="77777777" w:rsidR="007F78F1" w:rsidRDefault="007F78F1">
      <w:pPr>
        <w:pStyle w:val="Tekstpodstawowy"/>
        <w:rPr>
          <w:sz w:val="20"/>
        </w:rPr>
      </w:pPr>
    </w:p>
    <w:p w14:paraId="49E6E8F5" w14:textId="77777777" w:rsidR="007F78F1" w:rsidRDefault="00000000">
      <w:pPr>
        <w:pStyle w:val="Tekstpodstawowy"/>
        <w:spacing w:before="160"/>
        <w:rPr>
          <w:sz w:val="20"/>
        </w:rPr>
      </w:pPr>
      <w:r>
        <w:rPr>
          <w:noProof/>
          <w:sz w:val="20"/>
        </w:rPr>
        <mc:AlternateContent>
          <mc:Choice Requires="wpg">
            <w:drawing>
              <wp:anchor distT="0" distB="0" distL="0" distR="0" simplePos="0" relativeHeight="251667456" behindDoc="1" locked="0" layoutInCell="1" allowOverlap="1" wp14:anchorId="17847276" wp14:editId="4F27E452">
                <wp:simplePos x="0" y="0"/>
                <wp:positionH relativeFrom="page">
                  <wp:posOffset>899160</wp:posOffset>
                </wp:positionH>
                <wp:positionV relativeFrom="paragraph">
                  <wp:posOffset>272325</wp:posOffset>
                </wp:positionV>
                <wp:extent cx="1830070" cy="7620"/>
                <wp:effectExtent l="0" t="0" r="0" b="0"/>
                <wp:wrapTopAndBottom/>
                <wp:docPr id="13" name="Group 13"/>
                <wp:cNvGraphicFramePr/>
                <a:graphic xmlns:a="http://schemas.openxmlformats.org/drawingml/2006/main">
                  <a:graphicData uri="http://schemas.microsoft.com/office/word/2010/wordprocessingGroup">
                    <wpg:wgp>
                      <wpg:cNvGrpSpPr/>
                      <wpg:grpSpPr>
                        <a:xfrm>
                          <a:off x="0" y="0"/>
                          <a:ext cx="1830070" cy="7620"/>
                          <a:chOff x="0" y="0"/>
                          <a:chExt cx="1830070" cy="7620"/>
                        </a:xfrm>
                      </wpg:grpSpPr>
                      <wps:wsp>
                        <wps:cNvPr id="14" name="Graphic 14"/>
                        <wps:cNvSpPr/>
                        <wps:spPr>
                          <a:xfrm>
                            <a:off x="635" y="635"/>
                            <a:ext cx="1828800" cy="6350"/>
                          </a:xfrm>
                          <a:custGeom>
                            <a:avLst/>
                            <a:gdLst/>
                            <a:ahLst/>
                            <a:cxnLst/>
                            <a:rect l="l" t="t" r="r" b="b"/>
                            <a:pathLst>
                              <a:path w="1828800" h="6350">
                                <a:moveTo>
                                  <a:pt x="1828800" y="0"/>
                                </a:moveTo>
                                <a:lnTo>
                                  <a:pt x="0" y="0"/>
                                </a:lnTo>
                                <a:lnTo>
                                  <a:pt x="0" y="6349"/>
                                </a:lnTo>
                                <a:lnTo>
                                  <a:pt x="1828800" y="6349"/>
                                </a:lnTo>
                                <a:lnTo>
                                  <a:pt x="1828800" y="0"/>
                                </a:lnTo>
                                <a:close/>
                              </a:path>
                            </a:pathLst>
                          </a:custGeom>
                          <a:solidFill>
                            <a:srgbClr val="000000"/>
                          </a:solidFill>
                        </wps:spPr>
                        <wps:bodyPr wrap="square" lIns="0" tIns="0" rIns="0" bIns="0" rtlCol="0">
                          <a:prstTxWarp prst="textNoShape">
                            <a:avLst/>
                          </a:prstTxWarp>
                        </wps:bodyPr>
                      </wps:wsp>
                      <wps:wsp>
                        <wps:cNvPr id="15" name="Graphic 15"/>
                        <wps:cNvSpPr/>
                        <wps:spPr>
                          <a:xfrm>
                            <a:off x="635" y="635"/>
                            <a:ext cx="1828800" cy="6350"/>
                          </a:xfrm>
                          <a:custGeom>
                            <a:avLst/>
                            <a:gdLst/>
                            <a:ahLst/>
                            <a:cxnLst/>
                            <a:rect l="l" t="t" r="r" b="b"/>
                            <a:pathLst>
                              <a:path w="1828800" h="6350">
                                <a:moveTo>
                                  <a:pt x="0" y="6349"/>
                                </a:moveTo>
                                <a:lnTo>
                                  <a:pt x="1828800" y="6349"/>
                                </a:lnTo>
                                <a:lnTo>
                                  <a:pt x="1828800" y="0"/>
                                </a:lnTo>
                                <a:lnTo>
                                  <a:pt x="0" y="0"/>
                                </a:lnTo>
                                <a:lnTo>
                                  <a:pt x="0" y="6349"/>
                                </a:lnTo>
                                <a:close/>
                              </a:path>
                            </a:pathLst>
                          </a:custGeom>
                          <a:ln w="1270">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28" style="width:144.1pt;height:0.6pt;margin-top:21.44pt;margin-left:70.8pt;mso-position-horizontal-relative:page;mso-wrap-distance-left:0;mso-wrap-distance-right:0;position:absolute;z-index:-251648000" coordorigin="1416,429" coordsize="2882,12">
                <v:rect id="_x0000_s1029" style="width:2880;height:10;left:1417;position:absolute;top:429" filled="t" fillcolor="black" stroked="f">
                  <v:fill type="solid"/>
                </v:rect>
                <v:rect id="_x0000_s1030" style="width:2880;height:10;left:1417;position:absolute;top:429" filled="f" stroked="t" strokecolor="black" strokeweight="0.1pt">
                  <v:stroke dashstyle="solid"/>
                </v:rect>
                <w10:wrap type="topAndBottom"/>
              </v:group>
            </w:pict>
          </mc:Fallback>
        </mc:AlternateContent>
      </w:r>
    </w:p>
    <w:bookmarkStart w:id="9" w:name="_bookmark3"/>
    <w:bookmarkEnd w:id="9"/>
    <w:p w14:paraId="3A83E5E2" w14:textId="77777777" w:rsidR="007F78F1" w:rsidRDefault="00000000">
      <w:pPr>
        <w:spacing w:before="138" w:line="252" w:lineRule="auto"/>
        <w:ind w:left="994" w:right="186"/>
        <w:rPr>
          <w:sz w:val="16"/>
        </w:rPr>
      </w:pPr>
      <w:r>
        <w:fldChar w:fldCharType="begin"/>
      </w:r>
      <w:r>
        <w:instrText>HYPERLINK \l "_bookmark2"</w:instrText>
      </w:r>
      <w:r>
        <w:fldChar w:fldCharType="separate"/>
      </w:r>
      <w:r>
        <w:rPr>
          <w:sz w:val="15"/>
          <w:vertAlign w:val="superscript"/>
        </w:rPr>
        <w:t>2</w:t>
      </w:r>
      <w:r>
        <w:fldChar w:fldCharType="end"/>
      </w:r>
      <w:r>
        <w:rPr>
          <w:sz w:val="15"/>
        </w:rPr>
        <w:t xml:space="preserve"> Відповідно до ст. 25 Закону від 23 квітня 1964 р. - Цивільний кодекс (Закон 1964 р. № 16, позиція 93), «Місцем проживання фізичної особи є місце, в якому ця особа перебуває з наміром постійного проживання»</w:t>
      </w:r>
    </w:p>
    <w:p w14:paraId="7116D1A3" w14:textId="77777777" w:rsidR="007F78F1" w:rsidRDefault="007F78F1">
      <w:pPr>
        <w:spacing w:line="252" w:lineRule="auto"/>
        <w:rPr>
          <w:sz w:val="16"/>
        </w:rPr>
        <w:sectPr w:rsidR="007F78F1">
          <w:pgSz w:w="11910" w:h="16840"/>
          <w:pgMar w:top="2840" w:right="425" w:bottom="2720" w:left="425" w:header="1644" w:footer="2537" w:gutter="0"/>
          <w:cols w:space="708"/>
        </w:sectPr>
      </w:pPr>
    </w:p>
    <w:p w14:paraId="13753F72" w14:textId="77777777" w:rsidR="007F78F1" w:rsidRDefault="007F78F1">
      <w:pPr>
        <w:pStyle w:val="Tekstpodstawowy"/>
        <w:spacing w:before="11"/>
        <w:rPr>
          <w:sz w:val="17"/>
        </w:r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8"/>
        <w:gridCol w:w="422"/>
        <w:gridCol w:w="5292"/>
        <w:gridCol w:w="1672"/>
        <w:gridCol w:w="1677"/>
      </w:tblGrid>
      <w:tr w:rsidR="007F78F1" w14:paraId="65F3FF1D" w14:textId="77777777">
        <w:trPr>
          <w:trHeight w:val="798"/>
        </w:trPr>
        <w:tc>
          <w:tcPr>
            <w:tcW w:w="1888" w:type="dxa"/>
            <w:shd w:val="clear" w:color="auto" w:fill="D8D8D8"/>
          </w:tcPr>
          <w:p w14:paraId="140FBB2E" w14:textId="77777777" w:rsidR="007F78F1" w:rsidRDefault="007F78F1">
            <w:pPr>
              <w:pStyle w:val="TableParagraph"/>
              <w:rPr>
                <w:rFonts w:ascii="Times New Roman"/>
                <w:sz w:val="20"/>
              </w:rPr>
            </w:pPr>
          </w:p>
        </w:tc>
        <w:tc>
          <w:tcPr>
            <w:tcW w:w="422" w:type="dxa"/>
          </w:tcPr>
          <w:p w14:paraId="3A8C811E" w14:textId="77777777" w:rsidR="007F78F1" w:rsidRDefault="007F78F1">
            <w:pPr>
              <w:pStyle w:val="TableParagraph"/>
              <w:rPr>
                <w:rFonts w:ascii="Times New Roman"/>
                <w:sz w:val="20"/>
              </w:rPr>
            </w:pPr>
          </w:p>
        </w:tc>
        <w:tc>
          <w:tcPr>
            <w:tcW w:w="8641" w:type="dxa"/>
            <w:gridSpan w:val="3"/>
            <w:shd w:val="clear" w:color="auto" w:fill="D8D8D8"/>
          </w:tcPr>
          <w:p w14:paraId="3B423896" w14:textId="77777777" w:rsidR="007F78F1" w:rsidRDefault="00000000">
            <w:pPr>
              <w:pStyle w:val="TableParagraph"/>
              <w:spacing w:before="3"/>
              <w:ind w:left="108"/>
              <w:rPr>
                <w:i/>
              </w:rPr>
            </w:pPr>
            <w:r>
              <w:rPr>
                <w:b/>
                <w:sz w:val="20"/>
              </w:rPr>
              <w:t xml:space="preserve">Вища </w:t>
            </w:r>
            <w:r>
              <w:rPr>
                <w:i/>
                <w:sz w:val="20"/>
              </w:rPr>
              <w:t xml:space="preserve">(освіта, здобута на рівні бакалаврату, </w:t>
            </w:r>
            <w:r>
              <w:rPr>
                <w:i/>
                <w:spacing w:val="-2"/>
                <w:sz w:val="20"/>
              </w:rPr>
              <w:t>магістратури,</w:t>
            </w:r>
          </w:p>
          <w:p w14:paraId="7681A06A" w14:textId="77777777" w:rsidR="007F78F1" w:rsidRDefault="00000000">
            <w:pPr>
              <w:pStyle w:val="TableParagraph"/>
              <w:tabs>
                <w:tab w:val="left" w:leader="dot" w:pos="6430"/>
              </w:tabs>
              <w:spacing w:before="135"/>
              <w:ind w:left="108"/>
              <w:rPr>
                <w:i/>
              </w:rPr>
            </w:pPr>
            <w:r>
              <w:rPr>
                <w:i/>
                <w:sz w:val="20"/>
              </w:rPr>
              <w:t xml:space="preserve">докторантури </w:t>
            </w:r>
            <w:r>
              <w:rPr>
                <w:i/>
                <w:spacing w:val="-2"/>
                <w:sz w:val="20"/>
              </w:rPr>
              <w:t>тощо)</w:t>
            </w:r>
            <w:r>
              <w:rPr>
                <w:rFonts w:ascii="Times New Roman"/>
                <w:sz w:val="20"/>
              </w:rPr>
              <w:tab/>
            </w:r>
            <w:r>
              <w:rPr>
                <w:i/>
                <w:sz w:val="20"/>
              </w:rPr>
              <w:t>(яка?) ISCED</w:t>
            </w:r>
            <w:r>
              <w:rPr>
                <w:i/>
                <w:spacing w:val="-10"/>
                <w:sz w:val="20"/>
              </w:rPr>
              <w:t xml:space="preserve"> 5</w:t>
            </w:r>
          </w:p>
        </w:tc>
      </w:tr>
      <w:tr w:rsidR="007F78F1" w14:paraId="0A08D951" w14:textId="77777777">
        <w:trPr>
          <w:trHeight w:val="805"/>
        </w:trPr>
        <w:tc>
          <w:tcPr>
            <w:tcW w:w="10951" w:type="dxa"/>
            <w:gridSpan w:val="5"/>
            <w:shd w:val="clear" w:color="auto" w:fill="D8D8D8"/>
          </w:tcPr>
          <w:p w14:paraId="5C8ED812" w14:textId="77777777" w:rsidR="007F78F1" w:rsidRDefault="007F78F1">
            <w:pPr>
              <w:pStyle w:val="TableParagraph"/>
              <w:spacing w:before="3"/>
            </w:pPr>
          </w:p>
          <w:p w14:paraId="6F0410E3" w14:textId="77777777" w:rsidR="007F78F1" w:rsidRDefault="00000000">
            <w:pPr>
              <w:pStyle w:val="TableParagraph"/>
              <w:spacing w:before="1"/>
              <w:ind w:left="7" w:right="3"/>
              <w:jc w:val="center"/>
              <w:rPr>
                <w:b/>
              </w:rPr>
            </w:pPr>
            <w:r>
              <w:rPr>
                <w:b/>
                <w:sz w:val="20"/>
              </w:rPr>
              <w:t xml:space="preserve">СТАТУС УЧАСНИКА ПРОЕКТУ НА МОМЕНТ ПРИЄДНАННЯ ДО </w:t>
            </w:r>
            <w:r>
              <w:rPr>
                <w:b/>
                <w:spacing w:val="-2"/>
                <w:sz w:val="20"/>
              </w:rPr>
              <w:t>ПРОЕКТУ</w:t>
            </w:r>
          </w:p>
        </w:tc>
      </w:tr>
      <w:tr w:rsidR="007F78F1" w14:paraId="7631D166" w14:textId="77777777">
        <w:trPr>
          <w:trHeight w:val="807"/>
        </w:trPr>
        <w:tc>
          <w:tcPr>
            <w:tcW w:w="10951" w:type="dxa"/>
            <w:gridSpan w:val="5"/>
            <w:shd w:val="clear" w:color="auto" w:fill="D8D8D8"/>
          </w:tcPr>
          <w:p w14:paraId="1085ADDA" w14:textId="77777777" w:rsidR="007F78F1" w:rsidRDefault="007F78F1">
            <w:pPr>
              <w:pStyle w:val="TableParagraph"/>
              <w:spacing w:before="4"/>
            </w:pPr>
          </w:p>
          <w:p w14:paraId="736B4B39" w14:textId="77777777" w:rsidR="007F78F1" w:rsidRDefault="00000000">
            <w:pPr>
              <w:pStyle w:val="TableParagraph"/>
              <w:spacing w:before="1"/>
              <w:ind w:left="7"/>
              <w:jc w:val="center"/>
              <w:rPr>
                <w:b/>
              </w:rPr>
            </w:pPr>
            <w:r>
              <w:rPr>
                <w:b/>
                <w:sz w:val="20"/>
              </w:rPr>
              <w:t xml:space="preserve">ЗАЯВИ ЩОДО ВІДПОВІДНОСТІ </w:t>
            </w:r>
            <w:r>
              <w:rPr>
                <w:b/>
                <w:spacing w:val="-2"/>
                <w:sz w:val="20"/>
              </w:rPr>
              <w:t xml:space="preserve">КВАЛІФІКАЦІЙНИМ </w:t>
            </w:r>
            <w:r>
              <w:rPr>
                <w:b/>
                <w:sz w:val="20"/>
              </w:rPr>
              <w:t>КРИТЕРІЯМ</w:t>
            </w:r>
          </w:p>
        </w:tc>
      </w:tr>
      <w:tr w:rsidR="007F78F1" w14:paraId="39409FC9" w14:textId="77777777">
        <w:trPr>
          <w:trHeight w:val="734"/>
        </w:trPr>
        <w:tc>
          <w:tcPr>
            <w:tcW w:w="7602" w:type="dxa"/>
            <w:gridSpan w:val="3"/>
            <w:shd w:val="clear" w:color="auto" w:fill="D8D8D8"/>
          </w:tcPr>
          <w:p w14:paraId="703B3475" w14:textId="77777777" w:rsidR="007F78F1" w:rsidRDefault="00000000">
            <w:pPr>
              <w:pStyle w:val="TableParagraph"/>
              <w:spacing w:before="236"/>
              <w:ind w:left="109"/>
              <w:rPr>
                <w:b/>
              </w:rPr>
            </w:pPr>
            <w:r>
              <w:rPr>
                <w:b/>
                <w:sz w:val="20"/>
              </w:rPr>
              <w:t xml:space="preserve">Я заявляю, що перебуваю </w:t>
            </w:r>
            <w:r>
              <w:rPr>
                <w:b/>
                <w:sz w:val="20"/>
                <w:u w:val="single"/>
              </w:rPr>
              <w:t xml:space="preserve">на території </w:t>
            </w:r>
            <w:r>
              <w:rPr>
                <w:b/>
                <w:spacing w:val="-2"/>
                <w:sz w:val="20"/>
                <w:u w:val="single"/>
              </w:rPr>
              <w:t xml:space="preserve">Польщі </w:t>
            </w:r>
            <w:r>
              <w:rPr>
                <w:b/>
                <w:sz w:val="20"/>
                <w:u w:val="single"/>
              </w:rPr>
              <w:t>на законних підставах</w:t>
            </w:r>
            <w:r>
              <w:rPr>
                <w:b/>
                <w:spacing w:val="-2"/>
                <w:sz w:val="20"/>
              </w:rPr>
              <w:t>:</w:t>
            </w:r>
          </w:p>
        </w:tc>
        <w:tc>
          <w:tcPr>
            <w:tcW w:w="1672" w:type="dxa"/>
            <w:tcBorders>
              <w:right w:val="nil"/>
            </w:tcBorders>
          </w:tcPr>
          <w:p w14:paraId="2A5856D4" w14:textId="77777777" w:rsidR="007F78F1" w:rsidRDefault="00000000">
            <w:pPr>
              <w:pStyle w:val="TableParagraph"/>
              <w:numPr>
                <w:ilvl w:val="0"/>
                <w:numId w:val="36"/>
              </w:numPr>
              <w:tabs>
                <w:tab w:val="left" w:pos="181"/>
              </w:tabs>
              <w:spacing w:before="236"/>
              <w:ind w:left="181" w:right="486" w:hanging="181"/>
              <w:jc w:val="right"/>
            </w:pPr>
            <w:r>
              <w:rPr>
                <w:spacing w:val="-5"/>
                <w:sz w:val="20"/>
              </w:rPr>
              <w:t>Так</w:t>
            </w:r>
          </w:p>
        </w:tc>
        <w:tc>
          <w:tcPr>
            <w:tcW w:w="1677" w:type="dxa"/>
            <w:tcBorders>
              <w:left w:val="nil"/>
            </w:tcBorders>
          </w:tcPr>
          <w:p w14:paraId="1A07D344" w14:textId="77777777" w:rsidR="007F78F1" w:rsidRDefault="00000000">
            <w:pPr>
              <w:pStyle w:val="TableParagraph"/>
              <w:numPr>
                <w:ilvl w:val="0"/>
                <w:numId w:val="35"/>
              </w:numPr>
              <w:tabs>
                <w:tab w:val="left" w:pos="680"/>
              </w:tabs>
              <w:spacing w:before="236"/>
              <w:ind w:left="680" w:hanging="181"/>
            </w:pPr>
            <w:r>
              <w:rPr>
                <w:spacing w:val="-5"/>
                <w:sz w:val="20"/>
              </w:rPr>
              <w:t>Ні</w:t>
            </w:r>
          </w:p>
        </w:tc>
      </w:tr>
      <w:tr w:rsidR="007F78F1" w14:paraId="15DC40E1" w14:textId="77777777">
        <w:trPr>
          <w:trHeight w:val="1586"/>
        </w:trPr>
        <w:tc>
          <w:tcPr>
            <w:tcW w:w="7602" w:type="dxa"/>
            <w:gridSpan w:val="3"/>
            <w:shd w:val="clear" w:color="auto" w:fill="D8D8D8"/>
          </w:tcPr>
          <w:p w14:paraId="7F3EB1D1" w14:textId="77777777" w:rsidR="007F78F1" w:rsidRDefault="00000000">
            <w:pPr>
              <w:pStyle w:val="TableParagraph"/>
              <w:spacing w:before="124"/>
              <w:ind w:left="109" w:right="113"/>
              <w:jc w:val="both"/>
              <w:rPr>
                <w:b/>
              </w:rPr>
            </w:pPr>
            <w:r>
              <w:rPr>
                <w:b/>
                <w:sz w:val="20"/>
              </w:rPr>
              <w:t xml:space="preserve">Я заявляю, що є особою з третьої країни (громадянином країни, що не входить до </w:t>
            </w:r>
            <w:r>
              <w:rPr>
                <w:b/>
                <w:spacing w:val="-2"/>
                <w:sz w:val="20"/>
              </w:rPr>
              <w:t>Європейського</w:t>
            </w:r>
            <w:r>
              <w:rPr>
                <w:b/>
                <w:sz w:val="20"/>
              </w:rPr>
              <w:t xml:space="preserve"> Союзу</w:t>
            </w:r>
            <w:r>
              <w:rPr>
                <w:b/>
                <w:spacing w:val="-2"/>
                <w:sz w:val="20"/>
              </w:rPr>
              <w:t>)</w:t>
            </w:r>
          </w:p>
          <w:p w14:paraId="233889ED" w14:textId="77777777" w:rsidR="007F78F1" w:rsidRDefault="00000000">
            <w:pPr>
              <w:pStyle w:val="TableParagraph"/>
              <w:spacing w:before="95" w:line="270" w:lineRule="atLeast"/>
              <w:ind w:left="109" w:right="100"/>
              <w:jc w:val="both"/>
            </w:pPr>
            <w:r>
              <w:rPr>
                <w:sz w:val="20"/>
              </w:rPr>
              <w:t xml:space="preserve">Особа з </w:t>
            </w:r>
            <w:r>
              <w:rPr>
                <w:b/>
                <w:sz w:val="20"/>
              </w:rPr>
              <w:t xml:space="preserve">третіх країн </w:t>
            </w:r>
            <w:r>
              <w:rPr>
                <w:sz w:val="20"/>
              </w:rPr>
              <w:t>– це особа, яка не є громадянином держави-члена ЄС, у тому числі апатрид у розумінні Конвенції про статус апатридів від 28 серпня 1954 року та особа без встановленого громадянства</w:t>
            </w:r>
          </w:p>
        </w:tc>
        <w:tc>
          <w:tcPr>
            <w:tcW w:w="1672" w:type="dxa"/>
            <w:tcBorders>
              <w:right w:val="nil"/>
            </w:tcBorders>
          </w:tcPr>
          <w:p w14:paraId="4B100B42" w14:textId="77777777" w:rsidR="007F78F1" w:rsidRDefault="007F78F1">
            <w:pPr>
              <w:pStyle w:val="TableParagraph"/>
            </w:pPr>
          </w:p>
          <w:p w14:paraId="418CCBBA" w14:textId="77777777" w:rsidR="007F78F1" w:rsidRDefault="007F78F1">
            <w:pPr>
              <w:pStyle w:val="TableParagraph"/>
              <w:spacing w:before="125"/>
            </w:pPr>
          </w:p>
          <w:p w14:paraId="517075DC" w14:textId="77777777" w:rsidR="007F78F1" w:rsidRDefault="00000000">
            <w:pPr>
              <w:pStyle w:val="TableParagraph"/>
              <w:numPr>
                <w:ilvl w:val="0"/>
                <w:numId w:val="34"/>
              </w:numPr>
              <w:tabs>
                <w:tab w:val="left" w:pos="181"/>
              </w:tabs>
              <w:ind w:left="181" w:right="486" w:hanging="181"/>
              <w:jc w:val="right"/>
            </w:pPr>
            <w:r>
              <w:rPr>
                <w:spacing w:val="-5"/>
                <w:sz w:val="20"/>
              </w:rPr>
              <w:t>Так</w:t>
            </w:r>
          </w:p>
        </w:tc>
        <w:tc>
          <w:tcPr>
            <w:tcW w:w="1677" w:type="dxa"/>
            <w:tcBorders>
              <w:left w:val="nil"/>
            </w:tcBorders>
          </w:tcPr>
          <w:p w14:paraId="62666A36" w14:textId="77777777" w:rsidR="007F78F1" w:rsidRDefault="007F78F1">
            <w:pPr>
              <w:pStyle w:val="TableParagraph"/>
            </w:pPr>
          </w:p>
          <w:p w14:paraId="0E058C09" w14:textId="77777777" w:rsidR="007F78F1" w:rsidRDefault="007F78F1">
            <w:pPr>
              <w:pStyle w:val="TableParagraph"/>
              <w:spacing w:before="125"/>
            </w:pPr>
          </w:p>
          <w:p w14:paraId="05D9F6C3" w14:textId="77777777" w:rsidR="007F78F1" w:rsidRDefault="00000000">
            <w:pPr>
              <w:pStyle w:val="TableParagraph"/>
              <w:numPr>
                <w:ilvl w:val="0"/>
                <w:numId w:val="33"/>
              </w:numPr>
              <w:tabs>
                <w:tab w:val="left" w:pos="680"/>
              </w:tabs>
              <w:ind w:left="680" w:hanging="181"/>
            </w:pPr>
            <w:r>
              <w:rPr>
                <w:spacing w:val="-5"/>
                <w:sz w:val="20"/>
              </w:rPr>
              <w:t>Ні</w:t>
            </w:r>
          </w:p>
        </w:tc>
      </w:tr>
      <w:tr w:rsidR="007F78F1" w14:paraId="5E9686B1" w14:textId="77777777">
        <w:trPr>
          <w:trHeight w:val="805"/>
        </w:trPr>
        <w:tc>
          <w:tcPr>
            <w:tcW w:w="7602" w:type="dxa"/>
            <w:gridSpan w:val="3"/>
            <w:shd w:val="clear" w:color="auto" w:fill="D8D8D8"/>
          </w:tcPr>
          <w:p w14:paraId="3DB1A765" w14:textId="77777777" w:rsidR="007F78F1" w:rsidRDefault="00000000">
            <w:pPr>
              <w:pStyle w:val="TableParagraph"/>
              <w:spacing w:line="270" w:lineRule="atLeast"/>
              <w:ind w:left="109" w:right="94"/>
              <w:jc w:val="both"/>
              <w:rPr>
                <w:b/>
              </w:rPr>
            </w:pPr>
            <w:r>
              <w:rPr>
                <w:b/>
                <w:sz w:val="20"/>
              </w:rPr>
              <w:t xml:space="preserve">Я заявляю, що є особою, яка </w:t>
            </w:r>
            <w:r>
              <w:rPr>
                <w:b/>
                <w:sz w:val="20"/>
                <w:u w:val="single"/>
              </w:rPr>
              <w:t xml:space="preserve">проживає </w:t>
            </w:r>
            <w:r>
              <w:rPr>
                <w:sz w:val="20"/>
              </w:rPr>
              <w:t xml:space="preserve">(у розумінні положень Цивільного кодексу відповідно до ст. 25) </w:t>
            </w:r>
            <w:r>
              <w:rPr>
                <w:b/>
                <w:sz w:val="20"/>
              </w:rPr>
              <w:t xml:space="preserve">на території муніципалітету Краків або </w:t>
            </w:r>
            <w:r>
              <w:rPr>
                <w:b/>
                <w:spacing w:val="-2"/>
                <w:sz w:val="20"/>
              </w:rPr>
              <w:t>Краківського</w:t>
            </w:r>
            <w:r>
              <w:rPr>
                <w:b/>
                <w:sz w:val="20"/>
              </w:rPr>
              <w:t xml:space="preserve"> повіту</w:t>
            </w:r>
            <w:r>
              <w:rPr>
                <w:b/>
                <w:spacing w:val="-2"/>
                <w:sz w:val="20"/>
              </w:rPr>
              <w:t>:</w:t>
            </w:r>
          </w:p>
        </w:tc>
        <w:tc>
          <w:tcPr>
            <w:tcW w:w="1672" w:type="dxa"/>
            <w:tcBorders>
              <w:right w:val="nil"/>
            </w:tcBorders>
          </w:tcPr>
          <w:p w14:paraId="636F953F" w14:textId="77777777" w:rsidR="007F78F1" w:rsidRDefault="007F78F1">
            <w:pPr>
              <w:pStyle w:val="TableParagraph"/>
              <w:spacing w:before="3"/>
            </w:pPr>
          </w:p>
          <w:p w14:paraId="4ABD7DA2" w14:textId="77777777" w:rsidR="007F78F1" w:rsidRDefault="00000000">
            <w:pPr>
              <w:pStyle w:val="TableParagraph"/>
              <w:numPr>
                <w:ilvl w:val="0"/>
                <w:numId w:val="32"/>
              </w:numPr>
              <w:tabs>
                <w:tab w:val="left" w:pos="181"/>
              </w:tabs>
              <w:spacing w:before="1"/>
              <w:ind w:left="181" w:right="486" w:hanging="181"/>
              <w:jc w:val="right"/>
            </w:pPr>
            <w:r>
              <w:rPr>
                <w:spacing w:val="-5"/>
                <w:sz w:val="20"/>
              </w:rPr>
              <w:t>Так</w:t>
            </w:r>
          </w:p>
        </w:tc>
        <w:tc>
          <w:tcPr>
            <w:tcW w:w="1677" w:type="dxa"/>
            <w:tcBorders>
              <w:left w:val="nil"/>
            </w:tcBorders>
          </w:tcPr>
          <w:p w14:paraId="62899155" w14:textId="77777777" w:rsidR="007F78F1" w:rsidRDefault="007F78F1">
            <w:pPr>
              <w:pStyle w:val="TableParagraph"/>
              <w:spacing w:before="3"/>
            </w:pPr>
          </w:p>
          <w:p w14:paraId="52994FC8" w14:textId="77777777" w:rsidR="007F78F1" w:rsidRDefault="00000000">
            <w:pPr>
              <w:pStyle w:val="TableParagraph"/>
              <w:numPr>
                <w:ilvl w:val="0"/>
                <w:numId w:val="31"/>
              </w:numPr>
              <w:tabs>
                <w:tab w:val="left" w:pos="680"/>
              </w:tabs>
              <w:spacing w:before="1"/>
              <w:ind w:left="680" w:hanging="181"/>
            </w:pPr>
            <w:r>
              <w:rPr>
                <w:spacing w:val="-5"/>
                <w:sz w:val="20"/>
              </w:rPr>
              <w:t>Ні</w:t>
            </w:r>
          </w:p>
        </w:tc>
      </w:tr>
      <w:tr w:rsidR="007F78F1" w14:paraId="651D5EBB" w14:textId="77777777">
        <w:trPr>
          <w:trHeight w:val="2956"/>
        </w:trPr>
        <w:tc>
          <w:tcPr>
            <w:tcW w:w="7602" w:type="dxa"/>
            <w:gridSpan w:val="3"/>
            <w:shd w:val="clear" w:color="auto" w:fill="D8D8D8"/>
          </w:tcPr>
          <w:p w14:paraId="4FBA28BD" w14:textId="77777777" w:rsidR="007F78F1" w:rsidRDefault="00000000">
            <w:pPr>
              <w:pStyle w:val="TableParagraph"/>
              <w:ind w:left="109"/>
              <w:rPr>
                <w:b/>
              </w:rPr>
            </w:pPr>
            <w:r>
              <w:rPr>
                <w:b/>
                <w:sz w:val="20"/>
              </w:rPr>
              <w:t>Заявляю, що я є особою, яка працює на території громади Кракова або Краківського повіту, і надаю відповідне підтвердження від роботодавця.</w:t>
            </w:r>
          </w:p>
          <w:p w14:paraId="33B9BED7" w14:textId="77777777" w:rsidR="007F78F1" w:rsidRDefault="00000000">
            <w:pPr>
              <w:pStyle w:val="TableParagraph"/>
              <w:spacing w:before="1"/>
              <w:ind w:left="109"/>
            </w:pPr>
            <w:r>
              <w:rPr>
                <w:sz w:val="20"/>
              </w:rPr>
              <w:t xml:space="preserve">Особою, </w:t>
            </w:r>
            <w:r>
              <w:rPr>
                <w:b/>
                <w:sz w:val="20"/>
              </w:rPr>
              <w:t>яка працює</w:t>
            </w:r>
            <w:r>
              <w:rPr>
                <w:sz w:val="20"/>
              </w:rPr>
              <w:t xml:space="preserve">, вважається </w:t>
            </w:r>
            <w:r>
              <w:rPr>
                <w:spacing w:val="-2"/>
                <w:sz w:val="20"/>
              </w:rPr>
              <w:t>особа:</w:t>
            </w:r>
          </w:p>
          <w:p w14:paraId="77DB1252" w14:textId="77777777" w:rsidR="007F78F1" w:rsidRDefault="00000000">
            <w:pPr>
              <w:pStyle w:val="TableParagraph"/>
              <w:spacing w:before="1"/>
              <w:ind w:left="216"/>
            </w:pPr>
            <w:r>
              <w:rPr>
                <w:sz w:val="20"/>
              </w:rPr>
              <w:t>віком від 15 до 89 років, яка: виконує роботу, за яку отримує винагороду, з якої отримує прибуток або сімейні вигоди;</w:t>
            </w:r>
          </w:p>
          <w:p w14:paraId="2A5ADA49" w14:textId="77777777" w:rsidR="007F78F1" w:rsidRDefault="00000000">
            <w:pPr>
              <w:pStyle w:val="TableParagraph"/>
              <w:numPr>
                <w:ilvl w:val="0"/>
                <w:numId w:val="2"/>
              </w:numPr>
              <w:tabs>
                <w:tab w:val="left" w:pos="419"/>
              </w:tabs>
              <w:ind w:right="92" w:firstLine="0"/>
              <w:jc w:val="both"/>
            </w:pPr>
            <w:r>
              <w:rPr>
                <w:sz w:val="20"/>
              </w:rPr>
              <w:t>має роботу або власну діяльність, але тимчасово не працює (наприклад, через хворобу, відпустку, трудовий спір або навчання чи стажування) або</w:t>
            </w:r>
          </w:p>
          <w:p w14:paraId="7A74FE27" w14:textId="77777777" w:rsidR="007F78F1" w:rsidRDefault="00000000">
            <w:pPr>
              <w:pStyle w:val="TableParagraph"/>
              <w:numPr>
                <w:ilvl w:val="0"/>
                <w:numId w:val="2"/>
              </w:numPr>
              <w:tabs>
                <w:tab w:val="left" w:pos="378"/>
              </w:tabs>
              <w:spacing w:before="2"/>
              <w:ind w:left="212" w:right="106" w:firstLine="0"/>
              <w:jc w:val="both"/>
            </w:pPr>
            <w:r>
              <w:rPr>
                <w:sz w:val="20"/>
              </w:rPr>
              <w:t>виробляє сільськогосподарську продукцію, основна частина якої призначена для продажу або бартеру.</w:t>
            </w:r>
          </w:p>
        </w:tc>
        <w:tc>
          <w:tcPr>
            <w:tcW w:w="1672" w:type="dxa"/>
            <w:tcBorders>
              <w:right w:val="nil"/>
            </w:tcBorders>
          </w:tcPr>
          <w:p w14:paraId="754723FD" w14:textId="77777777" w:rsidR="007F78F1" w:rsidRDefault="007F78F1">
            <w:pPr>
              <w:pStyle w:val="TableParagraph"/>
            </w:pPr>
          </w:p>
          <w:p w14:paraId="453C8A7C" w14:textId="77777777" w:rsidR="007F78F1" w:rsidRDefault="007F78F1">
            <w:pPr>
              <w:pStyle w:val="TableParagraph"/>
            </w:pPr>
          </w:p>
          <w:p w14:paraId="3E998E57" w14:textId="77777777" w:rsidR="007F78F1" w:rsidRDefault="007F78F1">
            <w:pPr>
              <w:pStyle w:val="TableParagraph"/>
            </w:pPr>
          </w:p>
          <w:p w14:paraId="23F66A89" w14:textId="77777777" w:rsidR="007F78F1" w:rsidRDefault="007F78F1">
            <w:pPr>
              <w:pStyle w:val="TableParagraph"/>
            </w:pPr>
          </w:p>
          <w:p w14:paraId="3F61D5D2" w14:textId="77777777" w:rsidR="007F78F1" w:rsidRDefault="007F78F1">
            <w:pPr>
              <w:pStyle w:val="TableParagraph"/>
              <w:spacing w:before="136"/>
            </w:pPr>
          </w:p>
          <w:p w14:paraId="2754C124" w14:textId="77777777" w:rsidR="007F78F1" w:rsidRDefault="00000000">
            <w:pPr>
              <w:pStyle w:val="TableParagraph"/>
              <w:numPr>
                <w:ilvl w:val="0"/>
                <w:numId w:val="30"/>
              </w:numPr>
              <w:tabs>
                <w:tab w:val="left" w:pos="181"/>
              </w:tabs>
              <w:ind w:left="181" w:right="486" w:hanging="181"/>
              <w:jc w:val="right"/>
            </w:pPr>
            <w:r>
              <w:rPr>
                <w:spacing w:val="-5"/>
                <w:sz w:val="20"/>
              </w:rPr>
              <w:t>Так</w:t>
            </w:r>
          </w:p>
        </w:tc>
        <w:tc>
          <w:tcPr>
            <w:tcW w:w="1677" w:type="dxa"/>
            <w:tcBorders>
              <w:left w:val="nil"/>
            </w:tcBorders>
          </w:tcPr>
          <w:p w14:paraId="79825279" w14:textId="77777777" w:rsidR="007F78F1" w:rsidRDefault="007F78F1">
            <w:pPr>
              <w:pStyle w:val="TableParagraph"/>
            </w:pPr>
          </w:p>
          <w:p w14:paraId="17A2E857" w14:textId="77777777" w:rsidR="007F78F1" w:rsidRDefault="007F78F1">
            <w:pPr>
              <w:pStyle w:val="TableParagraph"/>
            </w:pPr>
          </w:p>
          <w:p w14:paraId="5FB81929" w14:textId="77777777" w:rsidR="007F78F1" w:rsidRDefault="007F78F1">
            <w:pPr>
              <w:pStyle w:val="TableParagraph"/>
            </w:pPr>
          </w:p>
          <w:p w14:paraId="34AA25A4" w14:textId="77777777" w:rsidR="007F78F1" w:rsidRDefault="007F78F1">
            <w:pPr>
              <w:pStyle w:val="TableParagraph"/>
            </w:pPr>
          </w:p>
          <w:p w14:paraId="7E72E60E" w14:textId="77777777" w:rsidR="007F78F1" w:rsidRDefault="007F78F1">
            <w:pPr>
              <w:pStyle w:val="TableParagraph"/>
              <w:spacing w:before="136"/>
            </w:pPr>
          </w:p>
          <w:p w14:paraId="18F0B35B" w14:textId="77777777" w:rsidR="007F78F1" w:rsidRDefault="00000000">
            <w:pPr>
              <w:pStyle w:val="TableParagraph"/>
              <w:numPr>
                <w:ilvl w:val="0"/>
                <w:numId w:val="29"/>
              </w:numPr>
              <w:tabs>
                <w:tab w:val="left" w:pos="680"/>
              </w:tabs>
              <w:ind w:left="680" w:hanging="181"/>
            </w:pPr>
            <w:r>
              <w:rPr>
                <w:spacing w:val="-5"/>
                <w:sz w:val="20"/>
              </w:rPr>
              <w:t>Ні</w:t>
            </w:r>
          </w:p>
        </w:tc>
      </w:tr>
      <w:tr w:rsidR="007F78F1" w14:paraId="359D4073" w14:textId="77777777">
        <w:trPr>
          <w:trHeight w:val="556"/>
        </w:trPr>
        <w:tc>
          <w:tcPr>
            <w:tcW w:w="7602" w:type="dxa"/>
            <w:gridSpan w:val="3"/>
            <w:shd w:val="clear" w:color="auto" w:fill="D8D8D8"/>
          </w:tcPr>
          <w:p w14:paraId="32C82060" w14:textId="77777777" w:rsidR="007F78F1" w:rsidRDefault="00000000">
            <w:pPr>
              <w:pStyle w:val="TableParagraph"/>
              <w:spacing w:line="270" w:lineRule="atLeast"/>
              <w:ind w:left="109"/>
              <w:rPr>
                <w:b/>
              </w:rPr>
            </w:pPr>
            <w:r>
              <w:rPr>
                <w:b/>
                <w:sz w:val="20"/>
              </w:rPr>
              <w:t>Заявляю, що я навчаюся / студіюю на території громади Кракова або Краківського повіту</w:t>
            </w:r>
          </w:p>
        </w:tc>
        <w:tc>
          <w:tcPr>
            <w:tcW w:w="1672" w:type="dxa"/>
            <w:tcBorders>
              <w:right w:val="nil"/>
            </w:tcBorders>
          </w:tcPr>
          <w:p w14:paraId="428EC0B1" w14:textId="77777777" w:rsidR="007F78F1" w:rsidRDefault="00000000">
            <w:pPr>
              <w:pStyle w:val="TableParagraph"/>
              <w:numPr>
                <w:ilvl w:val="0"/>
                <w:numId w:val="28"/>
              </w:numPr>
              <w:tabs>
                <w:tab w:val="left" w:pos="181"/>
              </w:tabs>
              <w:spacing w:before="146"/>
              <w:ind w:left="181" w:right="486" w:hanging="181"/>
              <w:jc w:val="right"/>
            </w:pPr>
            <w:r>
              <w:rPr>
                <w:spacing w:val="-5"/>
                <w:sz w:val="20"/>
              </w:rPr>
              <w:t>Так</w:t>
            </w:r>
          </w:p>
        </w:tc>
        <w:tc>
          <w:tcPr>
            <w:tcW w:w="1677" w:type="dxa"/>
            <w:tcBorders>
              <w:left w:val="nil"/>
            </w:tcBorders>
          </w:tcPr>
          <w:p w14:paraId="79831A84" w14:textId="77777777" w:rsidR="007F78F1" w:rsidRDefault="00000000">
            <w:pPr>
              <w:pStyle w:val="TableParagraph"/>
              <w:numPr>
                <w:ilvl w:val="0"/>
                <w:numId w:val="27"/>
              </w:numPr>
              <w:tabs>
                <w:tab w:val="left" w:pos="680"/>
              </w:tabs>
              <w:spacing w:before="146"/>
              <w:ind w:left="680" w:hanging="181"/>
            </w:pPr>
            <w:r>
              <w:rPr>
                <w:spacing w:val="-5"/>
                <w:sz w:val="20"/>
              </w:rPr>
              <w:t>Ні</w:t>
            </w:r>
          </w:p>
        </w:tc>
      </w:tr>
      <w:tr w:rsidR="007F78F1" w14:paraId="0A323209" w14:textId="77777777">
        <w:trPr>
          <w:trHeight w:val="1754"/>
        </w:trPr>
        <w:tc>
          <w:tcPr>
            <w:tcW w:w="7602" w:type="dxa"/>
            <w:gridSpan w:val="3"/>
            <w:shd w:val="clear" w:color="auto" w:fill="D8D8D8"/>
          </w:tcPr>
          <w:p w14:paraId="6CBE576A" w14:textId="77777777" w:rsidR="007F78F1" w:rsidRDefault="00000000">
            <w:pPr>
              <w:pStyle w:val="TableParagraph"/>
              <w:spacing w:before="3"/>
              <w:ind w:left="109" w:right="96"/>
              <w:jc w:val="both"/>
            </w:pPr>
            <w:r>
              <w:rPr>
                <w:b/>
                <w:sz w:val="20"/>
              </w:rPr>
              <w:t xml:space="preserve">Я заявляю, що є особою з інвалідністю </w:t>
            </w:r>
            <w:r>
              <w:rPr>
                <w:sz w:val="20"/>
              </w:rPr>
              <w:t>(необхідно вказати відповідний вид інвалідності та додати копію рішення про інвалідність/інший документ, що підтверджує стан здоров'я):</w:t>
            </w:r>
          </w:p>
          <w:p w14:paraId="5D2C5CF7" w14:textId="77777777" w:rsidR="007F78F1" w:rsidRDefault="00000000">
            <w:pPr>
              <w:pStyle w:val="TableParagraph"/>
              <w:numPr>
                <w:ilvl w:val="0"/>
                <w:numId w:val="26"/>
              </w:numPr>
              <w:tabs>
                <w:tab w:val="left" w:pos="431"/>
              </w:tabs>
              <w:spacing w:before="9"/>
              <w:ind w:left="431" w:hanging="322"/>
            </w:pPr>
            <w:r>
              <w:rPr>
                <w:spacing w:val="-2"/>
                <w:sz w:val="20"/>
              </w:rPr>
              <w:t>легка</w:t>
            </w:r>
          </w:p>
          <w:p w14:paraId="09F7594F" w14:textId="77777777" w:rsidR="007F78F1" w:rsidRDefault="00000000">
            <w:pPr>
              <w:pStyle w:val="TableParagraph"/>
              <w:numPr>
                <w:ilvl w:val="0"/>
                <w:numId w:val="26"/>
              </w:numPr>
              <w:tabs>
                <w:tab w:val="left" w:pos="431"/>
              </w:tabs>
              <w:spacing w:before="48"/>
              <w:ind w:left="431" w:hanging="322"/>
            </w:pPr>
            <w:r>
              <w:rPr>
                <w:spacing w:val="-2"/>
                <w:sz w:val="20"/>
              </w:rPr>
              <w:t>помірна</w:t>
            </w:r>
          </w:p>
          <w:p w14:paraId="7129DC8D" w14:textId="77777777" w:rsidR="007F78F1" w:rsidRDefault="00000000">
            <w:pPr>
              <w:pStyle w:val="TableParagraph"/>
              <w:numPr>
                <w:ilvl w:val="0"/>
                <w:numId w:val="26"/>
              </w:numPr>
              <w:tabs>
                <w:tab w:val="left" w:pos="431"/>
              </w:tabs>
              <w:spacing w:before="48"/>
              <w:ind w:left="431" w:hanging="322"/>
            </w:pPr>
            <w:r>
              <w:rPr>
                <w:spacing w:val="-2"/>
                <w:sz w:val="20"/>
              </w:rPr>
              <w:t>значна</w:t>
            </w:r>
          </w:p>
        </w:tc>
        <w:tc>
          <w:tcPr>
            <w:tcW w:w="3349" w:type="dxa"/>
            <w:gridSpan w:val="2"/>
          </w:tcPr>
          <w:p w14:paraId="6DFEF78B" w14:textId="77777777" w:rsidR="007F78F1" w:rsidRDefault="007F78F1">
            <w:pPr>
              <w:pStyle w:val="TableParagraph"/>
            </w:pPr>
          </w:p>
          <w:p w14:paraId="696B861B" w14:textId="77777777" w:rsidR="007F78F1" w:rsidRDefault="007F78F1">
            <w:pPr>
              <w:pStyle w:val="TableParagraph"/>
              <w:spacing w:before="14"/>
            </w:pPr>
          </w:p>
          <w:p w14:paraId="5D04A854" w14:textId="77777777" w:rsidR="007F78F1" w:rsidRDefault="00000000">
            <w:pPr>
              <w:pStyle w:val="TableParagraph"/>
              <w:numPr>
                <w:ilvl w:val="0"/>
                <w:numId w:val="25"/>
              </w:numPr>
              <w:tabs>
                <w:tab w:val="left" w:pos="298"/>
                <w:tab w:val="left" w:pos="1573"/>
              </w:tabs>
              <w:ind w:left="298" w:hanging="181"/>
            </w:pPr>
            <w:r>
              <w:rPr>
                <w:spacing w:val="-5"/>
                <w:sz w:val="20"/>
              </w:rPr>
              <w:t>Так</w:t>
            </w:r>
            <w:r>
              <w:rPr>
                <w:sz w:val="20"/>
              </w:rPr>
              <w:tab/>
              <w:t xml:space="preserve">□ </w:t>
            </w:r>
            <w:r>
              <w:rPr>
                <w:spacing w:val="-5"/>
                <w:sz w:val="20"/>
              </w:rPr>
              <w:t>Ні</w:t>
            </w:r>
          </w:p>
          <w:p w14:paraId="16BA7549" w14:textId="77777777" w:rsidR="007F78F1" w:rsidRDefault="00000000">
            <w:pPr>
              <w:pStyle w:val="TableParagraph"/>
              <w:numPr>
                <w:ilvl w:val="0"/>
                <w:numId w:val="25"/>
              </w:numPr>
              <w:tabs>
                <w:tab w:val="left" w:pos="289"/>
              </w:tabs>
              <w:spacing w:before="121"/>
              <w:ind w:left="289" w:hanging="181"/>
            </w:pPr>
            <w:r>
              <w:rPr>
                <w:sz w:val="20"/>
              </w:rPr>
              <w:t xml:space="preserve">Відмова від надання </w:t>
            </w:r>
            <w:r>
              <w:rPr>
                <w:spacing w:val="-2"/>
                <w:sz w:val="20"/>
              </w:rPr>
              <w:t>інформації</w:t>
            </w:r>
          </w:p>
        </w:tc>
      </w:tr>
    </w:tbl>
    <w:p w14:paraId="42B645CE" w14:textId="77777777" w:rsidR="007F78F1" w:rsidRDefault="007F78F1">
      <w:pPr>
        <w:pStyle w:val="TableParagraph"/>
        <w:sectPr w:rsidR="007F78F1">
          <w:pgSz w:w="11910" w:h="16840"/>
          <w:pgMar w:top="2840" w:right="425" w:bottom="2720" w:left="425" w:header="1644" w:footer="2537" w:gutter="0"/>
          <w:cols w:space="708"/>
        </w:sectPr>
      </w:pPr>
    </w:p>
    <w:p w14:paraId="65A0D510" w14:textId="77777777" w:rsidR="007F78F1" w:rsidRDefault="007F78F1">
      <w:pPr>
        <w:pStyle w:val="Tekstpodstawowy"/>
        <w:spacing w:before="11"/>
        <w:rPr>
          <w:sz w:val="17"/>
        </w:r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02"/>
        <w:gridCol w:w="3350"/>
      </w:tblGrid>
      <w:tr w:rsidR="007F78F1" w14:paraId="7396619D" w14:textId="77777777">
        <w:trPr>
          <w:trHeight w:val="3142"/>
        </w:trPr>
        <w:tc>
          <w:tcPr>
            <w:tcW w:w="7602" w:type="dxa"/>
            <w:shd w:val="clear" w:color="auto" w:fill="D8D8D8"/>
          </w:tcPr>
          <w:p w14:paraId="661AAFDC" w14:textId="77777777" w:rsidR="007F78F1" w:rsidRDefault="00000000">
            <w:pPr>
              <w:pStyle w:val="TableParagraph"/>
              <w:numPr>
                <w:ilvl w:val="0"/>
                <w:numId w:val="24"/>
              </w:numPr>
              <w:tabs>
                <w:tab w:val="left" w:pos="431"/>
              </w:tabs>
              <w:spacing w:before="10"/>
              <w:ind w:left="431" w:hanging="322"/>
            </w:pPr>
            <w:r>
              <w:rPr>
                <w:spacing w:val="-2"/>
                <w:sz w:val="20"/>
              </w:rPr>
              <w:t>пов'язана</w:t>
            </w:r>
          </w:p>
          <w:p w14:paraId="28D97E17" w14:textId="77777777" w:rsidR="007F78F1" w:rsidRDefault="00000000">
            <w:pPr>
              <w:pStyle w:val="TableParagraph"/>
              <w:numPr>
                <w:ilvl w:val="0"/>
                <w:numId w:val="24"/>
              </w:numPr>
              <w:tabs>
                <w:tab w:val="left" w:pos="431"/>
              </w:tabs>
              <w:spacing w:before="49"/>
              <w:ind w:left="431" w:hanging="322"/>
            </w:pPr>
            <w:r>
              <w:rPr>
                <w:spacing w:val="-2"/>
                <w:sz w:val="20"/>
              </w:rPr>
              <w:t>інтелектуальна</w:t>
            </w:r>
          </w:p>
          <w:p w14:paraId="3AC6F2CD" w14:textId="77777777" w:rsidR="007F78F1" w:rsidRDefault="00000000">
            <w:pPr>
              <w:pStyle w:val="TableParagraph"/>
              <w:numPr>
                <w:ilvl w:val="0"/>
                <w:numId w:val="24"/>
              </w:numPr>
              <w:tabs>
                <w:tab w:val="left" w:pos="432"/>
              </w:tabs>
              <w:spacing w:before="48" w:line="276" w:lineRule="auto"/>
              <w:ind w:right="25"/>
            </w:pPr>
            <w:r>
              <w:rPr>
                <w:sz w:val="20"/>
              </w:rPr>
              <w:t>з психічними розладами (в тому числі з інтелектуальною інвалідністю та/або з комплексними розладами розвитку)</w:t>
            </w:r>
          </w:p>
          <w:p w14:paraId="7D5D7005" w14:textId="77777777" w:rsidR="007F78F1" w:rsidRDefault="00000000">
            <w:pPr>
              <w:pStyle w:val="TableParagraph"/>
              <w:spacing w:before="240" w:line="270" w:lineRule="atLeast"/>
              <w:ind w:left="109" w:right="104"/>
              <w:jc w:val="both"/>
            </w:pPr>
            <w:r>
              <w:rPr>
                <w:b/>
                <w:sz w:val="20"/>
              </w:rPr>
              <w:t xml:space="preserve">Особами з інвалідністю </w:t>
            </w:r>
            <w:r>
              <w:rPr>
                <w:sz w:val="20"/>
              </w:rPr>
              <w:t>вважаються особи з інвалідністю відповідно до положень Закону від 27 серпня 1997 року про професійну та соціальну реабілітацію та працевлаштування осіб з інвалідністю, а також особи з психічними розладами в розумінні Закону від 19 серпня 1994 року про охорону психічного здоров'я, тобто особи з відповідним висновком або іншим документом, що підтверджує стан здоров'я.</w:t>
            </w:r>
          </w:p>
        </w:tc>
        <w:tc>
          <w:tcPr>
            <w:tcW w:w="3350" w:type="dxa"/>
          </w:tcPr>
          <w:p w14:paraId="049F6FF3" w14:textId="77777777" w:rsidR="007F78F1" w:rsidRDefault="007F78F1">
            <w:pPr>
              <w:pStyle w:val="TableParagraph"/>
              <w:rPr>
                <w:rFonts w:ascii="Times New Roman"/>
                <w:sz w:val="20"/>
              </w:rPr>
            </w:pPr>
          </w:p>
        </w:tc>
      </w:tr>
      <w:tr w:rsidR="007F78F1" w14:paraId="598D2D5A" w14:textId="77777777">
        <w:trPr>
          <w:trHeight w:val="2564"/>
        </w:trPr>
        <w:tc>
          <w:tcPr>
            <w:tcW w:w="10952" w:type="dxa"/>
            <w:gridSpan w:val="2"/>
            <w:shd w:val="clear" w:color="auto" w:fill="D8D8D8"/>
          </w:tcPr>
          <w:p w14:paraId="6B2BC7E8" w14:textId="77777777" w:rsidR="007F78F1" w:rsidRDefault="00000000">
            <w:pPr>
              <w:pStyle w:val="TableParagraph"/>
              <w:spacing w:before="243"/>
              <w:ind w:left="109"/>
              <w:rPr>
                <w:i/>
              </w:rPr>
            </w:pPr>
            <w:r>
              <w:rPr>
                <w:i/>
                <w:spacing w:val="-4"/>
                <w:sz w:val="20"/>
              </w:rPr>
              <w:t xml:space="preserve">Будь ласка, вкажіть </w:t>
            </w:r>
            <w:r>
              <w:rPr>
                <w:rFonts w:ascii="Arial" w:hAnsi="Arial"/>
                <w:b/>
                <w:i/>
                <w:spacing w:val="-4"/>
                <w:sz w:val="20"/>
              </w:rPr>
              <w:t>бар'єри/проблеми/труднощі</w:t>
            </w:r>
            <w:r>
              <w:rPr>
                <w:i/>
                <w:spacing w:val="-4"/>
                <w:sz w:val="20"/>
              </w:rPr>
              <w:t>, що випливають з інвалідності та пов'язані з участю в Проекті:</w:t>
            </w:r>
          </w:p>
          <w:p w14:paraId="09A10380" w14:textId="77777777" w:rsidR="007F78F1" w:rsidRDefault="00000000">
            <w:pPr>
              <w:pStyle w:val="TableParagraph"/>
              <w:spacing w:before="241"/>
              <w:ind w:left="109"/>
              <w:rPr>
                <w:i/>
              </w:rPr>
            </w:pPr>
            <w:r>
              <w:rPr>
                <w:i/>
                <w:spacing w:val="-2"/>
                <w:sz w:val="20"/>
              </w:rPr>
              <w:t>………………………………………………………………………………………………………………………………………………………………………………………….</w:t>
            </w:r>
          </w:p>
          <w:p w14:paraId="010FEE7D" w14:textId="77777777" w:rsidR="007F78F1" w:rsidRDefault="00000000">
            <w:pPr>
              <w:pStyle w:val="TableParagraph"/>
              <w:ind w:left="109"/>
              <w:rPr>
                <w:i/>
              </w:rPr>
            </w:pPr>
            <w:r>
              <w:rPr>
                <w:i/>
                <w:spacing w:val="-10"/>
                <w:sz w:val="20"/>
              </w:rPr>
              <w:t>.</w:t>
            </w:r>
          </w:p>
          <w:p w14:paraId="5B3CF299" w14:textId="77777777" w:rsidR="007F78F1" w:rsidRDefault="00000000">
            <w:pPr>
              <w:pStyle w:val="TableParagraph"/>
              <w:spacing w:before="241"/>
              <w:ind w:left="109"/>
              <w:rPr>
                <w:i/>
              </w:rPr>
            </w:pPr>
            <w:r>
              <w:rPr>
                <w:i/>
                <w:spacing w:val="-4"/>
                <w:sz w:val="20"/>
              </w:rPr>
              <w:t xml:space="preserve">Будь ласка, вкажіть </w:t>
            </w:r>
            <w:r>
              <w:rPr>
                <w:rFonts w:ascii="Arial" w:hAnsi="Arial"/>
                <w:b/>
                <w:i/>
                <w:spacing w:val="-4"/>
                <w:sz w:val="20"/>
              </w:rPr>
              <w:t>особливі потреби/вимоги</w:t>
            </w:r>
            <w:r>
              <w:rPr>
                <w:i/>
                <w:spacing w:val="-4"/>
                <w:sz w:val="20"/>
              </w:rPr>
              <w:t>, що випливають з інвалідності та пов'язані з участю в Проекті:</w:t>
            </w:r>
          </w:p>
          <w:p w14:paraId="4C33B279" w14:textId="77777777" w:rsidR="007F78F1" w:rsidRDefault="007F78F1">
            <w:pPr>
              <w:pStyle w:val="TableParagraph"/>
              <w:spacing w:before="105"/>
            </w:pPr>
          </w:p>
          <w:p w14:paraId="7652978F" w14:textId="77777777" w:rsidR="007F78F1" w:rsidRDefault="00000000">
            <w:pPr>
              <w:pStyle w:val="TableParagraph"/>
              <w:ind w:left="109"/>
              <w:rPr>
                <w:i/>
              </w:rPr>
            </w:pPr>
            <w:r>
              <w:rPr>
                <w:i/>
                <w:spacing w:val="-2"/>
                <w:sz w:val="20"/>
              </w:rPr>
              <w:t>……………………………………..………………………………………………………………………………………………………………………………………………..…</w:t>
            </w:r>
          </w:p>
        </w:tc>
      </w:tr>
      <w:tr w:rsidR="007F78F1" w14:paraId="5A639AB7" w14:textId="77777777">
        <w:trPr>
          <w:trHeight w:val="1047"/>
        </w:trPr>
        <w:tc>
          <w:tcPr>
            <w:tcW w:w="7602" w:type="dxa"/>
            <w:shd w:val="clear" w:color="auto" w:fill="D8D8D8"/>
          </w:tcPr>
          <w:p w14:paraId="1811BED3" w14:textId="77777777" w:rsidR="007F78F1" w:rsidRDefault="00000000">
            <w:pPr>
              <w:pStyle w:val="TableParagraph"/>
              <w:spacing w:before="124"/>
              <w:ind w:left="109" w:right="102"/>
              <w:jc w:val="both"/>
              <w:rPr>
                <w:b/>
              </w:rPr>
            </w:pPr>
            <w:r>
              <w:rPr>
                <w:b/>
                <w:sz w:val="20"/>
              </w:rPr>
              <w:t>Я заявляю, що не є учасником і не беру участі в наборі до іншого проекту, що фінансується з коштів Європейського Союзу в рамках Європейського соціального фонду Плюс.</w:t>
            </w:r>
          </w:p>
        </w:tc>
        <w:tc>
          <w:tcPr>
            <w:tcW w:w="3350" w:type="dxa"/>
          </w:tcPr>
          <w:p w14:paraId="7BD2520E" w14:textId="77777777" w:rsidR="007F78F1" w:rsidRDefault="007F78F1">
            <w:pPr>
              <w:pStyle w:val="TableParagraph"/>
              <w:spacing w:before="184"/>
            </w:pPr>
          </w:p>
          <w:p w14:paraId="4EA2E623" w14:textId="77777777" w:rsidR="007F78F1" w:rsidRDefault="00000000">
            <w:pPr>
              <w:pStyle w:val="TableParagraph"/>
              <w:numPr>
                <w:ilvl w:val="0"/>
                <w:numId w:val="23"/>
              </w:numPr>
              <w:tabs>
                <w:tab w:val="left" w:pos="191"/>
                <w:tab w:val="left" w:pos="1475"/>
              </w:tabs>
              <w:spacing w:before="1"/>
              <w:ind w:left="191" w:hanging="181"/>
              <w:jc w:val="center"/>
            </w:pPr>
            <w:r>
              <w:rPr>
                <w:spacing w:val="-5"/>
                <w:sz w:val="20"/>
              </w:rPr>
              <w:t>Так</w:t>
            </w:r>
            <w:r>
              <w:rPr>
                <w:sz w:val="20"/>
              </w:rPr>
              <w:tab/>
              <w:t xml:space="preserve">□ </w:t>
            </w:r>
            <w:r>
              <w:rPr>
                <w:spacing w:val="-5"/>
                <w:sz w:val="20"/>
              </w:rPr>
              <w:t>Ні</w:t>
            </w:r>
          </w:p>
        </w:tc>
      </w:tr>
      <w:tr w:rsidR="007F78F1" w14:paraId="5A85CDA4" w14:textId="77777777">
        <w:trPr>
          <w:trHeight w:val="552"/>
        </w:trPr>
        <w:tc>
          <w:tcPr>
            <w:tcW w:w="10952" w:type="dxa"/>
            <w:gridSpan w:val="2"/>
            <w:shd w:val="clear" w:color="auto" w:fill="D8D8D8"/>
          </w:tcPr>
          <w:p w14:paraId="3A333BB1" w14:textId="77777777" w:rsidR="007F78F1" w:rsidRDefault="00000000">
            <w:pPr>
              <w:pStyle w:val="TableParagraph"/>
              <w:spacing w:before="123"/>
              <w:ind w:left="9"/>
              <w:jc w:val="center"/>
              <w:rPr>
                <w:b/>
              </w:rPr>
            </w:pPr>
            <w:r>
              <w:rPr>
                <w:b/>
                <w:spacing w:val="-2"/>
                <w:sz w:val="20"/>
              </w:rPr>
              <w:t xml:space="preserve">ДОДАТКОВА </w:t>
            </w:r>
            <w:r>
              <w:rPr>
                <w:b/>
                <w:sz w:val="20"/>
              </w:rPr>
              <w:t>ІНФОРМАЦІЯ</w:t>
            </w:r>
          </w:p>
        </w:tc>
      </w:tr>
      <w:tr w:rsidR="007F78F1" w14:paraId="6B467FAB" w14:textId="77777777">
        <w:trPr>
          <w:trHeight w:val="1435"/>
        </w:trPr>
        <w:tc>
          <w:tcPr>
            <w:tcW w:w="7602" w:type="dxa"/>
            <w:shd w:val="clear" w:color="auto" w:fill="D8D8D8"/>
          </w:tcPr>
          <w:p w14:paraId="5A2EEC56" w14:textId="77777777" w:rsidR="007F78F1" w:rsidRDefault="00000000">
            <w:pPr>
              <w:pStyle w:val="TableParagraph"/>
              <w:spacing w:before="123"/>
              <w:ind w:left="109"/>
              <w:jc w:val="both"/>
              <w:rPr>
                <w:b/>
              </w:rPr>
            </w:pPr>
            <w:r>
              <w:rPr>
                <w:b/>
                <w:sz w:val="20"/>
              </w:rPr>
              <w:t xml:space="preserve">Заявляю, що я є особою іноземного </w:t>
            </w:r>
            <w:r>
              <w:rPr>
                <w:b/>
                <w:spacing w:val="-2"/>
                <w:sz w:val="20"/>
              </w:rPr>
              <w:t>походження.</w:t>
            </w:r>
          </w:p>
          <w:p w14:paraId="552D7E53" w14:textId="77777777" w:rsidR="007F78F1" w:rsidRDefault="00000000">
            <w:pPr>
              <w:pStyle w:val="TableParagraph"/>
              <w:spacing w:before="121"/>
              <w:ind w:left="109" w:right="101"/>
              <w:jc w:val="both"/>
            </w:pPr>
            <w:r>
              <w:rPr>
                <w:sz w:val="20"/>
              </w:rPr>
              <w:t xml:space="preserve">Особа </w:t>
            </w:r>
            <w:r>
              <w:rPr>
                <w:b/>
                <w:sz w:val="20"/>
              </w:rPr>
              <w:t xml:space="preserve">іноземного походження </w:t>
            </w:r>
            <w:r>
              <w:rPr>
                <w:sz w:val="20"/>
              </w:rPr>
              <w:t>– це іноземець, тобто будь-яка особа, яка не має польського громадянства, незалежно від того, чи має вона громадянство (громадянства) інших країн.</w:t>
            </w:r>
          </w:p>
        </w:tc>
        <w:tc>
          <w:tcPr>
            <w:tcW w:w="3350" w:type="dxa"/>
          </w:tcPr>
          <w:p w14:paraId="4D54233F" w14:textId="77777777" w:rsidR="007F78F1" w:rsidRDefault="007F78F1">
            <w:pPr>
              <w:pStyle w:val="TableParagraph"/>
            </w:pPr>
          </w:p>
          <w:p w14:paraId="2FD913B6" w14:textId="77777777" w:rsidR="007F78F1" w:rsidRDefault="007F78F1">
            <w:pPr>
              <w:pStyle w:val="TableParagraph"/>
              <w:spacing w:before="49"/>
            </w:pPr>
          </w:p>
          <w:p w14:paraId="35D5EF34" w14:textId="77777777" w:rsidR="007F78F1" w:rsidRDefault="00000000">
            <w:pPr>
              <w:pStyle w:val="TableParagraph"/>
              <w:numPr>
                <w:ilvl w:val="0"/>
                <w:numId w:val="22"/>
              </w:numPr>
              <w:tabs>
                <w:tab w:val="left" w:pos="191"/>
                <w:tab w:val="left" w:pos="1475"/>
              </w:tabs>
              <w:ind w:left="191" w:hanging="181"/>
              <w:jc w:val="center"/>
            </w:pPr>
            <w:r>
              <w:rPr>
                <w:spacing w:val="-5"/>
                <w:sz w:val="20"/>
              </w:rPr>
              <w:t>Так</w:t>
            </w:r>
            <w:r>
              <w:rPr>
                <w:sz w:val="20"/>
              </w:rPr>
              <w:tab/>
              <w:t xml:space="preserve">□ </w:t>
            </w:r>
            <w:r>
              <w:rPr>
                <w:spacing w:val="-5"/>
                <w:sz w:val="20"/>
              </w:rPr>
              <w:t>Ні</w:t>
            </w:r>
          </w:p>
        </w:tc>
      </w:tr>
      <w:tr w:rsidR="007F78F1" w14:paraId="4AA84E98" w14:textId="77777777">
        <w:trPr>
          <w:trHeight w:val="1854"/>
        </w:trPr>
        <w:tc>
          <w:tcPr>
            <w:tcW w:w="7602" w:type="dxa"/>
            <w:shd w:val="clear" w:color="auto" w:fill="D8D8D8"/>
          </w:tcPr>
          <w:p w14:paraId="0A9CC4E7" w14:textId="77777777" w:rsidR="007F78F1" w:rsidRDefault="00000000">
            <w:pPr>
              <w:pStyle w:val="TableParagraph"/>
              <w:spacing w:before="123"/>
              <w:ind w:left="109" w:right="99"/>
              <w:jc w:val="both"/>
              <w:rPr>
                <w:b/>
              </w:rPr>
            </w:pPr>
            <w:r>
              <w:rPr>
                <w:b/>
                <w:sz w:val="20"/>
              </w:rPr>
              <w:t>Я заявляю, що належу до національної або етнічної меншини (в тому числі до маргіналізованих спільнот).</w:t>
            </w:r>
          </w:p>
          <w:p w14:paraId="3B3A761C" w14:textId="77777777" w:rsidR="007F78F1" w:rsidRDefault="00000000">
            <w:pPr>
              <w:pStyle w:val="TableParagraph"/>
              <w:spacing w:before="94" w:line="270" w:lineRule="atLeast"/>
              <w:ind w:left="109" w:right="98"/>
              <w:jc w:val="both"/>
            </w:pPr>
            <w:r>
              <w:rPr>
                <w:sz w:val="20"/>
              </w:rPr>
              <w:t xml:space="preserve">Особа, </w:t>
            </w:r>
            <w:r>
              <w:rPr>
                <w:b/>
                <w:sz w:val="20"/>
              </w:rPr>
              <w:t>що належить до національної або етнічної меншини</w:t>
            </w:r>
            <w:r>
              <w:rPr>
                <w:sz w:val="20"/>
              </w:rPr>
              <w:t xml:space="preserve">, в тому числі до маргіналізованих спільнот, таких як роми, – відповідно до національного законодавства, національними меншинами є: білоруська, чеська, литовська, німецька, вірменська, російська, словацька, українська, єврейська. Етнічними меншинами є: </w:t>
            </w:r>
            <w:r>
              <w:rPr>
                <w:spacing w:val="-2"/>
                <w:sz w:val="20"/>
              </w:rPr>
              <w:t>караїмська,</w:t>
            </w:r>
          </w:p>
        </w:tc>
        <w:tc>
          <w:tcPr>
            <w:tcW w:w="3350" w:type="dxa"/>
          </w:tcPr>
          <w:p w14:paraId="4CD1DFBF" w14:textId="77777777" w:rsidR="007F78F1" w:rsidRDefault="007F78F1">
            <w:pPr>
              <w:pStyle w:val="TableParagraph"/>
              <w:spacing w:before="137"/>
            </w:pPr>
          </w:p>
          <w:p w14:paraId="2A81787B" w14:textId="77777777" w:rsidR="007F78F1" w:rsidRDefault="00000000">
            <w:pPr>
              <w:pStyle w:val="TableParagraph"/>
              <w:numPr>
                <w:ilvl w:val="0"/>
                <w:numId w:val="21"/>
              </w:numPr>
              <w:tabs>
                <w:tab w:val="left" w:pos="298"/>
              </w:tabs>
              <w:spacing w:before="1"/>
              <w:ind w:left="298" w:hanging="181"/>
            </w:pPr>
            <w:r>
              <w:rPr>
                <w:spacing w:val="-5"/>
                <w:sz w:val="20"/>
              </w:rPr>
              <w:t>Так</w:t>
            </w:r>
          </w:p>
          <w:p w14:paraId="43F7D535" w14:textId="77777777" w:rsidR="007F78F1" w:rsidRDefault="00000000">
            <w:pPr>
              <w:pStyle w:val="TableParagraph"/>
              <w:numPr>
                <w:ilvl w:val="0"/>
                <w:numId w:val="21"/>
              </w:numPr>
              <w:tabs>
                <w:tab w:val="left" w:pos="289"/>
              </w:tabs>
              <w:spacing w:before="120"/>
              <w:ind w:left="289" w:hanging="181"/>
            </w:pPr>
            <w:r>
              <w:rPr>
                <w:spacing w:val="-5"/>
                <w:sz w:val="20"/>
              </w:rPr>
              <w:t>Ні</w:t>
            </w:r>
          </w:p>
          <w:p w14:paraId="15BB39E2" w14:textId="77777777" w:rsidR="007F78F1" w:rsidRDefault="00000000">
            <w:pPr>
              <w:pStyle w:val="TableParagraph"/>
              <w:numPr>
                <w:ilvl w:val="0"/>
                <w:numId w:val="21"/>
              </w:numPr>
              <w:tabs>
                <w:tab w:val="left" w:pos="289"/>
              </w:tabs>
              <w:spacing w:before="121"/>
              <w:ind w:left="289" w:hanging="181"/>
            </w:pPr>
            <w:r>
              <w:rPr>
                <w:sz w:val="20"/>
              </w:rPr>
              <w:t xml:space="preserve">Відмова надати </w:t>
            </w:r>
            <w:r>
              <w:rPr>
                <w:spacing w:val="-2"/>
                <w:sz w:val="20"/>
              </w:rPr>
              <w:t>інформацію</w:t>
            </w:r>
          </w:p>
        </w:tc>
      </w:tr>
    </w:tbl>
    <w:p w14:paraId="35DBFF9A" w14:textId="77777777" w:rsidR="007F78F1" w:rsidRDefault="007F78F1">
      <w:pPr>
        <w:pStyle w:val="TableParagraph"/>
        <w:sectPr w:rsidR="007F78F1">
          <w:pgSz w:w="11910" w:h="16840"/>
          <w:pgMar w:top="2840" w:right="425" w:bottom="2720" w:left="425" w:header="1644" w:footer="2537" w:gutter="0"/>
          <w:cols w:space="708"/>
        </w:sectPr>
      </w:pPr>
    </w:p>
    <w:p w14:paraId="53E97D61" w14:textId="77777777" w:rsidR="007F78F1" w:rsidRDefault="007F78F1">
      <w:pPr>
        <w:pStyle w:val="Tekstpodstawowy"/>
        <w:spacing w:before="11"/>
        <w:rPr>
          <w:sz w:val="17"/>
        </w:r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2"/>
        <w:gridCol w:w="4680"/>
        <w:gridCol w:w="3350"/>
      </w:tblGrid>
      <w:tr w:rsidR="007F78F1" w14:paraId="5E4FF302" w14:textId="77777777">
        <w:trPr>
          <w:trHeight w:val="508"/>
        </w:trPr>
        <w:tc>
          <w:tcPr>
            <w:tcW w:w="7602" w:type="dxa"/>
            <w:gridSpan w:val="2"/>
            <w:shd w:val="clear" w:color="auto" w:fill="D8D8D8"/>
          </w:tcPr>
          <w:p w14:paraId="3F7BC230" w14:textId="77777777" w:rsidR="007F78F1" w:rsidRDefault="00000000">
            <w:pPr>
              <w:pStyle w:val="TableParagraph"/>
              <w:spacing w:before="123"/>
              <w:ind w:left="109"/>
            </w:pPr>
            <w:r>
              <w:rPr>
                <w:sz w:val="20"/>
              </w:rPr>
              <w:t xml:space="preserve">лемківська, ромська, </w:t>
            </w:r>
            <w:r>
              <w:rPr>
                <w:spacing w:val="-2"/>
                <w:sz w:val="20"/>
              </w:rPr>
              <w:t>татарська.</w:t>
            </w:r>
          </w:p>
        </w:tc>
        <w:tc>
          <w:tcPr>
            <w:tcW w:w="3350" w:type="dxa"/>
          </w:tcPr>
          <w:p w14:paraId="09D57E03" w14:textId="77777777" w:rsidR="007F78F1" w:rsidRDefault="007F78F1">
            <w:pPr>
              <w:pStyle w:val="TableParagraph"/>
              <w:rPr>
                <w:rFonts w:ascii="Times New Roman"/>
                <w:sz w:val="20"/>
              </w:rPr>
            </w:pPr>
          </w:p>
        </w:tc>
      </w:tr>
      <w:tr w:rsidR="007F78F1" w14:paraId="454C8ADB" w14:textId="77777777">
        <w:trPr>
          <w:trHeight w:val="5111"/>
        </w:trPr>
        <w:tc>
          <w:tcPr>
            <w:tcW w:w="7602" w:type="dxa"/>
            <w:gridSpan w:val="2"/>
            <w:shd w:val="clear" w:color="auto" w:fill="D8D8D8"/>
          </w:tcPr>
          <w:p w14:paraId="3C2A7D3A" w14:textId="77777777" w:rsidR="007F78F1" w:rsidRDefault="00000000">
            <w:pPr>
              <w:pStyle w:val="TableParagraph"/>
              <w:spacing w:before="4"/>
              <w:ind w:left="109" w:right="104"/>
              <w:jc w:val="both"/>
              <w:rPr>
                <w:b/>
              </w:rPr>
            </w:pPr>
            <w:r>
              <w:rPr>
                <w:b/>
                <w:sz w:val="20"/>
              </w:rPr>
              <w:t>Заявляю, що я є особою, яка перебуває в кризовій ситуації бездомності, яка зазнала виключення з доступу до житла або яка перебуває під загрозою бездомності.</w:t>
            </w:r>
          </w:p>
          <w:p w14:paraId="4512EA52" w14:textId="77777777" w:rsidR="007F78F1" w:rsidRDefault="007F78F1">
            <w:pPr>
              <w:pStyle w:val="TableParagraph"/>
              <w:spacing w:before="1"/>
            </w:pPr>
          </w:p>
          <w:p w14:paraId="01B413E0" w14:textId="77777777" w:rsidR="007F78F1" w:rsidRDefault="00000000">
            <w:pPr>
              <w:pStyle w:val="TableParagraph"/>
              <w:spacing w:before="1"/>
              <w:ind w:left="109"/>
              <w:jc w:val="both"/>
            </w:pPr>
            <w:r>
              <w:rPr>
                <w:b/>
                <w:sz w:val="20"/>
              </w:rPr>
              <w:t>Особою</w:t>
            </w:r>
            <w:r>
              <w:rPr>
                <w:sz w:val="20"/>
              </w:rPr>
              <w:t xml:space="preserve">, яка перебуває </w:t>
            </w:r>
            <w:r>
              <w:rPr>
                <w:b/>
                <w:sz w:val="20"/>
              </w:rPr>
              <w:t xml:space="preserve">в кризовій ситуації бездомності, </w:t>
            </w:r>
            <w:r>
              <w:rPr>
                <w:sz w:val="20"/>
              </w:rPr>
              <w:t xml:space="preserve">вважається </w:t>
            </w:r>
            <w:r>
              <w:rPr>
                <w:spacing w:val="-2"/>
                <w:sz w:val="20"/>
              </w:rPr>
              <w:t>особа:</w:t>
            </w:r>
          </w:p>
          <w:p w14:paraId="746B21CF" w14:textId="77777777" w:rsidR="007F78F1" w:rsidRDefault="00000000">
            <w:pPr>
              <w:pStyle w:val="TableParagraph"/>
              <w:numPr>
                <w:ilvl w:val="0"/>
                <w:numId w:val="20"/>
              </w:numPr>
              <w:tabs>
                <w:tab w:val="left" w:pos="339"/>
              </w:tabs>
              <w:ind w:right="109" w:firstLine="0"/>
              <w:jc w:val="both"/>
            </w:pPr>
            <w:r>
              <w:rPr>
                <w:sz w:val="20"/>
              </w:rPr>
              <w:t>бездомну в розумінні ст. 6 п. 8 Закону від 12 березня 2004 р. про соціальну допомогу, тобто особу, яка не проживає в житловому приміщенні в розумінні положень про захист прав мешканців та житловий фонд громади і не зареєстрована на постійне проживання в розумінні положень про реєстрацію населення, а також особу, яка не проживає в житловому приміщенні і зареєстрована на постійне проживання в приміщенні, в якому немає можливості проживати;</w:t>
            </w:r>
          </w:p>
          <w:p w14:paraId="4CFCED33" w14:textId="77777777" w:rsidR="007F78F1" w:rsidRDefault="00000000">
            <w:pPr>
              <w:pStyle w:val="TableParagraph"/>
              <w:numPr>
                <w:ilvl w:val="0"/>
                <w:numId w:val="20"/>
              </w:numPr>
              <w:tabs>
                <w:tab w:val="left" w:pos="344"/>
              </w:tabs>
              <w:spacing w:before="3"/>
              <w:ind w:right="105" w:firstLine="0"/>
              <w:jc w:val="both"/>
            </w:pPr>
            <w:r>
              <w:rPr>
                <w:sz w:val="20"/>
              </w:rPr>
              <w:t xml:space="preserve">яка перебуває в ситуаціях, визначених у Європейській типології бездомності та житлової ізоляції ETHOS в операційних категоріях: без даху над головою, без житла, в незахищеному житлі, в невідповідному </w:t>
            </w:r>
            <w:r>
              <w:rPr>
                <w:spacing w:val="-2"/>
                <w:sz w:val="20"/>
              </w:rPr>
              <w:t>житлі;</w:t>
            </w:r>
          </w:p>
          <w:p w14:paraId="1E24969F" w14:textId="77777777" w:rsidR="007F78F1" w:rsidRDefault="00000000">
            <w:pPr>
              <w:pStyle w:val="TableParagraph"/>
              <w:numPr>
                <w:ilvl w:val="0"/>
                <w:numId w:val="20"/>
              </w:numPr>
              <w:tabs>
                <w:tab w:val="left" w:pos="410"/>
              </w:tabs>
              <w:spacing w:line="270" w:lineRule="atLeast"/>
              <w:ind w:right="104" w:firstLine="0"/>
              <w:jc w:val="both"/>
            </w:pPr>
            <w:r>
              <w:rPr>
                <w:sz w:val="20"/>
              </w:rPr>
              <w:t xml:space="preserve">загрожена бездомністю - особа, яка перебуває в ситуації житлового виключення відповідно до типології ETHOS, особа, яка безпосередньо загрожена виселенням або втратою житла, а також особа, яка раніше зазнавала бездомності, проживає в житлі та потребує підтримки в утриманні </w:t>
            </w:r>
            <w:r>
              <w:rPr>
                <w:spacing w:val="-2"/>
                <w:sz w:val="20"/>
              </w:rPr>
              <w:t>житла.</w:t>
            </w:r>
          </w:p>
        </w:tc>
        <w:tc>
          <w:tcPr>
            <w:tcW w:w="3350" w:type="dxa"/>
          </w:tcPr>
          <w:p w14:paraId="7CB3041C" w14:textId="77777777" w:rsidR="007F78F1" w:rsidRDefault="007F78F1">
            <w:pPr>
              <w:pStyle w:val="TableParagraph"/>
            </w:pPr>
          </w:p>
          <w:p w14:paraId="7AB1A8C5" w14:textId="77777777" w:rsidR="007F78F1" w:rsidRDefault="007F78F1">
            <w:pPr>
              <w:pStyle w:val="TableParagraph"/>
            </w:pPr>
          </w:p>
          <w:p w14:paraId="0CA47E7D" w14:textId="77777777" w:rsidR="007F78F1" w:rsidRDefault="007F78F1">
            <w:pPr>
              <w:pStyle w:val="TableParagraph"/>
            </w:pPr>
          </w:p>
          <w:p w14:paraId="1D952AB3" w14:textId="77777777" w:rsidR="007F78F1" w:rsidRDefault="007F78F1">
            <w:pPr>
              <w:pStyle w:val="TableParagraph"/>
            </w:pPr>
          </w:p>
          <w:p w14:paraId="7E93CBB9" w14:textId="77777777" w:rsidR="007F78F1" w:rsidRDefault="007F78F1">
            <w:pPr>
              <w:pStyle w:val="TableParagraph"/>
            </w:pPr>
          </w:p>
          <w:p w14:paraId="06FB68FA" w14:textId="77777777" w:rsidR="007F78F1" w:rsidRDefault="007F78F1">
            <w:pPr>
              <w:pStyle w:val="TableParagraph"/>
            </w:pPr>
          </w:p>
          <w:p w14:paraId="75F70088" w14:textId="77777777" w:rsidR="007F78F1" w:rsidRDefault="007F78F1">
            <w:pPr>
              <w:pStyle w:val="TableParagraph"/>
            </w:pPr>
          </w:p>
          <w:p w14:paraId="1FDC46B6" w14:textId="77777777" w:rsidR="007F78F1" w:rsidRDefault="007F78F1">
            <w:pPr>
              <w:pStyle w:val="TableParagraph"/>
            </w:pPr>
          </w:p>
          <w:p w14:paraId="60917DC5" w14:textId="77777777" w:rsidR="007F78F1" w:rsidRDefault="007F78F1">
            <w:pPr>
              <w:pStyle w:val="TableParagraph"/>
              <w:spacing w:before="8"/>
            </w:pPr>
          </w:p>
          <w:p w14:paraId="4892DD9C" w14:textId="77777777" w:rsidR="007F78F1" w:rsidRDefault="00000000">
            <w:pPr>
              <w:pStyle w:val="TableParagraph"/>
              <w:tabs>
                <w:tab w:val="left" w:pos="2165"/>
              </w:tabs>
              <w:ind w:left="701"/>
            </w:pPr>
            <w:r>
              <w:rPr>
                <w:sz w:val="20"/>
              </w:rPr>
              <w:t xml:space="preserve">□ </w:t>
            </w:r>
            <w:r>
              <w:rPr>
                <w:spacing w:val="-5"/>
                <w:sz w:val="20"/>
              </w:rPr>
              <w:t>Так</w:t>
            </w:r>
            <w:r>
              <w:rPr>
                <w:sz w:val="20"/>
              </w:rPr>
              <w:tab/>
              <w:t xml:space="preserve">□ </w:t>
            </w:r>
            <w:r>
              <w:rPr>
                <w:spacing w:val="-5"/>
                <w:sz w:val="20"/>
              </w:rPr>
              <w:t>Ні</w:t>
            </w:r>
          </w:p>
        </w:tc>
      </w:tr>
      <w:tr w:rsidR="007F78F1" w14:paraId="4399D908" w14:textId="77777777">
        <w:trPr>
          <w:trHeight w:val="770"/>
        </w:trPr>
        <w:tc>
          <w:tcPr>
            <w:tcW w:w="2922" w:type="dxa"/>
            <w:shd w:val="clear" w:color="auto" w:fill="D8D8D8"/>
          </w:tcPr>
          <w:p w14:paraId="2477BD97" w14:textId="77777777" w:rsidR="007F78F1" w:rsidRDefault="00000000">
            <w:pPr>
              <w:pStyle w:val="TableParagraph"/>
              <w:spacing w:before="116"/>
              <w:ind w:left="109" w:right="878"/>
              <w:rPr>
                <w:b/>
              </w:rPr>
            </w:pPr>
            <w:r>
              <w:rPr>
                <w:b/>
                <w:sz w:val="20"/>
              </w:rPr>
              <w:t xml:space="preserve">Бажане місце </w:t>
            </w:r>
            <w:r>
              <w:rPr>
                <w:b/>
                <w:spacing w:val="-2"/>
                <w:sz w:val="20"/>
              </w:rPr>
              <w:t>проведення навчання:</w:t>
            </w:r>
          </w:p>
        </w:tc>
        <w:tc>
          <w:tcPr>
            <w:tcW w:w="8030" w:type="dxa"/>
            <w:gridSpan w:val="2"/>
          </w:tcPr>
          <w:p w14:paraId="20B10F04" w14:textId="77777777" w:rsidR="007F78F1" w:rsidRDefault="007F78F1">
            <w:pPr>
              <w:pStyle w:val="TableParagraph"/>
              <w:rPr>
                <w:rFonts w:ascii="Times New Roman"/>
                <w:sz w:val="20"/>
              </w:rPr>
            </w:pPr>
          </w:p>
        </w:tc>
      </w:tr>
      <w:tr w:rsidR="007F78F1" w14:paraId="12F5861E" w14:textId="77777777">
        <w:trPr>
          <w:trHeight w:val="522"/>
        </w:trPr>
        <w:tc>
          <w:tcPr>
            <w:tcW w:w="10952" w:type="dxa"/>
            <w:gridSpan w:val="3"/>
            <w:shd w:val="clear" w:color="auto" w:fill="D8D8D8"/>
          </w:tcPr>
          <w:p w14:paraId="0027D3D0" w14:textId="77777777" w:rsidR="007F78F1" w:rsidRDefault="00000000">
            <w:pPr>
              <w:pStyle w:val="TableParagraph"/>
              <w:spacing w:before="123"/>
              <w:ind w:left="109"/>
              <w:rPr>
                <w:b/>
              </w:rPr>
            </w:pPr>
            <w:r>
              <w:rPr>
                <w:b/>
                <w:sz w:val="20"/>
              </w:rPr>
              <w:t xml:space="preserve">Джерела інформації про проект (позначте </w:t>
            </w:r>
            <w:r>
              <w:rPr>
                <w:b/>
                <w:spacing w:val="-2"/>
                <w:sz w:val="20"/>
              </w:rPr>
              <w:t>відповідне)</w:t>
            </w:r>
          </w:p>
        </w:tc>
      </w:tr>
      <w:tr w:rsidR="007F78F1" w14:paraId="4C20EAEF" w14:textId="77777777">
        <w:trPr>
          <w:trHeight w:val="1898"/>
        </w:trPr>
        <w:tc>
          <w:tcPr>
            <w:tcW w:w="10952" w:type="dxa"/>
            <w:gridSpan w:val="3"/>
            <w:shd w:val="clear" w:color="auto" w:fill="D8D8D8"/>
          </w:tcPr>
          <w:p w14:paraId="7026DF2D" w14:textId="77777777" w:rsidR="007F78F1" w:rsidRDefault="00000000">
            <w:pPr>
              <w:pStyle w:val="TableParagraph"/>
              <w:numPr>
                <w:ilvl w:val="0"/>
                <w:numId w:val="19"/>
              </w:numPr>
              <w:tabs>
                <w:tab w:val="left" w:pos="715"/>
              </w:tabs>
              <w:spacing w:before="10"/>
              <w:ind w:left="715" w:hanging="359"/>
            </w:pPr>
            <w:r>
              <w:rPr>
                <w:spacing w:val="-2"/>
                <w:sz w:val="20"/>
              </w:rPr>
              <w:t xml:space="preserve">Листівка/рекламний </w:t>
            </w:r>
            <w:r>
              <w:rPr>
                <w:sz w:val="20"/>
              </w:rPr>
              <w:t>плакат</w:t>
            </w:r>
          </w:p>
          <w:p w14:paraId="1E4CA4FC" w14:textId="77777777" w:rsidR="007F78F1" w:rsidRDefault="00000000">
            <w:pPr>
              <w:pStyle w:val="TableParagraph"/>
              <w:numPr>
                <w:ilvl w:val="0"/>
                <w:numId w:val="19"/>
              </w:numPr>
              <w:tabs>
                <w:tab w:val="left" w:pos="715"/>
              </w:tabs>
              <w:spacing w:before="49"/>
              <w:ind w:left="715" w:hanging="359"/>
            </w:pPr>
            <w:r>
              <w:rPr>
                <w:spacing w:val="-2"/>
                <w:sz w:val="20"/>
              </w:rPr>
              <w:t xml:space="preserve">Інформаційний </w:t>
            </w:r>
            <w:r>
              <w:rPr>
                <w:sz w:val="20"/>
              </w:rPr>
              <w:t>плакат</w:t>
            </w:r>
          </w:p>
          <w:p w14:paraId="7D622924" w14:textId="77777777" w:rsidR="007F78F1" w:rsidRDefault="00000000">
            <w:pPr>
              <w:pStyle w:val="TableParagraph"/>
              <w:numPr>
                <w:ilvl w:val="0"/>
                <w:numId w:val="19"/>
              </w:numPr>
              <w:tabs>
                <w:tab w:val="left" w:pos="715"/>
              </w:tabs>
              <w:spacing w:before="48"/>
              <w:ind w:left="715" w:hanging="359"/>
            </w:pPr>
            <w:r>
              <w:rPr>
                <w:spacing w:val="-2"/>
                <w:sz w:val="20"/>
              </w:rPr>
              <w:t>Інтернет</w:t>
            </w:r>
          </w:p>
          <w:p w14:paraId="39D142DD" w14:textId="77777777" w:rsidR="007F78F1" w:rsidRDefault="00000000">
            <w:pPr>
              <w:pStyle w:val="TableParagraph"/>
              <w:numPr>
                <w:ilvl w:val="0"/>
                <w:numId w:val="19"/>
              </w:numPr>
              <w:tabs>
                <w:tab w:val="left" w:pos="715"/>
              </w:tabs>
              <w:spacing w:before="49"/>
              <w:ind w:left="715" w:hanging="359"/>
            </w:pPr>
            <w:r>
              <w:rPr>
                <w:spacing w:val="-2"/>
                <w:sz w:val="20"/>
              </w:rPr>
              <w:t xml:space="preserve">Соціальні </w:t>
            </w:r>
            <w:r>
              <w:rPr>
                <w:sz w:val="20"/>
              </w:rPr>
              <w:t>мережі</w:t>
            </w:r>
          </w:p>
          <w:p w14:paraId="2BFEEAA2" w14:textId="77777777" w:rsidR="007F78F1" w:rsidRDefault="00000000">
            <w:pPr>
              <w:pStyle w:val="TableParagraph"/>
              <w:numPr>
                <w:ilvl w:val="0"/>
                <w:numId w:val="19"/>
              </w:numPr>
              <w:tabs>
                <w:tab w:val="left" w:pos="715"/>
              </w:tabs>
              <w:spacing w:before="48"/>
              <w:ind w:left="715" w:hanging="359"/>
            </w:pPr>
            <w:r>
              <w:rPr>
                <w:spacing w:val="-2"/>
                <w:sz w:val="20"/>
              </w:rPr>
              <w:t>Знайомі</w:t>
            </w:r>
          </w:p>
          <w:p w14:paraId="6D7C143A" w14:textId="77777777" w:rsidR="007F78F1" w:rsidRDefault="00000000">
            <w:pPr>
              <w:pStyle w:val="TableParagraph"/>
              <w:numPr>
                <w:ilvl w:val="0"/>
                <w:numId w:val="19"/>
              </w:numPr>
              <w:tabs>
                <w:tab w:val="left" w:pos="715"/>
              </w:tabs>
              <w:spacing w:before="48"/>
              <w:ind w:left="715" w:hanging="359"/>
            </w:pPr>
            <w:r>
              <w:rPr>
                <w:sz w:val="20"/>
              </w:rPr>
              <w:t>Інше (що саме?)</w:t>
            </w:r>
            <w:r>
              <w:rPr>
                <w:spacing w:val="-2"/>
                <w:sz w:val="20"/>
              </w:rPr>
              <w:t xml:space="preserve"> ……………………………………………………………………………………………………………………………………………………………</w:t>
            </w:r>
          </w:p>
        </w:tc>
      </w:tr>
      <w:tr w:rsidR="007F78F1" w14:paraId="5C1199CB" w14:textId="77777777">
        <w:trPr>
          <w:trHeight w:val="508"/>
        </w:trPr>
        <w:tc>
          <w:tcPr>
            <w:tcW w:w="10952" w:type="dxa"/>
            <w:gridSpan w:val="3"/>
            <w:shd w:val="clear" w:color="auto" w:fill="D8D8D8"/>
          </w:tcPr>
          <w:p w14:paraId="25E1A206" w14:textId="77777777" w:rsidR="007F78F1" w:rsidRDefault="00000000">
            <w:pPr>
              <w:pStyle w:val="TableParagraph"/>
              <w:spacing w:before="123"/>
              <w:ind w:left="109"/>
              <w:rPr>
                <w:b/>
              </w:rPr>
            </w:pPr>
            <w:r>
              <w:rPr>
                <w:b/>
                <w:spacing w:val="-2"/>
                <w:sz w:val="20"/>
              </w:rPr>
              <w:t>Заяви:</w:t>
            </w:r>
          </w:p>
        </w:tc>
      </w:tr>
      <w:tr w:rsidR="007F78F1" w14:paraId="06E889AD" w14:textId="77777777">
        <w:trPr>
          <w:trHeight w:val="1385"/>
        </w:trPr>
        <w:tc>
          <w:tcPr>
            <w:tcW w:w="10952" w:type="dxa"/>
            <w:gridSpan w:val="3"/>
          </w:tcPr>
          <w:p w14:paraId="2A45E3E1" w14:textId="77777777" w:rsidR="007F78F1" w:rsidRDefault="00000000">
            <w:pPr>
              <w:pStyle w:val="TableParagraph"/>
              <w:spacing w:before="4"/>
              <w:ind w:left="109"/>
              <w:jc w:val="both"/>
              <w:rPr>
                <w:b/>
              </w:rPr>
            </w:pPr>
            <w:r>
              <w:rPr>
                <w:b/>
                <w:sz w:val="20"/>
              </w:rPr>
              <w:t xml:space="preserve">Я, що підписався/лася нижче, заявляю, </w:t>
            </w:r>
            <w:r>
              <w:rPr>
                <w:b/>
                <w:spacing w:val="-5"/>
                <w:sz w:val="20"/>
              </w:rPr>
              <w:t>що:</w:t>
            </w:r>
          </w:p>
          <w:p w14:paraId="5643EE20" w14:textId="77777777" w:rsidR="007F78F1" w:rsidRDefault="00000000">
            <w:pPr>
              <w:pStyle w:val="TableParagraph"/>
              <w:numPr>
                <w:ilvl w:val="0"/>
                <w:numId w:val="18"/>
              </w:numPr>
              <w:tabs>
                <w:tab w:val="left" w:pos="277"/>
              </w:tabs>
              <w:spacing w:before="41"/>
              <w:ind w:right="105" w:firstLine="0"/>
              <w:jc w:val="both"/>
            </w:pPr>
            <w:r>
              <w:rPr>
                <w:sz w:val="20"/>
              </w:rPr>
              <w:t>я був/була поінформований/поінформована, що вищезазначений проект реалізується в рамках програми «Європейські фонди для Малопольщі 2021-2027», пріоритет: Європейські фонди для ринку праці, освіти та соціального включення, Захід 6.19 Комплексна підтримка громадян третіх країн</w:t>
            </w:r>
          </w:p>
          <w:p w14:paraId="07133518" w14:textId="77777777" w:rsidR="007F78F1" w:rsidRDefault="00000000">
            <w:pPr>
              <w:pStyle w:val="TableParagraph"/>
              <w:numPr>
                <w:ilvl w:val="0"/>
                <w:numId w:val="18"/>
              </w:numPr>
              <w:tabs>
                <w:tab w:val="left" w:pos="254"/>
              </w:tabs>
              <w:spacing w:before="1" w:line="245" w:lineRule="exact"/>
              <w:ind w:left="254" w:hanging="145"/>
              <w:jc w:val="both"/>
            </w:pPr>
            <w:r>
              <w:rPr>
                <w:sz w:val="20"/>
              </w:rPr>
              <w:t xml:space="preserve">я був/була поінформований/поінформована, що вищезазначений проект співфінансується з коштів Європейського Союзу, </w:t>
            </w:r>
            <w:r>
              <w:rPr>
                <w:spacing w:val="-2"/>
                <w:sz w:val="20"/>
              </w:rPr>
              <w:t>Європейського</w:t>
            </w:r>
          </w:p>
        </w:tc>
      </w:tr>
    </w:tbl>
    <w:p w14:paraId="21F66EEB" w14:textId="77777777" w:rsidR="007F78F1" w:rsidRDefault="007F78F1">
      <w:pPr>
        <w:pStyle w:val="TableParagraph"/>
        <w:spacing w:line="245" w:lineRule="exact"/>
        <w:jc w:val="both"/>
        <w:sectPr w:rsidR="007F78F1">
          <w:pgSz w:w="11910" w:h="16840"/>
          <w:pgMar w:top="2840" w:right="425" w:bottom="2720" w:left="425" w:header="1644" w:footer="2537" w:gutter="0"/>
          <w:cols w:space="708"/>
        </w:sectPr>
      </w:pPr>
    </w:p>
    <w:p w14:paraId="0609E246" w14:textId="77777777" w:rsidR="007F78F1" w:rsidRDefault="00000000">
      <w:pPr>
        <w:pStyle w:val="Tekstpodstawowy"/>
        <w:spacing w:before="233"/>
        <w:ind w:left="162" w:right="160"/>
        <w:jc w:val="both"/>
      </w:pPr>
      <w:r>
        <w:rPr>
          <w:noProof/>
        </w:rPr>
        <w:lastRenderedPageBreak/>
        <mc:AlternateContent>
          <mc:Choice Requires="wps">
            <w:drawing>
              <wp:anchor distT="0" distB="0" distL="0" distR="0" simplePos="0" relativeHeight="251660288" behindDoc="1" locked="0" layoutInCell="1" allowOverlap="1" wp14:anchorId="486EF442" wp14:editId="639D52FA">
                <wp:simplePos x="0" y="0"/>
                <wp:positionH relativeFrom="page">
                  <wp:posOffset>300354</wp:posOffset>
                </wp:positionH>
                <wp:positionV relativeFrom="page">
                  <wp:posOffset>1953269</wp:posOffset>
                </wp:positionV>
                <wp:extent cx="6960870" cy="6827520"/>
                <wp:effectExtent l="0" t="0" r="0" b="0"/>
                <wp:wrapNone/>
                <wp:docPr id="16" name="Graphic 16"/>
                <wp:cNvGraphicFramePr/>
                <a:graphic xmlns:a="http://schemas.openxmlformats.org/drawingml/2006/main">
                  <a:graphicData uri="http://schemas.microsoft.com/office/word/2010/wordprocessingShape">
                    <wps:wsp>
                      <wps:cNvSpPr/>
                      <wps:spPr>
                        <a:xfrm>
                          <a:off x="0" y="0"/>
                          <a:ext cx="6960870" cy="6827520"/>
                        </a:xfrm>
                        <a:custGeom>
                          <a:avLst/>
                          <a:gdLst/>
                          <a:ahLst/>
                          <a:cxnLst/>
                          <a:rect l="l" t="t" r="r" b="b"/>
                          <a:pathLst>
                            <a:path w="6960870" h="6827520">
                              <a:moveTo>
                                <a:pt x="0" y="3175"/>
                              </a:moveTo>
                              <a:lnTo>
                                <a:pt x="6960870" y="3175"/>
                              </a:lnTo>
                            </a:path>
                            <a:path w="6960870" h="6827520">
                              <a:moveTo>
                                <a:pt x="0" y="6824345"/>
                              </a:moveTo>
                              <a:lnTo>
                                <a:pt x="6960870" y="6824345"/>
                              </a:lnTo>
                            </a:path>
                            <a:path w="6960870" h="6827520">
                              <a:moveTo>
                                <a:pt x="3175" y="0"/>
                              </a:moveTo>
                              <a:lnTo>
                                <a:pt x="3175" y="6827520"/>
                              </a:lnTo>
                            </a:path>
                            <a:path w="6960870" h="6827520">
                              <a:moveTo>
                                <a:pt x="6957695" y="0"/>
                              </a:moveTo>
                              <a:lnTo>
                                <a:pt x="6957695" y="682752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_x0000_s1031" style="width:548.1pt;height:537.6pt;margin-top:153.8pt;margin-left:23.65pt;mso-position-horizontal-relative:page;mso-position-vertical-relative:page;position:absolute;z-index:-251655168" coordorigin="473,3076" coordsize="10962,10752" path="m473,3081l11435,3081m473,13823l11435,13823m478,3076l478,13828m11430,3076l11430,13828e" filled="f" stroked="t" strokecolor="black" strokeweight="0.5pt">
                <v:stroke dashstyle="solid"/>
                <v:path arrowok="t"/>
              </v:shape>
            </w:pict>
          </mc:Fallback>
        </mc:AlternateContent>
      </w:r>
      <w:r>
        <w:rPr>
          <w:sz w:val="20"/>
        </w:rPr>
        <w:t>Соціального фонду Плюс та державного бюджету в рамках Програми «Європейські фонди для Малопольщі</w:t>
      </w:r>
      <w:r>
        <w:rPr>
          <w:spacing w:val="-4"/>
          <w:sz w:val="20"/>
        </w:rPr>
        <w:t xml:space="preserve"> 2021-2027».</w:t>
      </w:r>
    </w:p>
    <w:p w14:paraId="443A540C" w14:textId="77777777" w:rsidR="007F78F1" w:rsidRDefault="00000000">
      <w:pPr>
        <w:pStyle w:val="Akapitzlist"/>
        <w:numPr>
          <w:ilvl w:val="0"/>
          <w:numId w:val="17"/>
        </w:numPr>
        <w:tabs>
          <w:tab w:val="left" w:pos="278"/>
        </w:tabs>
        <w:ind w:left="278" w:hanging="116"/>
        <w:rPr>
          <w:b/>
        </w:rPr>
      </w:pPr>
      <w:r>
        <w:rPr>
          <w:sz w:val="20"/>
        </w:rPr>
        <w:t xml:space="preserve">висловлюю бажання добровільно брати участь у проекті </w:t>
      </w:r>
      <w:r>
        <w:rPr>
          <w:b/>
          <w:sz w:val="20"/>
        </w:rPr>
        <w:t xml:space="preserve">«IntegrujeMy </w:t>
      </w:r>
      <w:r>
        <w:rPr>
          <w:b/>
          <w:spacing w:val="-4"/>
          <w:sz w:val="20"/>
        </w:rPr>
        <w:t>się»</w:t>
      </w:r>
    </w:p>
    <w:p w14:paraId="0CB7282E" w14:textId="77777777" w:rsidR="007F78F1" w:rsidRDefault="00000000">
      <w:pPr>
        <w:pStyle w:val="Akapitzlist"/>
        <w:numPr>
          <w:ilvl w:val="0"/>
          <w:numId w:val="17"/>
        </w:numPr>
        <w:tabs>
          <w:tab w:val="left" w:pos="309"/>
        </w:tabs>
        <w:spacing w:before="41" w:line="276" w:lineRule="auto"/>
        <w:ind w:right="159" w:firstLine="0"/>
      </w:pPr>
      <w:r>
        <w:rPr>
          <w:sz w:val="20"/>
        </w:rPr>
        <w:t xml:space="preserve">Я ознайомився/лася з Правилами набору та участі в проекті </w:t>
      </w:r>
      <w:r>
        <w:rPr>
          <w:b/>
          <w:sz w:val="20"/>
        </w:rPr>
        <w:t xml:space="preserve">«Інтегруємося» </w:t>
      </w:r>
      <w:r>
        <w:rPr>
          <w:sz w:val="20"/>
        </w:rPr>
        <w:t>та відповідаю критеріям участі в проекті,</w:t>
      </w:r>
    </w:p>
    <w:p w14:paraId="698D1BB0" w14:textId="77777777" w:rsidR="007F78F1" w:rsidRDefault="00000000">
      <w:pPr>
        <w:pStyle w:val="Akapitzlist"/>
        <w:numPr>
          <w:ilvl w:val="0"/>
          <w:numId w:val="17"/>
        </w:numPr>
        <w:tabs>
          <w:tab w:val="left" w:pos="269"/>
        </w:tabs>
        <w:spacing w:line="276" w:lineRule="auto"/>
        <w:ind w:right="150" w:firstLine="0"/>
      </w:pPr>
      <w:r>
        <w:rPr>
          <w:sz w:val="20"/>
        </w:rPr>
        <w:t xml:space="preserve">Я ознайомився/лася з Правилами набору та участі в проекті </w:t>
      </w:r>
      <w:r>
        <w:rPr>
          <w:b/>
          <w:sz w:val="20"/>
        </w:rPr>
        <w:t xml:space="preserve">«IntegrujeMy się» </w:t>
      </w:r>
      <w:r>
        <w:rPr>
          <w:sz w:val="20"/>
        </w:rPr>
        <w:t>і приймаю його умови, а також відповідно до вимог маю право брати в ньому участь.</w:t>
      </w:r>
    </w:p>
    <w:p w14:paraId="656C2ADE" w14:textId="77777777" w:rsidR="007F78F1" w:rsidRDefault="00000000">
      <w:pPr>
        <w:pStyle w:val="Akapitzlist"/>
        <w:numPr>
          <w:ilvl w:val="0"/>
          <w:numId w:val="17"/>
        </w:numPr>
        <w:tabs>
          <w:tab w:val="left" w:pos="343"/>
        </w:tabs>
        <w:spacing w:line="276" w:lineRule="auto"/>
        <w:ind w:right="169" w:firstLine="0"/>
      </w:pPr>
      <w:r>
        <w:rPr>
          <w:sz w:val="20"/>
        </w:rPr>
        <w:t>я був/була поінформований/а про можливість відмови від надання чутливих даних, тобто даних про національну та етнічну приналежність, а також даних про стан здоров'я,</w:t>
      </w:r>
    </w:p>
    <w:p w14:paraId="01B57120" w14:textId="77777777" w:rsidR="007F78F1" w:rsidRDefault="00000000">
      <w:pPr>
        <w:pStyle w:val="Akapitzlist"/>
        <w:numPr>
          <w:ilvl w:val="0"/>
          <w:numId w:val="17"/>
        </w:numPr>
        <w:tabs>
          <w:tab w:val="left" w:pos="364"/>
        </w:tabs>
        <w:spacing w:before="1" w:line="276" w:lineRule="auto"/>
        <w:ind w:right="179" w:firstLine="0"/>
      </w:pPr>
      <w:r>
        <w:rPr>
          <w:sz w:val="20"/>
        </w:rPr>
        <w:t>я був/була поінформований/а, що подання цієї Заявки не є рівнозначним кваліфікації для участі в проекті,</w:t>
      </w:r>
    </w:p>
    <w:p w14:paraId="28C19060" w14:textId="77777777" w:rsidR="007F78F1" w:rsidRDefault="00000000">
      <w:pPr>
        <w:pStyle w:val="Akapitzlist"/>
        <w:numPr>
          <w:ilvl w:val="0"/>
          <w:numId w:val="17"/>
        </w:numPr>
        <w:tabs>
          <w:tab w:val="left" w:pos="305"/>
        </w:tabs>
        <w:spacing w:line="276" w:lineRule="auto"/>
        <w:ind w:right="170" w:firstLine="0"/>
      </w:pPr>
      <w:r>
        <w:rPr>
          <w:sz w:val="20"/>
        </w:rPr>
        <w:t>у разі відмови у участі в проекті я не буду пред'являти жодних заперечень або претензій до Організатора проекту,</w:t>
      </w:r>
    </w:p>
    <w:p w14:paraId="24CC6BC0" w14:textId="77777777" w:rsidR="007F78F1" w:rsidRDefault="00000000">
      <w:pPr>
        <w:pStyle w:val="Akapitzlist"/>
        <w:numPr>
          <w:ilvl w:val="0"/>
          <w:numId w:val="17"/>
        </w:numPr>
        <w:tabs>
          <w:tab w:val="left" w:pos="271"/>
        </w:tabs>
        <w:spacing w:line="276" w:lineRule="auto"/>
        <w:ind w:right="150" w:firstLine="0"/>
      </w:pPr>
      <w:r>
        <w:rPr>
          <w:sz w:val="20"/>
        </w:rPr>
        <w:t xml:space="preserve">я усвідомлюю, що всі документи, передані </w:t>
      </w:r>
      <w:r>
        <w:rPr>
          <w:b/>
          <w:sz w:val="20"/>
        </w:rPr>
        <w:t xml:space="preserve">Фонду управління та інновацій, </w:t>
      </w:r>
      <w:r>
        <w:rPr>
          <w:sz w:val="20"/>
        </w:rPr>
        <w:t>стають його власністю, і я не маю права вимагати їх повернення,</w:t>
      </w:r>
    </w:p>
    <w:p w14:paraId="514E6A0F" w14:textId="77777777" w:rsidR="007F78F1" w:rsidRDefault="00000000">
      <w:pPr>
        <w:pStyle w:val="Akapitzlist"/>
        <w:numPr>
          <w:ilvl w:val="0"/>
          <w:numId w:val="17"/>
        </w:numPr>
        <w:tabs>
          <w:tab w:val="left" w:pos="286"/>
        </w:tabs>
        <w:spacing w:before="1" w:line="276" w:lineRule="auto"/>
        <w:ind w:right="159" w:firstLine="0"/>
      </w:pPr>
      <w:r>
        <w:rPr>
          <w:sz w:val="20"/>
        </w:rPr>
        <w:t xml:space="preserve">Я даю згоду на участь у процедурі відбору та обробку персональних даних, що містяться в анкеті, </w:t>
      </w:r>
      <w:r>
        <w:rPr>
          <w:b/>
          <w:sz w:val="20"/>
        </w:rPr>
        <w:t xml:space="preserve">Фондом управління та інновацій </w:t>
      </w:r>
      <w:r>
        <w:rPr>
          <w:sz w:val="20"/>
        </w:rPr>
        <w:t xml:space="preserve">(лідером проекту) та </w:t>
      </w:r>
      <w:r>
        <w:rPr>
          <w:b/>
          <w:sz w:val="20"/>
        </w:rPr>
        <w:t xml:space="preserve">Стівеном Мулленом «Three Lions» </w:t>
      </w:r>
      <w:r>
        <w:rPr>
          <w:sz w:val="20"/>
        </w:rPr>
        <w:t xml:space="preserve">(партнером проекту) для потреб поточного та майбутнього відбору та реалізації проекту </w:t>
      </w:r>
      <w:r>
        <w:rPr>
          <w:b/>
          <w:sz w:val="20"/>
        </w:rPr>
        <w:t xml:space="preserve">«IntegrujeMy się» (Ми інтегруємося), </w:t>
      </w:r>
      <w:r>
        <w:rPr>
          <w:sz w:val="20"/>
        </w:rPr>
        <w:t>а також в обсязі, необхідному для виконання Проектувальником зобов'язань щодо звітності, відповідно до Закону від 24.05.2018 р. про захист персональних даних (Закон № 1000 від 2018 р., з подальшими змінами) та Регламенту Європейського Парламенту та Ради (ЄС) 2016/679 від 27 квітня 2016 р. про захист фізичних осіб у зв'язку з обробкою персональних даних і про вільний рух таких даних та скасування Директиви 95/46/ЄС (загальний регламент про захист даних), опублікований в Офіційному віснику ЄС L № 119,</w:t>
      </w:r>
      <w:r>
        <w:rPr>
          <w:spacing w:val="-2"/>
          <w:sz w:val="20"/>
        </w:rPr>
        <w:t xml:space="preserve"> </w:t>
      </w:r>
      <w:r>
        <w:rPr>
          <w:sz w:val="20"/>
        </w:rPr>
        <w:t>с. 1. Ця згода є добровільною і може бути відкликана в будь-який момент. Відкликання згоди не впливає на законність обробки, яка була здійснена на підставі згоди до її відкликання (ця згода була надана після отримання мною інформаційної клаузули від Адміністратора відповідно до ст. 13 GDPR),</w:t>
      </w:r>
    </w:p>
    <w:p w14:paraId="48479BF6" w14:textId="77777777" w:rsidR="007F78F1" w:rsidRDefault="00000000">
      <w:pPr>
        <w:pStyle w:val="Akapitzlist"/>
        <w:numPr>
          <w:ilvl w:val="0"/>
          <w:numId w:val="17"/>
        </w:numPr>
        <w:tabs>
          <w:tab w:val="left" w:pos="273"/>
        </w:tabs>
        <w:spacing w:before="2" w:line="276" w:lineRule="auto"/>
        <w:ind w:right="155" w:firstLine="0"/>
      </w:pPr>
      <w:r>
        <w:rPr>
          <w:sz w:val="20"/>
        </w:rPr>
        <w:t>я ознайомився/ознайомилася з інформацією, що випливає зі статей 13 та 14 Регламенту Європейського Парламенту та Ради (ЄС) 2016/679 від 27 квітня 2016 року про захист фізичних осіб у зв'язку з обробкою персональних даних і про вільний рух таких даних та скасування Директиви 95/46/ЄС,</w:t>
      </w:r>
    </w:p>
    <w:p w14:paraId="7E371663" w14:textId="77777777" w:rsidR="007F78F1" w:rsidRDefault="00000000">
      <w:pPr>
        <w:pStyle w:val="Akapitzlist"/>
        <w:numPr>
          <w:ilvl w:val="0"/>
          <w:numId w:val="17"/>
        </w:numPr>
        <w:tabs>
          <w:tab w:val="left" w:pos="377"/>
        </w:tabs>
        <w:spacing w:line="276" w:lineRule="auto"/>
        <w:ind w:right="179" w:firstLine="74"/>
      </w:pPr>
      <w:r>
        <w:rPr>
          <w:sz w:val="20"/>
        </w:rPr>
        <w:t>зобов'язуюсь негайно повідомляти Виконавця Проекту про кожну зміну будь-яких персональних та контактних даних, наданих мною в цій заявці,</w:t>
      </w:r>
    </w:p>
    <w:p w14:paraId="2262D4FE" w14:textId="77777777" w:rsidR="007F78F1" w:rsidRDefault="00000000">
      <w:pPr>
        <w:pStyle w:val="Tekstpodstawowy"/>
        <w:spacing w:line="276" w:lineRule="auto"/>
        <w:ind w:left="162" w:right="174"/>
        <w:jc w:val="both"/>
      </w:pPr>
      <w:r>
        <w:rPr>
          <w:sz w:val="20"/>
        </w:rPr>
        <w:t>-я був/була поінформований/а про право доступу до своїх персональних даних з боку Реалізатора Проекту, Партнера Проекту та Посередницької Інституції,</w:t>
      </w:r>
    </w:p>
    <w:p w14:paraId="4491E5DF" w14:textId="77777777" w:rsidR="007F78F1" w:rsidRDefault="00000000">
      <w:pPr>
        <w:pStyle w:val="Akapitzlist"/>
        <w:numPr>
          <w:ilvl w:val="0"/>
          <w:numId w:val="17"/>
        </w:numPr>
        <w:tabs>
          <w:tab w:val="left" w:pos="333"/>
        </w:tabs>
        <w:spacing w:before="1" w:line="276" w:lineRule="auto"/>
        <w:ind w:right="156" w:firstLine="0"/>
      </w:pPr>
      <w:r>
        <w:rPr>
          <w:sz w:val="20"/>
        </w:rPr>
        <w:t xml:space="preserve">я був/була поінформований/а про обов'язок участі в оціночних дослідженнях, що проводяться </w:t>
      </w:r>
      <w:r>
        <w:rPr>
          <w:b/>
          <w:sz w:val="20"/>
        </w:rPr>
        <w:t xml:space="preserve">Фондом управління та інновацій </w:t>
      </w:r>
      <w:r>
        <w:rPr>
          <w:sz w:val="20"/>
        </w:rPr>
        <w:t>та зовнішніми суб'єктами на замовлення Посередницької установи,</w:t>
      </w:r>
    </w:p>
    <w:p w14:paraId="2C2C6E6F" w14:textId="77777777" w:rsidR="007F78F1" w:rsidRDefault="007F78F1">
      <w:pPr>
        <w:pStyle w:val="Akapitzlist"/>
        <w:spacing w:line="276" w:lineRule="auto"/>
        <w:sectPr w:rsidR="007F78F1">
          <w:pgSz w:w="11910" w:h="16840"/>
          <w:pgMar w:top="2840" w:right="425" w:bottom="2720" w:left="425" w:header="1644" w:footer="2537" w:gutter="0"/>
          <w:cols w:space="708"/>
        </w:sectPr>
      </w:pPr>
    </w:p>
    <w:p w14:paraId="3F956AAC" w14:textId="77777777" w:rsidR="007F78F1" w:rsidRDefault="00000000">
      <w:pPr>
        <w:pStyle w:val="Akapitzlist"/>
        <w:numPr>
          <w:ilvl w:val="0"/>
          <w:numId w:val="17"/>
        </w:numPr>
        <w:tabs>
          <w:tab w:val="left" w:pos="337"/>
        </w:tabs>
        <w:spacing w:before="233" w:line="276" w:lineRule="auto"/>
        <w:ind w:right="169" w:firstLine="0"/>
      </w:pPr>
      <w:r>
        <w:rPr>
          <w:noProof/>
        </w:rPr>
        <w:lastRenderedPageBreak/>
        <mc:AlternateContent>
          <mc:Choice Requires="wps">
            <w:drawing>
              <wp:anchor distT="0" distB="0" distL="0" distR="0" simplePos="0" relativeHeight="251662336" behindDoc="1" locked="0" layoutInCell="1" allowOverlap="1" wp14:anchorId="25853A35" wp14:editId="0316C0A0">
                <wp:simplePos x="0" y="0"/>
                <wp:positionH relativeFrom="page">
                  <wp:posOffset>300354</wp:posOffset>
                </wp:positionH>
                <wp:positionV relativeFrom="paragraph">
                  <wp:posOffset>139242</wp:posOffset>
                </wp:positionV>
                <wp:extent cx="6960870" cy="3738879"/>
                <wp:effectExtent l="0" t="0" r="0" b="0"/>
                <wp:wrapNone/>
                <wp:docPr id="20" name="Graphic 20"/>
                <wp:cNvGraphicFramePr/>
                <a:graphic xmlns:a="http://schemas.openxmlformats.org/drawingml/2006/main">
                  <a:graphicData uri="http://schemas.microsoft.com/office/word/2010/wordprocessingShape">
                    <wps:wsp>
                      <wps:cNvSpPr/>
                      <wps:spPr>
                        <a:xfrm>
                          <a:off x="0" y="0"/>
                          <a:ext cx="6960870" cy="3738879"/>
                        </a:xfrm>
                        <a:custGeom>
                          <a:avLst/>
                          <a:gdLst/>
                          <a:ahLst/>
                          <a:cxnLst/>
                          <a:rect l="l" t="t" r="r" b="b"/>
                          <a:pathLst>
                            <a:path w="6960870" h="3738879">
                              <a:moveTo>
                                <a:pt x="0" y="3175"/>
                              </a:moveTo>
                              <a:lnTo>
                                <a:pt x="6960870" y="3175"/>
                              </a:lnTo>
                            </a:path>
                            <a:path w="6960870" h="3738879">
                              <a:moveTo>
                                <a:pt x="0" y="3735705"/>
                              </a:moveTo>
                              <a:lnTo>
                                <a:pt x="6960870" y="3735705"/>
                              </a:lnTo>
                            </a:path>
                            <a:path w="6960870" h="3738879">
                              <a:moveTo>
                                <a:pt x="3175" y="0"/>
                              </a:moveTo>
                              <a:lnTo>
                                <a:pt x="3175" y="3738880"/>
                              </a:lnTo>
                            </a:path>
                            <a:path w="6960870" h="3738879">
                              <a:moveTo>
                                <a:pt x="6957695" y="0"/>
                              </a:moveTo>
                              <a:lnTo>
                                <a:pt x="6957695" y="373888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_x0000_s1032" style="width:548.1pt;height:294.4pt;margin-top:10.96pt;margin-left:23.65pt;mso-position-horizontal-relative:page;position:absolute;z-index:-251653120" coordorigin="473,219" coordsize="10962,5888" path="m473,224l11435,224m473,6102l11435,6102m478,219l478,6107m11430,219l11430,6107e" filled="f" stroked="t" strokecolor="black" strokeweight="0.5pt">
                <v:stroke dashstyle="solid"/>
                <v:path arrowok="t"/>
              </v:shape>
            </w:pict>
          </mc:Fallback>
        </mc:AlternateContent>
      </w:r>
      <w:r>
        <w:rPr>
          <w:sz w:val="20"/>
        </w:rPr>
        <w:t xml:space="preserve">я був/була поінформований/а про обов'язок надавати інформацію про свою ситуацію після виходу </w:t>
      </w:r>
      <w:r>
        <w:rPr>
          <w:spacing w:val="-2"/>
          <w:sz w:val="20"/>
        </w:rPr>
        <w:t>з програми,</w:t>
      </w:r>
    </w:p>
    <w:p w14:paraId="622A13DC" w14:textId="77777777" w:rsidR="007F78F1" w:rsidRDefault="00000000">
      <w:pPr>
        <w:pStyle w:val="Akapitzlist"/>
        <w:numPr>
          <w:ilvl w:val="0"/>
          <w:numId w:val="17"/>
        </w:numPr>
        <w:tabs>
          <w:tab w:val="left" w:pos="273"/>
        </w:tabs>
        <w:spacing w:line="276" w:lineRule="auto"/>
        <w:ind w:right="149" w:firstLine="0"/>
      </w:pPr>
      <w:r>
        <w:rPr>
          <w:sz w:val="20"/>
        </w:rPr>
        <w:t>зобов'язуюсь протягом 4 тижнів з дня закінчення участі в проекті надати Виконавцю проекту дані про мою ситуацію після закінчення участі в проекті. Одночасно я даю згоду на передачу Виконавцю проекту та Посередницькій установі даних, необхідних для моніторингу ключових показників та проведення оцінки,</w:t>
      </w:r>
    </w:p>
    <w:p w14:paraId="0348D4CA" w14:textId="77777777" w:rsidR="007F78F1" w:rsidRDefault="00000000">
      <w:pPr>
        <w:pStyle w:val="Akapitzlist"/>
        <w:numPr>
          <w:ilvl w:val="0"/>
          <w:numId w:val="17"/>
        </w:numPr>
        <w:tabs>
          <w:tab w:val="left" w:pos="278"/>
        </w:tabs>
        <w:ind w:left="278" w:hanging="116"/>
      </w:pPr>
      <w:r>
        <w:rPr>
          <w:sz w:val="20"/>
        </w:rPr>
        <w:t xml:space="preserve">я був/була поінформований/поінформована про принципи рівних можливостей та протидії </w:t>
      </w:r>
      <w:r>
        <w:rPr>
          <w:spacing w:val="-2"/>
          <w:sz w:val="20"/>
        </w:rPr>
        <w:t>дискримінації,</w:t>
      </w:r>
    </w:p>
    <w:p w14:paraId="1C17F225" w14:textId="77777777" w:rsidR="007F78F1" w:rsidRDefault="00000000">
      <w:pPr>
        <w:pStyle w:val="Akapitzlist"/>
        <w:numPr>
          <w:ilvl w:val="0"/>
          <w:numId w:val="17"/>
        </w:numPr>
        <w:tabs>
          <w:tab w:val="left" w:pos="278"/>
        </w:tabs>
        <w:spacing w:before="41" w:line="276" w:lineRule="auto"/>
        <w:ind w:right="179" w:firstLine="0"/>
      </w:pPr>
      <w:r>
        <w:rPr>
          <w:sz w:val="20"/>
        </w:rPr>
        <w:t>я був/була поінформований/поінформована, що послуги, що надаються в рамках проекту (в тому числі навчання), можуть відбуватися в іншому місті, ніж місце мого проживання, і я даю на це згоду,</w:t>
      </w:r>
    </w:p>
    <w:p w14:paraId="5DB14817" w14:textId="77777777" w:rsidR="007F78F1" w:rsidRDefault="00000000">
      <w:pPr>
        <w:pStyle w:val="Akapitzlist"/>
        <w:numPr>
          <w:ilvl w:val="0"/>
          <w:numId w:val="17"/>
        </w:numPr>
        <w:tabs>
          <w:tab w:val="left" w:pos="271"/>
        </w:tabs>
        <w:spacing w:line="276" w:lineRule="auto"/>
        <w:ind w:right="151" w:firstLine="0"/>
      </w:pPr>
      <w:r>
        <w:rPr>
          <w:sz w:val="20"/>
        </w:rPr>
        <w:t>я був/була поінформований/а і даю згоду на проведення занять також у вихідні дні, тобто в суботу та неділю, за винятком святкових днів,</w:t>
      </w:r>
    </w:p>
    <w:p w14:paraId="7527723E" w14:textId="77777777" w:rsidR="007F78F1" w:rsidRDefault="00000000">
      <w:pPr>
        <w:pStyle w:val="Akapitzlist"/>
        <w:numPr>
          <w:ilvl w:val="0"/>
          <w:numId w:val="17"/>
        </w:numPr>
        <w:tabs>
          <w:tab w:val="left" w:pos="334"/>
        </w:tabs>
        <w:spacing w:before="1"/>
        <w:ind w:left="334" w:hanging="172"/>
      </w:pPr>
      <w:r>
        <w:rPr>
          <w:sz w:val="20"/>
        </w:rPr>
        <w:t xml:space="preserve">я зобов'язуюсь брати участь у всіх формах підтримки, передбачених для мене в рамках </w:t>
      </w:r>
      <w:r>
        <w:rPr>
          <w:spacing w:val="-2"/>
          <w:sz w:val="20"/>
        </w:rPr>
        <w:t>проекту</w:t>
      </w:r>
    </w:p>
    <w:p w14:paraId="0556B734" w14:textId="77777777" w:rsidR="007F78F1" w:rsidRDefault="00000000">
      <w:pPr>
        <w:pStyle w:val="Tekstpodstawowy"/>
        <w:spacing w:before="40" w:line="276" w:lineRule="auto"/>
        <w:ind w:left="162" w:right="172"/>
        <w:jc w:val="both"/>
      </w:pPr>
      <w:r>
        <w:rPr>
          <w:b/>
          <w:sz w:val="20"/>
        </w:rPr>
        <w:t xml:space="preserve">«IntegrujeMy się», </w:t>
      </w:r>
      <w:r>
        <w:rPr>
          <w:sz w:val="20"/>
        </w:rPr>
        <w:t>а в разі відмови від участі в проекті зобов'язуюсь негайно повідомити про це Організатора проекту,</w:t>
      </w:r>
    </w:p>
    <w:p w14:paraId="6ABEF0F9" w14:textId="77777777" w:rsidR="007F78F1" w:rsidRDefault="00000000">
      <w:pPr>
        <w:pStyle w:val="Akapitzlist"/>
        <w:numPr>
          <w:ilvl w:val="0"/>
          <w:numId w:val="17"/>
        </w:numPr>
        <w:tabs>
          <w:tab w:val="left" w:pos="276"/>
        </w:tabs>
        <w:spacing w:line="276" w:lineRule="auto"/>
        <w:ind w:right="152" w:firstLine="0"/>
        <w:rPr>
          <w:b/>
        </w:rPr>
      </w:pPr>
      <w:r>
        <w:rPr>
          <w:sz w:val="20"/>
        </w:rPr>
        <w:t xml:space="preserve">зобов'язуюсь негайно повідомити </w:t>
      </w:r>
      <w:r>
        <w:rPr>
          <w:b/>
          <w:sz w:val="20"/>
        </w:rPr>
        <w:t xml:space="preserve">Фонд управління та інновацій </w:t>
      </w:r>
      <w:r>
        <w:rPr>
          <w:sz w:val="20"/>
        </w:rPr>
        <w:t xml:space="preserve">про початок участі в іншому проекті, що співфінансується з Європейського соціального фонду Plus в рамках Програми </w:t>
      </w:r>
      <w:r>
        <w:rPr>
          <w:b/>
          <w:sz w:val="20"/>
        </w:rPr>
        <w:t>Європейські фонди для Малопольщі 2021-2027,</w:t>
      </w:r>
    </w:p>
    <w:p w14:paraId="3A2F6B4E" w14:textId="77777777" w:rsidR="007F78F1" w:rsidRDefault="00000000">
      <w:pPr>
        <w:pStyle w:val="Akapitzlist"/>
        <w:numPr>
          <w:ilvl w:val="0"/>
          <w:numId w:val="17"/>
        </w:numPr>
        <w:tabs>
          <w:tab w:val="left" w:pos="278"/>
        </w:tabs>
        <w:spacing w:before="1" w:line="276" w:lineRule="auto"/>
        <w:ind w:right="159" w:firstLine="0"/>
      </w:pPr>
      <w:r>
        <w:rPr>
          <w:sz w:val="20"/>
        </w:rPr>
        <w:t>всі дані, вказані в заявці, відповідають фактичному та правовому стану, в тому числі дані про освіту, місце проживання/перебування.</w:t>
      </w:r>
    </w:p>
    <w:p w14:paraId="483469ED" w14:textId="77777777" w:rsidR="007F78F1" w:rsidRDefault="007F78F1">
      <w:pPr>
        <w:pStyle w:val="Tekstpodstawowy"/>
        <w:spacing w:before="7"/>
      </w:pPr>
    </w:p>
    <w:p w14:paraId="1DD073BB" w14:textId="77777777" w:rsidR="007F78F1" w:rsidRDefault="00000000">
      <w:pPr>
        <w:pStyle w:val="Tekstpodstawowy"/>
        <w:spacing w:before="1" w:line="259" w:lineRule="auto"/>
        <w:ind w:left="142" w:right="139"/>
        <w:jc w:val="both"/>
      </w:pPr>
      <w:r>
        <w:rPr>
          <w:sz w:val="20"/>
        </w:rPr>
        <w:t xml:space="preserve">Будучи попередженим/попередженою про кримінальну відповідальність, що випливає зі статті 233 § 1 Кримінального кодексу за надання неправдивих даних </w:t>
      </w:r>
      <w:r>
        <w:rPr>
          <w:spacing w:val="-2"/>
          <w:sz w:val="20"/>
        </w:rPr>
        <w:t xml:space="preserve">та/або подання неправдивої заяви та/або приховування правди, цим заявляю, що інформація, що міститься в </w:t>
      </w:r>
      <w:r>
        <w:rPr>
          <w:sz w:val="20"/>
        </w:rPr>
        <w:t>цій заявці, відповідає фактичному та правовому стану.</w:t>
      </w:r>
    </w:p>
    <w:p w14:paraId="60F47D1C" w14:textId="77777777" w:rsidR="007F78F1" w:rsidRDefault="007F78F1">
      <w:pPr>
        <w:pStyle w:val="Tekstpodstawowy"/>
      </w:pPr>
    </w:p>
    <w:p w14:paraId="1E709382" w14:textId="77777777" w:rsidR="007F78F1" w:rsidRDefault="007F78F1">
      <w:pPr>
        <w:pStyle w:val="Tekstpodstawowy"/>
      </w:pPr>
    </w:p>
    <w:p w14:paraId="5FD7B120" w14:textId="77777777" w:rsidR="007F78F1" w:rsidRDefault="007F78F1">
      <w:pPr>
        <w:pStyle w:val="Tekstpodstawowy"/>
      </w:pPr>
    </w:p>
    <w:p w14:paraId="70B2FCBA" w14:textId="77777777" w:rsidR="007F78F1" w:rsidRDefault="007F78F1">
      <w:pPr>
        <w:pStyle w:val="Tekstpodstawowy"/>
        <w:spacing w:before="159"/>
      </w:pPr>
    </w:p>
    <w:p w14:paraId="1D965F30" w14:textId="77777777" w:rsidR="007F78F1" w:rsidRDefault="00000000">
      <w:pPr>
        <w:tabs>
          <w:tab w:val="left" w:pos="6819"/>
        </w:tabs>
        <w:ind w:left="994"/>
        <w:rPr>
          <w:sz w:val="16"/>
        </w:rPr>
      </w:pPr>
      <w:r>
        <w:rPr>
          <w:spacing w:val="-2"/>
          <w:sz w:val="15"/>
        </w:rPr>
        <w:t>…………………………….………..……</w:t>
      </w:r>
      <w:r>
        <w:rPr>
          <w:sz w:val="15"/>
        </w:rPr>
        <w:tab/>
      </w:r>
      <w:r>
        <w:rPr>
          <w:spacing w:val="-2"/>
          <w:sz w:val="15"/>
        </w:rPr>
        <w:t>……………….……………………………………………………..</w:t>
      </w:r>
    </w:p>
    <w:p w14:paraId="2CCE7268" w14:textId="77777777" w:rsidR="007F78F1" w:rsidRDefault="00000000">
      <w:pPr>
        <w:tabs>
          <w:tab w:val="left" w:pos="6777"/>
        </w:tabs>
        <w:spacing w:before="1"/>
        <w:ind w:left="994"/>
        <w:rPr>
          <w:sz w:val="20"/>
        </w:rPr>
      </w:pPr>
      <w:r>
        <w:rPr>
          <w:spacing w:val="-2"/>
          <w:sz w:val="18"/>
        </w:rPr>
        <w:t xml:space="preserve">Місце, </w:t>
      </w:r>
      <w:r>
        <w:rPr>
          <w:spacing w:val="-4"/>
          <w:sz w:val="18"/>
        </w:rPr>
        <w:t>дата</w:t>
      </w:r>
      <w:r>
        <w:rPr>
          <w:sz w:val="18"/>
        </w:rPr>
        <w:tab/>
        <w:t xml:space="preserve">Чіткий підпис </w:t>
      </w:r>
      <w:r>
        <w:rPr>
          <w:spacing w:val="-2"/>
          <w:sz w:val="18"/>
        </w:rPr>
        <w:t>кандидата/кандидатки</w:t>
      </w:r>
    </w:p>
    <w:p w14:paraId="0707BB94" w14:textId="77777777" w:rsidR="007F78F1" w:rsidRDefault="007F78F1">
      <w:pPr>
        <w:rPr>
          <w:sz w:val="20"/>
        </w:rPr>
        <w:sectPr w:rsidR="007F78F1">
          <w:headerReference w:type="default" r:id="rId20"/>
          <w:footerReference w:type="default" r:id="rId21"/>
          <w:pgSz w:w="11910" w:h="16840"/>
          <w:pgMar w:top="2840" w:right="425" w:bottom="2720" w:left="425" w:header="1644" w:footer="2539" w:gutter="0"/>
          <w:cols w:space="708"/>
        </w:sectPr>
      </w:pPr>
    </w:p>
    <w:p w14:paraId="4EB3CE4B" w14:textId="77777777" w:rsidR="007F78F1" w:rsidRDefault="00000000">
      <w:pPr>
        <w:pStyle w:val="Tekstpodstawowy"/>
        <w:spacing w:before="3"/>
        <w:rPr>
          <w:sz w:val="20"/>
        </w:rPr>
      </w:pPr>
      <w:r>
        <w:rPr>
          <w:noProof/>
          <w:sz w:val="20"/>
        </w:rPr>
        <w:lastRenderedPageBreak/>
        <w:drawing>
          <wp:anchor distT="0" distB="0" distL="0" distR="0" simplePos="0" relativeHeight="251658240" behindDoc="0" locked="0" layoutInCell="1" allowOverlap="1" wp14:anchorId="1AE86489" wp14:editId="6065AE44">
            <wp:simplePos x="0" y="0"/>
            <wp:positionH relativeFrom="page">
              <wp:posOffset>1170939</wp:posOffset>
            </wp:positionH>
            <wp:positionV relativeFrom="page">
              <wp:posOffset>935999</wp:posOffset>
            </wp:positionV>
            <wp:extent cx="5759450" cy="492759"/>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2" cstate="print"/>
                    <a:stretch>
                      <a:fillRect/>
                    </a:stretch>
                  </pic:blipFill>
                  <pic:spPr>
                    <a:xfrm>
                      <a:off x="0" y="0"/>
                      <a:ext cx="5759450" cy="492759"/>
                    </a:xfrm>
                    <a:prstGeom prst="rect">
                      <a:avLst/>
                    </a:prstGeom>
                  </pic:spPr>
                </pic:pic>
              </a:graphicData>
            </a:graphic>
          </wp:anchor>
        </w:drawing>
      </w:r>
    </w:p>
    <w:p w14:paraId="62FDEF8E" w14:textId="77777777" w:rsidR="007F78F1" w:rsidRDefault="00000000">
      <w:pPr>
        <w:ind w:left="994"/>
        <w:rPr>
          <w:i/>
          <w:sz w:val="20"/>
        </w:rPr>
      </w:pPr>
      <w:r>
        <w:rPr>
          <w:i/>
          <w:sz w:val="18"/>
        </w:rPr>
        <w:t xml:space="preserve">Додаток № 2 до Регламенту набору та </w:t>
      </w:r>
      <w:r>
        <w:rPr>
          <w:i/>
          <w:spacing w:val="-2"/>
          <w:sz w:val="18"/>
        </w:rPr>
        <w:t>участі</w:t>
      </w:r>
    </w:p>
    <w:p w14:paraId="42DC1265" w14:textId="77777777" w:rsidR="007F78F1" w:rsidRDefault="007F78F1">
      <w:pPr>
        <w:pStyle w:val="Tekstpodstawowy"/>
        <w:rPr>
          <w:i/>
          <w:sz w:val="20"/>
        </w:rPr>
      </w:pPr>
    </w:p>
    <w:p w14:paraId="0FBA978B" w14:textId="77777777" w:rsidR="007F78F1" w:rsidRDefault="007F78F1">
      <w:pPr>
        <w:pStyle w:val="Tekstpodstawowy"/>
        <w:spacing w:before="8"/>
        <w:rPr>
          <w:i/>
          <w:sz w:val="20"/>
        </w:rPr>
      </w:pPr>
    </w:p>
    <w:p w14:paraId="045463BA" w14:textId="77777777" w:rsidR="007F78F1" w:rsidRDefault="00000000">
      <w:pPr>
        <w:pStyle w:val="Nagwek2"/>
        <w:ind w:firstLine="0"/>
        <w:jc w:val="center"/>
      </w:pPr>
      <w:r>
        <w:rPr>
          <w:sz w:val="22"/>
        </w:rPr>
        <w:t xml:space="preserve">Анкета потреб/поліпшень для осіб з </w:t>
      </w:r>
      <w:r>
        <w:rPr>
          <w:spacing w:val="-2"/>
          <w:sz w:val="22"/>
        </w:rPr>
        <w:t>інвалідністю</w:t>
      </w:r>
    </w:p>
    <w:p w14:paraId="34827AD6" w14:textId="77777777" w:rsidR="007F78F1" w:rsidRDefault="00000000">
      <w:pPr>
        <w:spacing w:before="143" w:line="367" w:lineRule="auto"/>
        <w:ind w:left="4281" w:right="4277"/>
        <w:jc w:val="center"/>
        <w:rPr>
          <w:b/>
        </w:rPr>
      </w:pPr>
      <w:r>
        <w:rPr>
          <w:sz w:val="20"/>
        </w:rPr>
        <w:t xml:space="preserve">у проекті </w:t>
      </w:r>
      <w:r>
        <w:rPr>
          <w:b/>
          <w:sz w:val="20"/>
        </w:rPr>
        <w:t xml:space="preserve">«Інтегруємося» </w:t>
      </w:r>
      <w:r>
        <w:rPr>
          <w:b/>
          <w:spacing w:val="-2"/>
          <w:sz w:val="20"/>
        </w:rPr>
        <w:t>FEMP.06.19-IP.01-0374/25</w:t>
      </w:r>
    </w:p>
    <w:p w14:paraId="20790777" w14:textId="77777777" w:rsidR="00E67BD4" w:rsidRDefault="00000000" w:rsidP="00E67BD4">
      <w:pPr>
        <w:pStyle w:val="Tekstpodstawowy"/>
        <w:spacing w:before="38" w:line="259" w:lineRule="auto"/>
        <w:ind w:left="720" w:right="1241"/>
        <w:jc w:val="both"/>
      </w:pPr>
      <w:r>
        <w:rPr>
          <w:sz w:val="20"/>
        </w:rPr>
        <w:t>Метою цього опитування є вивчення реальних потреб осіб з інвалідністю та полегшення їх участі в підтримці, що пропонується в рамках проекту.</w:t>
      </w:r>
    </w:p>
    <w:p w14:paraId="12BD149B" w14:textId="77777777" w:rsidR="00E67BD4" w:rsidRDefault="00000000" w:rsidP="00E67BD4">
      <w:pPr>
        <w:pStyle w:val="Tekstpodstawowy"/>
        <w:spacing w:before="38" w:line="259" w:lineRule="auto"/>
        <w:ind w:left="720" w:right="1241"/>
        <w:jc w:val="both"/>
        <w:rPr>
          <w:sz w:val="20"/>
        </w:rPr>
      </w:pPr>
      <w:r>
        <w:rPr>
          <w:sz w:val="20"/>
        </w:rPr>
        <w:t xml:space="preserve">Анкету заповнюють усі кандидати з інвалідністю, які бажають взяти участь у Проекті </w:t>
      </w:r>
    </w:p>
    <w:p w14:paraId="07F4CE4E" w14:textId="77777777" w:rsidR="00E67BD4" w:rsidRDefault="00E67BD4" w:rsidP="00E67BD4">
      <w:pPr>
        <w:pStyle w:val="Tekstpodstawowy"/>
        <w:spacing w:before="38" w:line="259" w:lineRule="auto"/>
        <w:ind w:left="720" w:right="1241"/>
        <w:jc w:val="both"/>
        <w:rPr>
          <w:sz w:val="20"/>
        </w:rPr>
      </w:pPr>
    </w:p>
    <w:p w14:paraId="395BD47E" w14:textId="7ACC3AB3" w:rsidR="007F78F1" w:rsidRDefault="00000000" w:rsidP="00E67BD4">
      <w:pPr>
        <w:pStyle w:val="Tekstpodstawowy"/>
        <w:spacing w:before="38" w:line="259" w:lineRule="auto"/>
        <w:ind w:left="720" w:right="1241"/>
        <w:jc w:val="both"/>
      </w:pPr>
      <w:r>
        <w:rPr>
          <w:sz w:val="20"/>
        </w:rPr>
        <w:t>Ім'я та прізвище кандидата/кандидатки ……………………………………………………………………………</w:t>
      </w:r>
    </w:p>
    <w:p w14:paraId="12F3B4AD" w14:textId="77777777" w:rsidR="007F78F1" w:rsidRDefault="00000000">
      <w:pPr>
        <w:pStyle w:val="Akapitzlist"/>
        <w:numPr>
          <w:ilvl w:val="0"/>
          <w:numId w:val="16"/>
        </w:numPr>
        <w:tabs>
          <w:tab w:val="left" w:pos="1706"/>
          <w:tab w:val="left" w:pos="1708"/>
        </w:tabs>
        <w:spacing w:line="360" w:lineRule="auto"/>
        <w:ind w:right="999"/>
      </w:pPr>
      <w:r>
        <w:rPr>
          <w:sz w:val="20"/>
        </w:rPr>
        <w:t>Які проблеми/бар'єри, пов'язані з вашою інвалідністю, ви бачите у зв'язку з вашою участю в проекті?</w:t>
      </w:r>
    </w:p>
    <w:p w14:paraId="2A670E97" w14:textId="77777777" w:rsidR="007F78F1" w:rsidRDefault="00000000">
      <w:pPr>
        <w:ind w:left="1714"/>
      </w:pPr>
      <w:r>
        <w:rPr>
          <w:spacing w:val="-2"/>
          <w:sz w:val="20"/>
        </w:rPr>
        <w:t>………………………………………………………………………………………………………………………………………………</w:t>
      </w:r>
    </w:p>
    <w:p w14:paraId="4EA7841B" w14:textId="77777777" w:rsidR="007F78F1" w:rsidRDefault="00000000">
      <w:pPr>
        <w:pStyle w:val="Akapitzlist"/>
        <w:numPr>
          <w:ilvl w:val="0"/>
          <w:numId w:val="16"/>
        </w:numPr>
        <w:tabs>
          <w:tab w:val="left" w:pos="1706"/>
          <w:tab w:val="left" w:pos="1708"/>
        </w:tabs>
        <w:spacing w:before="133" w:line="360" w:lineRule="auto"/>
        <w:ind w:right="998"/>
      </w:pPr>
      <w:r>
        <w:rPr>
          <w:sz w:val="20"/>
        </w:rPr>
        <w:t>Які Ваші потреби, пов'язані з інвалідністю, задоволення яких могло б полегшити Вам участь у заняттях, що пропонуються в рамках цього проекту?</w:t>
      </w:r>
    </w:p>
    <w:p w14:paraId="0B83E411" w14:textId="77777777" w:rsidR="007F78F1" w:rsidRDefault="00000000">
      <w:pPr>
        <w:pStyle w:val="Akapitzlist"/>
        <w:numPr>
          <w:ilvl w:val="1"/>
          <w:numId w:val="16"/>
        </w:numPr>
        <w:tabs>
          <w:tab w:val="left" w:pos="2505"/>
        </w:tabs>
        <w:spacing w:before="3" w:line="261" w:lineRule="auto"/>
        <w:ind w:right="1003" w:firstLine="0"/>
        <w:jc w:val="left"/>
      </w:pPr>
      <w:r>
        <w:rPr>
          <w:sz w:val="20"/>
        </w:rPr>
        <w:t>навчальні приміщення, пристосовані до потреб осіб з інвалідністю (під'їзд/ліфт, приміщення, розташоване на першому поверсі);</w:t>
      </w:r>
    </w:p>
    <w:p w14:paraId="5DD11500" w14:textId="77777777" w:rsidR="007F78F1" w:rsidRDefault="00000000">
      <w:pPr>
        <w:pStyle w:val="Akapitzlist"/>
        <w:numPr>
          <w:ilvl w:val="1"/>
          <w:numId w:val="16"/>
        </w:numPr>
        <w:tabs>
          <w:tab w:val="left" w:pos="2028"/>
        </w:tabs>
        <w:spacing w:before="17"/>
        <w:ind w:left="2028" w:hanging="314"/>
        <w:jc w:val="left"/>
      </w:pPr>
      <w:r>
        <w:rPr>
          <w:sz w:val="20"/>
        </w:rPr>
        <w:t xml:space="preserve">навчальні матеріали в </w:t>
      </w:r>
      <w:r>
        <w:rPr>
          <w:spacing w:val="-2"/>
          <w:sz w:val="20"/>
        </w:rPr>
        <w:t xml:space="preserve">електронній </w:t>
      </w:r>
      <w:r>
        <w:rPr>
          <w:sz w:val="20"/>
        </w:rPr>
        <w:t>версії</w:t>
      </w:r>
      <w:r>
        <w:rPr>
          <w:spacing w:val="-2"/>
          <w:sz w:val="20"/>
        </w:rPr>
        <w:t>;</w:t>
      </w:r>
    </w:p>
    <w:p w14:paraId="391F7D03" w14:textId="77777777" w:rsidR="007F78F1" w:rsidRDefault="00000000">
      <w:pPr>
        <w:pStyle w:val="Tekstpodstawowy"/>
        <w:spacing w:before="66"/>
        <w:ind w:left="1714"/>
      </w:pPr>
      <w:r>
        <w:rPr>
          <w:sz w:val="20"/>
        </w:rPr>
        <w:t xml:space="preserve">□альтернативні форми навчальних матеріалів, наприклад, великий </w:t>
      </w:r>
      <w:r>
        <w:rPr>
          <w:spacing w:val="-2"/>
          <w:sz w:val="20"/>
        </w:rPr>
        <w:t>шрифт;</w:t>
      </w:r>
    </w:p>
    <w:p w14:paraId="080BB808" w14:textId="77777777" w:rsidR="007F78F1" w:rsidRDefault="00000000">
      <w:pPr>
        <w:pStyle w:val="Akapitzlist"/>
        <w:numPr>
          <w:ilvl w:val="1"/>
          <w:numId w:val="16"/>
        </w:numPr>
        <w:tabs>
          <w:tab w:val="left" w:pos="2158"/>
          <w:tab w:val="left" w:pos="3512"/>
          <w:tab w:val="left" w:pos="4711"/>
          <w:tab w:val="left" w:pos="7133"/>
          <w:tab w:val="left" w:pos="8976"/>
          <w:tab w:val="left" w:pos="9291"/>
        </w:tabs>
        <w:spacing w:before="67" w:line="261" w:lineRule="auto"/>
        <w:ind w:left="1703" w:right="998" w:firstLine="11"/>
        <w:jc w:val="left"/>
      </w:pPr>
      <w:r>
        <w:rPr>
          <w:spacing w:val="-2"/>
          <w:sz w:val="20"/>
        </w:rPr>
        <w:t>забезпечення</w:t>
      </w:r>
      <w:r>
        <w:rPr>
          <w:sz w:val="20"/>
        </w:rPr>
        <w:tab/>
      </w:r>
      <w:r>
        <w:rPr>
          <w:spacing w:val="-2"/>
          <w:sz w:val="20"/>
        </w:rPr>
        <w:t>особистого</w:t>
      </w:r>
      <w:r>
        <w:rPr>
          <w:sz w:val="20"/>
        </w:rPr>
        <w:tab/>
      </w:r>
      <w:r>
        <w:rPr>
          <w:spacing w:val="-2"/>
          <w:sz w:val="20"/>
        </w:rPr>
        <w:t>асистента/волонтера</w:t>
      </w:r>
      <w:r>
        <w:rPr>
          <w:sz w:val="20"/>
        </w:rPr>
        <w:tab/>
      </w:r>
      <w:r>
        <w:rPr>
          <w:spacing w:val="-2"/>
          <w:sz w:val="20"/>
        </w:rPr>
        <w:t>, який співпрацює</w:t>
      </w:r>
      <w:r>
        <w:rPr>
          <w:sz w:val="20"/>
        </w:rPr>
        <w:tab/>
      </w:r>
      <w:r>
        <w:rPr>
          <w:spacing w:val="-10"/>
          <w:sz w:val="20"/>
        </w:rPr>
        <w:t>з</w:t>
      </w:r>
      <w:r>
        <w:rPr>
          <w:sz w:val="20"/>
        </w:rPr>
        <w:tab/>
      </w:r>
      <w:r>
        <w:rPr>
          <w:spacing w:val="-2"/>
          <w:sz w:val="20"/>
        </w:rPr>
        <w:t xml:space="preserve">особами </w:t>
      </w:r>
      <w:r>
        <w:rPr>
          <w:sz w:val="20"/>
        </w:rPr>
        <w:t>з інвалідністю та враховує їхні потреби під час занять;</w:t>
      </w:r>
    </w:p>
    <w:p w14:paraId="449FB983" w14:textId="77777777" w:rsidR="007F78F1" w:rsidRDefault="00000000">
      <w:pPr>
        <w:pStyle w:val="Akapitzlist"/>
        <w:numPr>
          <w:ilvl w:val="1"/>
          <w:numId w:val="16"/>
        </w:numPr>
        <w:tabs>
          <w:tab w:val="left" w:pos="2131"/>
        </w:tabs>
        <w:spacing w:before="17" w:line="261" w:lineRule="auto"/>
        <w:ind w:right="1005" w:firstLine="0"/>
        <w:jc w:val="left"/>
      </w:pPr>
      <w:r>
        <w:rPr>
          <w:sz w:val="20"/>
        </w:rPr>
        <w:t>не маю потреб, пов'язаних з інвалідністю, задоволення яких могло б полегшити мені участь у заняттях, що пропонуються в рамках цього проекту</w:t>
      </w:r>
    </w:p>
    <w:p w14:paraId="3E9CAFAE" w14:textId="77777777" w:rsidR="007F78F1" w:rsidRDefault="00000000">
      <w:pPr>
        <w:pStyle w:val="Akapitzlist"/>
        <w:numPr>
          <w:ilvl w:val="1"/>
          <w:numId w:val="16"/>
        </w:numPr>
        <w:tabs>
          <w:tab w:val="left" w:pos="2128"/>
        </w:tabs>
        <w:spacing w:before="18"/>
        <w:ind w:left="2128" w:hanging="414"/>
        <w:jc w:val="left"/>
      </w:pPr>
      <w:r>
        <w:rPr>
          <w:sz w:val="20"/>
        </w:rPr>
        <w:t>інші, які</w:t>
      </w:r>
      <w:r>
        <w:rPr>
          <w:spacing w:val="-2"/>
          <w:sz w:val="20"/>
        </w:rPr>
        <w:t xml:space="preserve"> ……………………………………………………………………………………………………………………….</w:t>
      </w:r>
    </w:p>
    <w:p w14:paraId="1C0C7EEE" w14:textId="77777777" w:rsidR="007F78F1" w:rsidRDefault="007F78F1">
      <w:pPr>
        <w:pStyle w:val="Tekstpodstawowy"/>
      </w:pPr>
    </w:p>
    <w:p w14:paraId="266E2656" w14:textId="77777777" w:rsidR="007F78F1" w:rsidRDefault="007F78F1">
      <w:pPr>
        <w:pStyle w:val="Tekstpodstawowy"/>
      </w:pPr>
    </w:p>
    <w:p w14:paraId="6AC17BB8" w14:textId="77777777" w:rsidR="007F78F1" w:rsidRDefault="007F78F1">
      <w:pPr>
        <w:pStyle w:val="Tekstpodstawowy"/>
        <w:spacing w:before="184"/>
      </w:pPr>
    </w:p>
    <w:p w14:paraId="1BB430D1" w14:textId="77777777" w:rsidR="007F78F1" w:rsidRDefault="00000000">
      <w:pPr>
        <w:pStyle w:val="Tekstpodstawowy"/>
        <w:tabs>
          <w:tab w:val="left" w:pos="6980"/>
          <w:tab w:val="left" w:pos="7357"/>
        </w:tabs>
        <w:spacing w:before="1" w:line="276" w:lineRule="auto"/>
        <w:ind w:left="1714" w:right="1007" w:firstLine="31"/>
      </w:pPr>
      <w:r>
        <w:rPr>
          <w:spacing w:val="-2"/>
          <w:sz w:val="20"/>
        </w:rPr>
        <w:t>………………..……...………</w:t>
      </w:r>
      <w:r>
        <w:rPr>
          <w:sz w:val="20"/>
        </w:rPr>
        <w:tab/>
      </w:r>
      <w:r>
        <w:rPr>
          <w:sz w:val="20"/>
        </w:rPr>
        <w:tab/>
      </w:r>
      <w:r>
        <w:rPr>
          <w:spacing w:val="-2"/>
          <w:sz w:val="20"/>
        </w:rPr>
        <w:t xml:space="preserve">…………….………………………………. </w:t>
      </w:r>
      <w:r>
        <w:rPr>
          <w:sz w:val="20"/>
        </w:rPr>
        <w:t>Місце, дата</w:t>
      </w:r>
      <w:r>
        <w:rPr>
          <w:sz w:val="20"/>
        </w:rPr>
        <w:tab/>
        <w:t>Чіткий підпис кандидата/кандидатки</w:t>
      </w:r>
    </w:p>
    <w:p w14:paraId="6AC175C6" w14:textId="77777777" w:rsidR="007F78F1" w:rsidRDefault="007F78F1">
      <w:pPr>
        <w:pStyle w:val="Tekstpodstawowy"/>
        <w:spacing w:line="276" w:lineRule="auto"/>
        <w:sectPr w:rsidR="007F78F1">
          <w:headerReference w:type="default" r:id="rId23"/>
          <w:footerReference w:type="default" r:id="rId24"/>
          <w:pgSz w:w="11910" w:h="16840"/>
          <w:pgMar w:top="2680" w:right="425" w:bottom="2720" w:left="425" w:header="2251" w:footer="2539" w:gutter="0"/>
          <w:cols w:space="708"/>
        </w:sectPr>
      </w:pPr>
    </w:p>
    <w:p w14:paraId="1AD02172" w14:textId="77777777" w:rsidR="007F78F1" w:rsidRDefault="007F78F1">
      <w:pPr>
        <w:pStyle w:val="Tekstpodstawowy"/>
        <w:spacing w:before="28"/>
        <w:rPr>
          <w:sz w:val="20"/>
        </w:rPr>
      </w:pPr>
    </w:p>
    <w:p w14:paraId="3D9FD733" w14:textId="77777777" w:rsidR="007F78F1" w:rsidRDefault="00000000">
      <w:pPr>
        <w:ind w:left="995"/>
        <w:jc w:val="both"/>
        <w:rPr>
          <w:i/>
          <w:sz w:val="20"/>
        </w:rPr>
      </w:pPr>
      <w:r>
        <w:rPr>
          <w:i/>
          <w:sz w:val="18"/>
        </w:rPr>
        <w:t xml:space="preserve">Додаток № 3 до Правил набору та </w:t>
      </w:r>
      <w:r>
        <w:rPr>
          <w:i/>
          <w:spacing w:val="-2"/>
          <w:sz w:val="18"/>
        </w:rPr>
        <w:t>участі</w:t>
      </w:r>
    </w:p>
    <w:p w14:paraId="380F8FA0" w14:textId="77777777" w:rsidR="007F78F1" w:rsidRDefault="00000000">
      <w:pPr>
        <w:spacing w:before="236" w:line="436" w:lineRule="auto"/>
        <w:ind w:left="3245" w:right="2921" w:firstLine="630"/>
        <w:rPr>
          <w:b/>
          <w:sz w:val="20"/>
        </w:rPr>
      </w:pPr>
      <w:r>
        <w:rPr>
          <w:b/>
          <w:sz w:val="18"/>
        </w:rPr>
        <w:t>Заява про виконання інформаційного обов'язку в сфері захисту персональних даних</w:t>
      </w:r>
    </w:p>
    <w:p w14:paraId="4805CDA2" w14:textId="77777777" w:rsidR="007F78F1" w:rsidRDefault="00000000">
      <w:pPr>
        <w:spacing w:line="276" w:lineRule="auto"/>
        <w:ind w:left="995" w:right="1000"/>
        <w:jc w:val="both"/>
        <w:rPr>
          <w:sz w:val="20"/>
        </w:rPr>
      </w:pPr>
      <w:r>
        <w:rPr>
          <w:sz w:val="18"/>
        </w:rPr>
        <w:t>Відповідно до ст. 13, п. 1 та п. 2, а також ст. 14, п. 1 та п. 2 Регламенту Європейського Парламенту та Ради (ЄС) 2016/679 від 27 квітня 2016 року про захист фізичних осіб у зв'язку з обробкою персональних даних і про вільний рух таких даних та скасування Директиви 95/46/ЄС («GDPR») (Загальний регламент про захист даних) повідомляю, що:</w:t>
      </w:r>
    </w:p>
    <w:p w14:paraId="21AE97E5" w14:textId="77777777" w:rsidR="007F78F1" w:rsidRDefault="00000000">
      <w:pPr>
        <w:spacing w:before="196" w:line="276" w:lineRule="auto"/>
        <w:ind w:left="995" w:right="997"/>
        <w:jc w:val="both"/>
        <w:rPr>
          <w:sz w:val="20"/>
        </w:rPr>
      </w:pPr>
      <w:r>
        <w:rPr>
          <w:sz w:val="18"/>
        </w:rPr>
        <w:t>Для цілей реалізації проекту Виконавець проекту (Фонд управління та інновацій, з місцезнаходженням у м. Люблін, вул. Туристична 36, 22-207) та Партнер проекту () обробляють персональні дані в обсязі, зазначеному в ст. 87 п. 2 імплементаційного закону.</w:t>
      </w:r>
    </w:p>
    <w:p w14:paraId="4205F014" w14:textId="77777777" w:rsidR="007F78F1" w:rsidRDefault="00000000">
      <w:pPr>
        <w:pStyle w:val="Akapitzlist"/>
        <w:numPr>
          <w:ilvl w:val="0"/>
          <w:numId w:val="15"/>
        </w:numPr>
        <w:tabs>
          <w:tab w:val="left" w:pos="1207"/>
        </w:tabs>
        <w:spacing w:before="198" w:line="276" w:lineRule="auto"/>
        <w:ind w:right="1000" w:firstLine="0"/>
        <w:jc w:val="both"/>
        <w:rPr>
          <w:sz w:val="20"/>
        </w:rPr>
      </w:pPr>
      <w:r>
        <w:rPr>
          <w:sz w:val="18"/>
        </w:rPr>
        <w:t>Адміністратором Ваших персональних даних є Фонд управління та інновацій, з місцезнаходженням у м. Люблін, вул. Туристична 36, 22-207, KRS: 0000488495, NIP: 7123370896, REGON: 380207494, а також Партнер проекту (Steven Mullen «Three Lions - English For Life», з місцезнаходженням у м. Краків, вул. Józefa Sarego 16/44, 31-047 Краків, NIP: 5262714909, REGON: 120297665).</w:t>
      </w:r>
    </w:p>
    <w:p w14:paraId="78D7F878" w14:textId="77777777" w:rsidR="007F78F1" w:rsidRDefault="00000000">
      <w:pPr>
        <w:pStyle w:val="Akapitzlist"/>
        <w:numPr>
          <w:ilvl w:val="0"/>
          <w:numId w:val="15"/>
        </w:numPr>
        <w:tabs>
          <w:tab w:val="left" w:pos="1212"/>
        </w:tabs>
        <w:spacing w:before="197" w:line="276" w:lineRule="auto"/>
        <w:ind w:right="1010" w:firstLine="0"/>
        <w:jc w:val="both"/>
        <w:rPr>
          <w:sz w:val="20"/>
        </w:rPr>
      </w:pPr>
      <w:r>
        <w:rPr>
          <w:sz w:val="18"/>
        </w:rPr>
        <w:t xml:space="preserve">З питань захисту персональних даних ви можете звертатися до Інспектора з питань персональних даних Фонду управління та інновацій за електронною адресою: </w:t>
      </w:r>
      <w:hyperlink r:id="rId25">
        <w:r>
          <w:rPr>
            <w:sz w:val="18"/>
          </w:rPr>
          <w:t>rodo@fzii.com.pl</w:t>
        </w:r>
      </w:hyperlink>
    </w:p>
    <w:p w14:paraId="1063FF32" w14:textId="77777777" w:rsidR="007F78F1" w:rsidRDefault="00000000">
      <w:pPr>
        <w:pStyle w:val="Akapitzlist"/>
        <w:numPr>
          <w:ilvl w:val="0"/>
          <w:numId w:val="15"/>
        </w:numPr>
        <w:tabs>
          <w:tab w:val="left" w:pos="1191"/>
        </w:tabs>
        <w:spacing w:before="198"/>
        <w:ind w:left="1191" w:hanging="196"/>
        <w:jc w:val="both"/>
        <w:rPr>
          <w:sz w:val="20"/>
        </w:rPr>
      </w:pPr>
      <w:r>
        <w:rPr>
          <w:sz w:val="18"/>
        </w:rPr>
        <w:t xml:space="preserve">Адміністратор обробляє Ваші персональні дані на підставі наданої </w:t>
      </w:r>
      <w:r>
        <w:rPr>
          <w:spacing w:val="-2"/>
          <w:sz w:val="18"/>
        </w:rPr>
        <w:t>згоди.</w:t>
      </w:r>
    </w:p>
    <w:p w14:paraId="6741CE58" w14:textId="77777777" w:rsidR="007F78F1" w:rsidRDefault="00000000">
      <w:pPr>
        <w:pStyle w:val="Akapitzlist"/>
        <w:numPr>
          <w:ilvl w:val="0"/>
          <w:numId w:val="15"/>
        </w:numPr>
        <w:tabs>
          <w:tab w:val="left" w:pos="1194"/>
        </w:tabs>
        <w:spacing w:before="236" w:line="276" w:lineRule="auto"/>
        <w:ind w:right="1002" w:firstLine="0"/>
        <w:jc w:val="both"/>
        <w:rPr>
          <w:sz w:val="20"/>
        </w:rPr>
      </w:pPr>
      <w:r>
        <w:rPr>
          <w:sz w:val="18"/>
        </w:rPr>
        <w:t>Ваші персональні дані обробляються з метою набору учасників та реалізації проекту під назвою «IntegrujeMY się» (Ми інтегруємося), № проекту FEMP.06.19-IP.01-0374/25 на підставі раніше наданої згоди в обсязі та з метою, визначеними в змісті згоди, зокрема підтвердження придатності витрат, надання підтримки, моніторингу, оцінки, контролю, аудиту та звітності, а також інформаційно-промоційних заходів.</w:t>
      </w:r>
    </w:p>
    <w:p w14:paraId="6295F41D" w14:textId="77777777" w:rsidR="007F78F1" w:rsidRDefault="00000000">
      <w:pPr>
        <w:pStyle w:val="Akapitzlist"/>
        <w:numPr>
          <w:ilvl w:val="0"/>
          <w:numId w:val="15"/>
        </w:numPr>
        <w:tabs>
          <w:tab w:val="left" w:pos="1209"/>
        </w:tabs>
        <w:spacing w:before="197" w:line="276" w:lineRule="auto"/>
        <w:ind w:right="1004" w:firstLine="0"/>
        <w:jc w:val="both"/>
        <w:rPr>
          <w:sz w:val="20"/>
        </w:rPr>
      </w:pPr>
      <w:r>
        <w:rPr>
          <w:sz w:val="18"/>
        </w:rPr>
        <w:t>Правовою підставою для обробки персональних даних є ст. 6 п. 1 літ. а та в зазначеного вище Регламенту, а дані будуть зберігатися протягом п'яти років з 31 грудня року, в якому було здійснено останній платіж за завершений проект, до участі в якому здійснюється набір, що стосується Вас. Адміністратор повідомить про дату початку періоду, про який йдеться у вищезазначеному реченні, на своєму веб-сайті</w:t>
      </w:r>
      <w:hyperlink r:id="rId26">
        <w:r>
          <w:rPr>
            <w:sz w:val="18"/>
          </w:rPr>
          <w:t xml:space="preserve"> https://fzii.com.pl</w:t>
        </w:r>
      </w:hyperlink>
      <w:r>
        <w:rPr>
          <w:sz w:val="18"/>
        </w:rPr>
        <w:t xml:space="preserve"> та веб-сайті проекту</w:t>
      </w:r>
      <w:hyperlink r:id="rId27">
        <w:r>
          <w:rPr>
            <w:sz w:val="18"/>
          </w:rPr>
          <w:t xml:space="preserve"> https://integrujemysie.pl/</w:t>
        </w:r>
      </w:hyperlink>
    </w:p>
    <w:p w14:paraId="2DC2D6D3" w14:textId="77777777" w:rsidR="007F78F1" w:rsidRDefault="00000000">
      <w:pPr>
        <w:pStyle w:val="Akapitzlist"/>
        <w:numPr>
          <w:ilvl w:val="0"/>
          <w:numId w:val="15"/>
        </w:numPr>
        <w:tabs>
          <w:tab w:val="left" w:pos="1303"/>
        </w:tabs>
        <w:spacing w:before="196" w:line="276" w:lineRule="auto"/>
        <w:ind w:right="1003" w:firstLine="0"/>
        <w:jc w:val="both"/>
        <w:rPr>
          <w:sz w:val="20"/>
        </w:rPr>
      </w:pPr>
      <w:r>
        <w:rPr>
          <w:sz w:val="18"/>
        </w:rPr>
        <w:t>Одержувачами Ваших даних можуть бути суб'єкти, які проводять оціночне дослідження, та інші адміністратори, які беруть участь у реалізації Програми, тобто ІП (Малопольське Центр Підприємництва, з місцезнаходженням за адресою вул. Армії Крайової 16, 30-150 Краків), ІЖ (Управління Малопольського воєводства) та ІК УП (міністр, відповідальний за питання регіонального розвитку).</w:t>
      </w:r>
    </w:p>
    <w:p w14:paraId="26B831C6" w14:textId="77777777" w:rsidR="007F78F1" w:rsidRDefault="00000000">
      <w:pPr>
        <w:pStyle w:val="Akapitzlist"/>
        <w:numPr>
          <w:ilvl w:val="0"/>
          <w:numId w:val="15"/>
        </w:numPr>
        <w:tabs>
          <w:tab w:val="left" w:pos="1218"/>
        </w:tabs>
        <w:spacing w:before="197" w:line="276" w:lineRule="auto"/>
        <w:ind w:right="1012" w:firstLine="0"/>
        <w:jc w:val="both"/>
        <w:rPr>
          <w:sz w:val="20"/>
        </w:rPr>
      </w:pPr>
      <w:r>
        <w:rPr>
          <w:sz w:val="18"/>
        </w:rPr>
        <w:t>Одержувачами Ваших даних також буде міністр, відповідальний за регіональний розвиток, в частині передачі даних до CST2021 – центральної телеінформаційної системи.</w:t>
      </w:r>
    </w:p>
    <w:p w14:paraId="035A3999" w14:textId="77777777" w:rsidR="007F78F1" w:rsidRDefault="00000000">
      <w:pPr>
        <w:pStyle w:val="Akapitzlist"/>
        <w:numPr>
          <w:ilvl w:val="0"/>
          <w:numId w:val="15"/>
        </w:numPr>
        <w:tabs>
          <w:tab w:val="left" w:pos="1263"/>
        </w:tabs>
        <w:spacing w:before="199" w:line="276" w:lineRule="auto"/>
        <w:ind w:right="1001" w:firstLine="0"/>
        <w:jc w:val="both"/>
        <w:rPr>
          <w:sz w:val="20"/>
        </w:rPr>
      </w:pPr>
      <w:r>
        <w:rPr>
          <w:sz w:val="18"/>
        </w:rPr>
        <w:t>Надання Ваших персональних даних Адміністратору є добровільним, однак відмова від надання даних означає неможливість надання підтримки в рамках проекту.</w:t>
      </w:r>
    </w:p>
    <w:p w14:paraId="37604CB1" w14:textId="77777777" w:rsidR="007F78F1" w:rsidRDefault="00000000">
      <w:pPr>
        <w:pStyle w:val="Tekstpodstawowy"/>
        <w:spacing w:before="1"/>
        <w:rPr>
          <w:sz w:val="9"/>
        </w:rPr>
      </w:pPr>
      <w:r>
        <w:rPr>
          <w:noProof/>
          <w:sz w:val="9"/>
        </w:rPr>
        <w:drawing>
          <wp:anchor distT="0" distB="0" distL="0" distR="0" simplePos="0" relativeHeight="251669504" behindDoc="1" locked="0" layoutInCell="1" allowOverlap="1" wp14:anchorId="37DB5705" wp14:editId="74A63F5E">
            <wp:simplePos x="0" y="0"/>
            <wp:positionH relativeFrom="page">
              <wp:posOffset>2539372</wp:posOffset>
            </wp:positionH>
            <wp:positionV relativeFrom="paragraph">
              <wp:posOffset>85690</wp:posOffset>
            </wp:positionV>
            <wp:extent cx="2515198" cy="978408"/>
            <wp:effectExtent l="0" t="0" r="0" b="0"/>
            <wp:wrapTopAndBottom/>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8" cstate="print"/>
                    <a:stretch>
                      <a:fillRect/>
                    </a:stretch>
                  </pic:blipFill>
                  <pic:spPr>
                    <a:xfrm>
                      <a:off x="0" y="0"/>
                      <a:ext cx="2515198" cy="978408"/>
                    </a:xfrm>
                    <a:prstGeom prst="rect">
                      <a:avLst/>
                    </a:prstGeom>
                  </pic:spPr>
                </pic:pic>
              </a:graphicData>
            </a:graphic>
          </wp:anchor>
        </w:drawing>
      </w:r>
    </w:p>
    <w:p w14:paraId="046AFF4A" w14:textId="77777777" w:rsidR="007F78F1" w:rsidRDefault="007F78F1">
      <w:pPr>
        <w:pStyle w:val="Tekstpodstawowy"/>
        <w:rPr>
          <w:sz w:val="9"/>
        </w:rPr>
        <w:sectPr w:rsidR="007F78F1">
          <w:headerReference w:type="default" r:id="rId29"/>
          <w:footerReference w:type="default" r:id="rId30"/>
          <w:pgSz w:w="11910" w:h="16840"/>
          <w:pgMar w:top="2260" w:right="425" w:bottom="280" w:left="425" w:header="904" w:footer="0" w:gutter="0"/>
          <w:cols w:space="708"/>
        </w:sectPr>
      </w:pPr>
    </w:p>
    <w:p w14:paraId="17D07D52" w14:textId="77777777" w:rsidR="007F78F1" w:rsidRDefault="007F78F1">
      <w:pPr>
        <w:pStyle w:val="Tekstpodstawowy"/>
        <w:spacing w:before="28"/>
        <w:rPr>
          <w:sz w:val="20"/>
        </w:rPr>
      </w:pPr>
    </w:p>
    <w:p w14:paraId="3464788C" w14:textId="77777777" w:rsidR="007F78F1" w:rsidRDefault="00000000">
      <w:pPr>
        <w:pStyle w:val="Akapitzlist"/>
        <w:numPr>
          <w:ilvl w:val="0"/>
          <w:numId w:val="15"/>
        </w:numPr>
        <w:tabs>
          <w:tab w:val="left" w:pos="1196"/>
        </w:tabs>
        <w:spacing w:line="276" w:lineRule="auto"/>
        <w:ind w:right="1006" w:firstLine="0"/>
        <w:jc w:val="both"/>
        <w:rPr>
          <w:sz w:val="20"/>
        </w:rPr>
      </w:pPr>
      <w:r>
        <w:rPr>
          <w:sz w:val="18"/>
        </w:rPr>
        <w:t xml:space="preserve">Ви маєте право відкликати цю згоду в будь-який момент. Відкликання не впливає на законність обробки, яка була здійснена на підставі згоди до її відкликання, відповідно до чинного </w:t>
      </w:r>
      <w:r>
        <w:rPr>
          <w:spacing w:val="-2"/>
          <w:sz w:val="18"/>
        </w:rPr>
        <w:t>законодавства.</w:t>
      </w:r>
    </w:p>
    <w:p w14:paraId="0D7170D3" w14:textId="77777777" w:rsidR="007F78F1" w:rsidRDefault="00000000">
      <w:pPr>
        <w:pStyle w:val="Akapitzlist"/>
        <w:numPr>
          <w:ilvl w:val="0"/>
          <w:numId w:val="15"/>
        </w:numPr>
        <w:tabs>
          <w:tab w:val="left" w:pos="1291"/>
        </w:tabs>
        <w:spacing w:before="198"/>
        <w:ind w:left="1291" w:hanging="296"/>
        <w:jc w:val="both"/>
        <w:rPr>
          <w:sz w:val="20"/>
        </w:rPr>
      </w:pPr>
      <w:r>
        <w:rPr>
          <w:sz w:val="18"/>
        </w:rPr>
        <w:t xml:space="preserve">Ваші персональні дані не будуть піддаватися автоматизованому прийняттю </w:t>
      </w:r>
      <w:r>
        <w:rPr>
          <w:spacing w:val="-2"/>
          <w:sz w:val="18"/>
        </w:rPr>
        <w:t>рішень.</w:t>
      </w:r>
    </w:p>
    <w:p w14:paraId="5401F996" w14:textId="77777777" w:rsidR="007F78F1" w:rsidRDefault="00000000">
      <w:pPr>
        <w:pStyle w:val="Akapitzlist"/>
        <w:numPr>
          <w:ilvl w:val="0"/>
          <w:numId w:val="15"/>
        </w:numPr>
        <w:tabs>
          <w:tab w:val="left" w:pos="1291"/>
        </w:tabs>
        <w:spacing w:before="236"/>
        <w:ind w:left="1291" w:hanging="296"/>
        <w:jc w:val="both"/>
        <w:rPr>
          <w:sz w:val="20"/>
        </w:rPr>
      </w:pPr>
      <w:r>
        <w:rPr>
          <w:sz w:val="18"/>
        </w:rPr>
        <w:t xml:space="preserve">Особа, якої стосуються дані, має право </w:t>
      </w:r>
      <w:r>
        <w:rPr>
          <w:spacing w:val="-5"/>
          <w:sz w:val="18"/>
        </w:rPr>
        <w:t>на:</w:t>
      </w:r>
    </w:p>
    <w:p w14:paraId="6AD0CC67" w14:textId="77777777" w:rsidR="007F78F1" w:rsidRDefault="00000000">
      <w:pPr>
        <w:pStyle w:val="Akapitzlist"/>
        <w:numPr>
          <w:ilvl w:val="1"/>
          <w:numId w:val="15"/>
        </w:numPr>
        <w:tabs>
          <w:tab w:val="left" w:pos="1295"/>
        </w:tabs>
        <w:spacing w:before="236" w:line="276" w:lineRule="auto"/>
        <w:ind w:right="1007" w:firstLine="0"/>
        <w:jc w:val="both"/>
        <w:rPr>
          <w:sz w:val="20"/>
        </w:rPr>
      </w:pPr>
      <w:r>
        <w:rPr>
          <w:sz w:val="18"/>
        </w:rPr>
        <w:t>Доступу до змісту своїх даних та можливості їх виправлення, обмеження обробки, а також – у випадках, передбачених законом – права на видалення даних та права на заперечення проти обробки Ваших даних.</w:t>
      </w:r>
    </w:p>
    <w:p w14:paraId="673E6E3F" w14:textId="77777777" w:rsidR="007F78F1" w:rsidRDefault="00000000">
      <w:pPr>
        <w:pStyle w:val="Akapitzlist"/>
        <w:numPr>
          <w:ilvl w:val="1"/>
          <w:numId w:val="15"/>
        </w:numPr>
        <w:tabs>
          <w:tab w:val="left" w:pos="1194"/>
        </w:tabs>
        <w:spacing w:before="197" w:line="276" w:lineRule="auto"/>
        <w:ind w:right="1001" w:firstLine="0"/>
        <w:jc w:val="both"/>
        <w:rPr>
          <w:sz w:val="20"/>
        </w:rPr>
      </w:pPr>
      <w:r>
        <w:rPr>
          <w:sz w:val="18"/>
        </w:rPr>
        <w:t>Подання скарги до наглядового органу у випадку, якщо обробка даних відбувається з порушенням положень вищезазначеного регламенту, тобто до Голови Управління з питань захисту персональних даних, вул. Ставки 2, 00-193 Варшава Підтверджую, що отримав/отримала копію інформаційної клаузули про обробку моїх персональних даних відповідно до ст. 13 Регламенту Європейського Парламенту та Ради (ЄС) 2016/679 від 27 квітня 2016 р.</w:t>
      </w:r>
    </w:p>
    <w:p w14:paraId="61185734" w14:textId="77777777" w:rsidR="007F78F1" w:rsidRDefault="007F78F1">
      <w:pPr>
        <w:pStyle w:val="Tekstpodstawowy"/>
        <w:rPr>
          <w:sz w:val="20"/>
        </w:rPr>
      </w:pPr>
    </w:p>
    <w:p w14:paraId="7DD64A71" w14:textId="77777777" w:rsidR="007F78F1" w:rsidRDefault="007F78F1">
      <w:pPr>
        <w:pStyle w:val="Tekstpodstawowy"/>
        <w:rPr>
          <w:sz w:val="20"/>
        </w:rPr>
      </w:pPr>
    </w:p>
    <w:p w14:paraId="20F2C81D" w14:textId="77777777" w:rsidR="007F78F1" w:rsidRDefault="007F78F1">
      <w:pPr>
        <w:pStyle w:val="Tekstpodstawowy"/>
        <w:rPr>
          <w:sz w:val="20"/>
        </w:rPr>
      </w:pPr>
    </w:p>
    <w:p w14:paraId="1CF3CC24" w14:textId="77777777" w:rsidR="007F78F1" w:rsidRDefault="007F78F1">
      <w:pPr>
        <w:pStyle w:val="Tekstpodstawowy"/>
        <w:spacing w:before="180"/>
        <w:rPr>
          <w:sz w:val="20"/>
        </w:rPr>
      </w:pPr>
    </w:p>
    <w:p w14:paraId="40366487" w14:textId="77777777" w:rsidR="00E67BD4" w:rsidRDefault="00000000">
      <w:pPr>
        <w:tabs>
          <w:tab w:val="left" w:pos="5924"/>
          <w:tab w:val="left" w:pos="6466"/>
        </w:tabs>
        <w:spacing w:line="472" w:lineRule="auto"/>
        <w:ind w:left="995" w:right="1663"/>
        <w:rPr>
          <w:spacing w:val="-2"/>
          <w:sz w:val="18"/>
        </w:rPr>
      </w:pPr>
      <w:r>
        <w:rPr>
          <w:spacing w:val="-2"/>
          <w:sz w:val="18"/>
        </w:rPr>
        <w:t>…..………………………………………</w:t>
      </w:r>
      <w:r>
        <w:rPr>
          <w:sz w:val="18"/>
        </w:rPr>
        <w:tab/>
      </w:r>
      <w:r>
        <w:rPr>
          <w:sz w:val="18"/>
        </w:rPr>
        <w:tab/>
      </w:r>
      <w:r>
        <w:rPr>
          <w:spacing w:val="-2"/>
          <w:sz w:val="18"/>
        </w:rPr>
        <w:t xml:space="preserve">……………………………………………… </w:t>
      </w:r>
    </w:p>
    <w:p w14:paraId="4FEB3F1E" w14:textId="559B41C1" w:rsidR="007F78F1" w:rsidRDefault="00000000">
      <w:pPr>
        <w:tabs>
          <w:tab w:val="left" w:pos="5924"/>
          <w:tab w:val="left" w:pos="6466"/>
        </w:tabs>
        <w:spacing w:line="472" w:lineRule="auto"/>
        <w:ind w:left="995" w:right="1663"/>
        <w:rPr>
          <w:sz w:val="20"/>
        </w:rPr>
      </w:pPr>
      <w:r>
        <w:rPr>
          <w:sz w:val="18"/>
        </w:rPr>
        <w:t>Місце та дата</w:t>
      </w:r>
      <w:r>
        <w:rPr>
          <w:sz w:val="18"/>
        </w:rPr>
        <w:tab/>
        <w:t>Чіткий підпис Учасниця/учасник проекту</w:t>
      </w:r>
    </w:p>
    <w:p w14:paraId="0EE14B07" w14:textId="77777777" w:rsidR="007F78F1" w:rsidRDefault="007F78F1">
      <w:pPr>
        <w:pStyle w:val="Tekstpodstawowy"/>
        <w:rPr>
          <w:sz w:val="20"/>
        </w:rPr>
      </w:pPr>
    </w:p>
    <w:p w14:paraId="7407F8F2" w14:textId="77777777" w:rsidR="007F78F1" w:rsidRDefault="007F78F1">
      <w:pPr>
        <w:pStyle w:val="Tekstpodstawowy"/>
        <w:rPr>
          <w:sz w:val="20"/>
        </w:rPr>
      </w:pPr>
    </w:p>
    <w:p w14:paraId="70E65EF6" w14:textId="77777777" w:rsidR="007F78F1" w:rsidRDefault="007F78F1">
      <w:pPr>
        <w:pStyle w:val="Tekstpodstawowy"/>
        <w:rPr>
          <w:sz w:val="20"/>
        </w:rPr>
      </w:pPr>
    </w:p>
    <w:p w14:paraId="50D5F7BB" w14:textId="77777777" w:rsidR="007F78F1" w:rsidRDefault="007F78F1">
      <w:pPr>
        <w:pStyle w:val="Tekstpodstawowy"/>
        <w:rPr>
          <w:sz w:val="20"/>
        </w:rPr>
      </w:pPr>
    </w:p>
    <w:p w14:paraId="3B8D9E38" w14:textId="77777777" w:rsidR="007F78F1" w:rsidRDefault="007F78F1">
      <w:pPr>
        <w:pStyle w:val="Tekstpodstawowy"/>
        <w:rPr>
          <w:sz w:val="20"/>
        </w:rPr>
      </w:pPr>
    </w:p>
    <w:p w14:paraId="42FBA9A7" w14:textId="77777777" w:rsidR="007F78F1" w:rsidRDefault="007F78F1">
      <w:pPr>
        <w:pStyle w:val="Tekstpodstawowy"/>
        <w:rPr>
          <w:sz w:val="20"/>
        </w:rPr>
      </w:pPr>
    </w:p>
    <w:p w14:paraId="4BA8474E" w14:textId="77777777" w:rsidR="007F78F1" w:rsidRDefault="007F78F1">
      <w:pPr>
        <w:pStyle w:val="Tekstpodstawowy"/>
        <w:rPr>
          <w:sz w:val="20"/>
        </w:rPr>
      </w:pPr>
    </w:p>
    <w:p w14:paraId="11C45ACC" w14:textId="77777777" w:rsidR="007F78F1" w:rsidRDefault="007F78F1">
      <w:pPr>
        <w:pStyle w:val="Tekstpodstawowy"/>
        <w:rPr>
          <w:sz w:val="20"/>
        </w:rPr>
      </w:pPr>
    </w:p>
    <w:p w14:paraId="34DC0752" w14:textId="77777777" w:rsidR="007F78F1" w:rsidRDefault="007F78F1">
      <w:pPr>
        <w:pStyle w:val="Tekstpodstawowy"/>
        <w:rPr>
          <w:sz w:val="20"/>
        </w:rPr>
      </w:pPr>
    </w:p>
    <w:p w14:paraId="7811AC01" w14:textId="77777777" w:rsidR="007F78F1" w:rsidRDefault="007F78F1">
      <w:pPr>
        <w:pStyle w:val="Tekstpodstawowy"/>
        <w:rPr>
          <w:sz w:val="20"/>
        </w:rPr>
      </w:pPr>
    </w:p>
    <w:p w14:paraId="59008CAF" w14:textId="77777777" w:rsidR="007F78F1" w:rsidRDefault="007F78F1">
      <w:pPr>
        <w:pStyle w:val="Tekstpodstawowy"/>
        <w:rPr>
          <w:sz w:val="20"/>
        </w:rPr>
      </w:pPr>
    </w:p>
    <w:p w14:paraId="05220C31" w14:textId="77777777" w:rsidR="007F78F1" w:rsidRDefault="007F78F1">
      <w:pPr>
        <w:pStyle w:val="Tekstpodstawowy"/>
        <w:rPr>
          <w:sz w:val="20"/>
        </w:rPr>
      </w:pPr>
    </w:p>
    <w:p w14:paraId="063A5586" w14:textId="77777777" w:rsidR="007F78F1" w:rsidRDefault="007F78F1">
      <w:pPr>
        <w:pStyle w:val="Tekstpodstawowy"/>
        <w:rPr>
          <w:sz w:val="20"/>
        </w:rPr>
      </w:pPr>
    </w:p>
    <w:p w14:paraId="06EF9F1E" w14:textId="77777777" w:rsidR="007F78F1" w:rsidRDefault="007F78F1">
      <w:pPr>
        <w:pStyle w:val="Tekstpodstawowy"/>
        <w:rPr>
          <w:sz w:val="20"/>
        </w:rPr>
      </w:pPr>
    </w:p>
    <w:p w14:paraId="31B80689" w14:textId="77777777" w:rsidR="007F78F1" w:rsidRDefault="007F78F1">
      <w:pPr>
        <w:pStyle w:val="Tekstpodstawowy"/>
        <w:rPr>
          <w:sz w:val="20"/>
        </w:rPr>
      </w:pPr>
    </w:p>
    <w:p w14:paraId="7BDF77EE" w14:textId="77777777" w:rsidR="007F78F1" w:rsidRDefault="007F78F1">
      <w:pPr>
        <w:pStyle w:val="Tekstpodstawowy"/>
        <w:rPr>
          <w:sz w:val="20"/>
        </w:rPr>
      </w:pPr>
    </w:p>
    <w:p w14:paraId="4708CE36" w14:textId="77777777" w:rsidR="007F78F1" w:rsidRDefault="007F78F1">
      <w:pPr>
        <w:pStyle w:val="Tekstpodstawowy"/>
        <w:rPr>
          <w:sz w:val="20"/>
        </w:rPr>
      </w:pPr>
    </w:p>
    <w:p w14:paraId="37DBC4E9" w14:textId="77777777" w:rsidR="007F78F1" w:rsidRDefault="007F78F1">
      <w:pPr>
        <w:pStyle w:val="Tekstpodstawowy"/>
        <w:rPr>
          <w:sz w:val="20"/>
        </w:rPr>
      </w:pPr>
    </w:p>
    <w:p w14:paraId="051DE994" w14:textId="77777777" w:rsidR="007F78F1" w:rsidRDefault="007F78F1">
      <w:pPr>
        <w:pStyle w:val="Tekstpodstawowy"/>
        <w:rPr>
          <w:sz w:val="20"/>
        </w:rPr>
      </w:pPr>
    </w:p>
    <w:p w14:paraId="67967874" w14:textId="77777777" w:rsidR="007F78F1" w:rsidRDefault="007F78F1">
      <w:pPr>
        <w:pStyle w:val="Tekstpodstawowy"/>
        <w:rPr>
          <w:sz w:val="20"/>
        </w:rPr>
      </w:pPr>
    </w:p>
    <w:p w14:paraId="1297E1FF" w14:textId="77777777" w:rsidR="007F78F1" w:rsidRDefault="007F78F1">
      <w:pPr>
        <w:pStyle w:val="Tekstpodstawowy"/>
        <w:rPr>
          <w:sz w:val="20"/>
        </w:rPr>
      </w:pPr>
    </w:p>
    <w:p w14:paraId="67C59DAB" w14:textId="77777777" w:rsidR="007F78F1" w:rsidRDefault="00000000">
      <w:pPr>
        <w:pStyle w:val="Tekstpodstawowy"/>
        <w:spacing w:before="27"/>
        <w:rPr>
          <w:sz w:val="20"/>
        </w:rPr>
      </w:pPr>
      <w:r>
        <w:rPr>
          <w:noProof/>
          <w:sz w:val="20"/>
        </w:rPr>
        <w:drawing>
          <wp:anchor distT="0" distB="0" distL="0" distR="0" simplePos="0" relativeHeight="251670528" behindDoc="1" locked="0" layoutInCell="1" allowOverlap="1" wp14:anchorId="28D9F036" wp14:editId="4BE11338">
            <wp:simplePos x="0" y="0"/>
            <wp:positionH relativeFrom="page">
              <wp:posOffset>2539372</wp:posOffset>
            </wp:positionH>
            <wp:positionV relativeFrom="paragraph">
              <wp:posOffset>187414</wp:posOffset>
            </wp:positionV>
            <wp:extent cx="2515198" cy="978408"/>
            <wp:effectExtent l="0" t="0" r="0" b="0"/>
            <wp:wrapTopAndBottom/>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8" cstate="print"/>
                    <a:stretch>
                      <a:fillRect/>
                    </a:stretch>
                  </pic:blipFill>
                  <pic:spPr>
                    <a:xfrm>
                      <a:off x="0" y="0"/>
                      <a:ext cx="2515198" cy="978408"/>
                    </a:xfrm>
                    <a:prstGeom prst="rect">
                      <a:avLst/>
                    </a:prstGeom>
                  </pic:spPr>
                </pic:pic>
              </a:graphicData>
            </a:graphic>
          </wp:anchor>
        </w:drawing>
      </w:r>
    </w:p>
    <w:p w14:paraId="233EA581" w14:textId="77777777" w:rsidR="007F78F1" w:rsidRDefault="007F78F1">
      <w:pPr>
        <w:pStyle w:val="Tekstpodstawowy"/>
        <w:rPr>
          <w:sz w:val="20"/>
        </w:rPr>
        <w:sectPr w:rsidR="007F78F1">
          <w:headerReference w:type="default" r:id="rId31"/>
          <w:footerReference w:type="default" r:id="rId32"/>
          <w:pgSz w:w="11910" w:h="16840"/>
          <w:pgMar w:top="2260" w:right="425" w:bottom="280" w:left="425" w:header="904" w:footer="0" w:gutter="0"/>
          <w:cols w:space="708"/>
        </w:sectPr>
      </w:pPr>
    </w:p>
    <w:p w14:paraId="35600D6C" w14:textId="77777777" w:rsidR="007F78F1" w:rsidRDefault="00000000">
      <w:pPr>
        <w:spacing w:before="223"/>
        <w:ind w:left="994"/>
        <w:rPr>
          <w:i/>
          <w:sz w:val="20"/>
        </w:rPr>
      </w:pPr>
      <w:r>
        <w:rPr>
          <w:i/>
          <w:sz w:val="18"/>
        </w:rPr>
        <w:lastRenderedPageBreak/>
        <w:t xml:space="preserve">Додаток № 4 до Регламенту набору та </w:t>
      </w:r>
      <w:r>
        <w:rPr>
          <w:i/>
          <w:spacing w:val="-2"/>
          <w:sz w:val="18"/>
        </w:rPr>
        <w:t>участі</w:t>
      </w:r>
    </w:p>
    <w:p w14:paraId="40EFAD9E" w14:textId="77777777" w:rsidR="007F78F1" w:rsidRDefault="00000000">
      <w:pPr>
        <w:pStyle w:val="Nagwek3"/>
        <w:spacing w:before="180"/>
        <w:ind w:left="1691"/>
      </w:pPr>
      <w:r>
        <w:rPr>
          <w:sz w:val="20"/>
        </w:rPr>
        <w:t xml:space="preserve">ЗАЯВА ПРО ВІДПОВІДНІСТЬ КРИТЕРІЯМ </w:t>
      </w:r>
      <w:r>
        <w:rPr>
          <w:spacing w:val="-2"/>
          <w:sz w:val="20"/>
        </w:rPr>
        <w:t xml:space="preserve">ЦІЛЬОВОЇ </w:t>
      </w:r>
      <w:r>
        <w:rPr>
          <w:sz w:val="20"/>
        </w:rPr>
        <w:t>ГРУПИ</w:t>
      </w:r>
    </w:p>
    <w:p w14:paraId="45E467E1" w14:textId="77777777" w:rsidR="007F78F1" w:rsidRDefault="00000000">
      <w:pPr>
        <w:spacing w:before="1" w:line="348" w:lineRule="auto"/>
        <w:ind w:left="4670" w:right="4665"/>
        <w:jc w:val="center"/>
        <w:rPr>
          <w:b/>
        </w:rPr>
      </w:pPr>
      <w:r>
        <w:rPr>
          <w:b/>
          <w:sz w:val="20"/>
        </w:rPr>
        <w:t>в рамках проекту «Інтегруємося»</w:t>
      </w:r>
    </w:p>
    <w:p w14:paraId="667208A4" w14:textId="77777777" w:rsidR="007F78F1" w:rsidRDefault="00000000">
      <w:pPr>
        <w:spacing w:before="20"/>
        <w:ind w:left="1694" w:right="1692"/>
        <w:jc w:val="center"/>
        <w:rPr>
          <w:b/>
        </w:rPr>
      </w:pPr>
      <w:r>
        <w:rPr>
          <w:b/>
          <w:spacing w:val="-4"/>
          <w:sz w:val="20"/>
        </w:rPr>
        <w:t>№ FEMP.06.19-IP.01-0374/25</w:t>
      </w:r>
    </w:p>
    <w:p w14:paraId="3FC2569E" w14:textId="77777777" w:rsidR="007F78F1" w:rsidRDefault="007F78F1">
      <w:pPr>
        <w:pStyle w:val="Tekstpodstawowy"/>
        <w:spacing w:before="21"/>
        <w:rPr>
          <w:b/>
        </w:rPr>
      </w:pPr>
    </w:p>
    <w:p w14:paraId="1D81B97A" w14:textId="58EA5EA0" w:rsidR="007F78F1" w:rsidRDefault="00000000">
      <w:pPr>
        <w:pStyle w:val="Tekstpodstawowy"/>
        <w:spacing w:before="1"/>
        <w:ind w:left="285" w:right="851" w:hanging="1"/>
        <w:jc w:val="both"/>
      </w:pPr>
      <w:r>
        <w:rPr>
          <w:sz w:val="20"/>
        </w:rPr>
        <w:t>Попереджений/а про кримінальну відповідальність, що випливає зі ст. 233§ 1 Кримінального кодексу за подання неправдивих заяв та/або приховування правди, цим заявляю, що інформація, що міститься в реєстраційній формі</w:t>
      </w:r>
      <w:r>
        <w:rPr>
          <w:spacing w:val="80"/>
          <w:sz w:val="20"/>
        </w:rPr>
        <w:t xml:space="preserve">   </w:t>
      </w:r>
      <w:r>
        <w:rPr>
          <w:sz w:val="20"/>
        </w:rPr>
        <w:t xml:space="preserve"> , яка підтверджує</w:t>
      </w:r>
      <w:r>
        <w:rPr>
          <w:spacing w:val="80"/>
          <w:sz w:val="20"/>
        </w:rPr>
        <w:t xml:space="preserve">   </w:t>
      </w:r>
      <w:r>
        <w:rPr>
          <w:sz w:val="20"/>
        </w:rPr>
        <w:t xml:space="preserve"> виконання</w:t>
      </w:r>
      <w:r>
        <w:rPr>
          <w:spacing w:val="80"/>
          <w:sz w:val="20"/>
        </w:rPr>
        <w:t xml:space="preserve">   </w:t>
      </w:r>
      <w:r>
        <w:rPr>
          <w:sz w:val="20"/>
        </w:rPr>
        <w:t xml:space="preserve"> мною</w:t>
      </w:r>
      <w:r>
        <w:rPr>
          <w:spacing w:val="80"/>
          <w:sz w:val="20"/>
        </w:rPr>
        <w:t xml:space="preserve">   </w:t>
      </w:r>
      <w:r>
        <w:rPr>
          <w:sz w:val="20"/>
        </w:rPr>
        <w:t xml:space="preserve"> критеріїв</w:t>
      </w:r>
      <w:r>
        <w:rPr>
          <w:spacing w:val="80"/>
          <w:sz w:val="20"/>
        </w:rPr>
        <w:t xml:space="preserve">   </w:t>
      </w:r>
      <w:r>
        <w:rPr>
          <w:sz w:val="20"/>
        </w:rPr>
        <w:t xml:space="preserve"> цільової групи</w:t>
      </w:r>
      <w:r>
        <w:rPr>
          <w:spacing w:val="80"/>
          <w:sz w:val="20"/>
        </w:rPr>
        <w:t xml:space="preserve">   </w:t>
      </w:r>
      <w:r>
        <w:rPr>
          <w:sz w:val="20"/>
        </w:rPr>
        <w:t xml:space="preserve"> </w:t>
      </w:r>
      <w:r>
        <w:rPr>
          <w:b/>
          <w:sz w:val="20"/>
        </w:rPr>
        <w:t>, зазнала/не зазнала</w:t>
      </w:r>
      <w:bookmarkStart w:id="10" w:name="_bookmark4"/>
      <w:bookmarkEnd w:id="10"/>
      <w:r>
        <w:rPr>
          <w:b/>
          <w:sz w:val="20"/>
        </w:rPr>
        <w:t xml:space="preserve"> змін*</w:t>
      </w:r>
      <w:hyperlink w:anchor="_bookmark5" w:history="1">
        <w:r>
          <w:rPr>
            <w:sz w:val="20"/>
            <w:vertAlign w:val="superscript"/>
          </w:rPr>
          <w:t>1</w:t>
        </w:r>
      </w:hyperlink>
      <w:r>
        <w:rPr>
          <w:sz w:val="20"/>
        </w:rPr>
        <w:t xml:space="preserve">  зміні та відповідають фактичному та правовому стану:</w:t>
      </w:r>
    </w:p>
    <w:p w14:paraId="14B53B24" w14:textId="77777777" w:rsidR="007F78F1" w:rsidRDefault="007F78F1">
      <w:pPr>
        <w:pStyle w:val="Tekstpodstawowy"/>
        <w:rPr>
          <w:sz w:val="20"/>
        </w:rPr>
      </w:pPr>
    </w:p>
    <w:p w14:paraId="07AA81F0" w14:textId="77777777" w:rsidR="007F78F1" w:rsidRDefault="007F78F1">
      <w:pPr>
        <w:pStyle w:val="Tekstpodstawowy"/>
        <w:spacing w:before="46" w:after="1"/>
        <w:rPr>
          <w:sz w:val="20"/>
        </w:r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02"/>
        <w:gridCol w:w="3350"/>
      </w:tblGrid>
      <w:tr w:rsidR="007F78F1" w14:paraId="2117522B" w14:textId="77777777">
        <w:trPr>
          <w:trHeight w:val="807"/>
        </w:trPr>
        <w:tc>
          <w:tcPr>
            <w:tcW w:w="10952" w:type="dxa"/>
            <w:gridSpan w:val="2"/>
            <w:shd w:val="clear" w:color="auto" w:fill="D8D8D8"/>
          </w:tcPr>
          <w:p w14:paraId="33478DF5" w14:textId="77777777" w:rsidR="007F78F1" w:rsidRDefault="007F78F1">
            <w:pPr>
              <w:pStyle w:val="TableParagraph"/>
              <w:spacing w:before="4"/>
            </w:pPr>
          </w:p>
          <w:p w14:paraId="5B1DCB91" w14:textId="77777777" w:rsidR="007F78F1" w:rsidRDefault="00000000">
            <w:pPr>
              <w:pStyle w:val="TableParagraph"/>
              <w:spacing w:before="1"/>
              <w:ind w:left="9" w:right="3"/>
              <w:jc w:val="center"/>
              <w:rPr>
                <w:b/>
              </w:rPr>
            </w:pPr>
            <w:r>
              <w:rPr>
                <w:b/>
                <w:sz w:val="20"/>
              </w:rPr>
              <w:t xml:space="preserve">ЗАЯВИ ЩОДО ВІДПОВІДНОСТІ </w:t>
            </w:r>
            <w:r>
              <w:rPr>
                <w:b/>
                <w:spacing w:val="-2"/>
                <w:sz w:val="20"/>
              </w:rPr>
              <w:t xml:space="preserve">КВАЛІФІКАЦІЙНИМ </w:t>
            </w:r>
            <w:r>
              <w:rPr>
                <w:b/>
                <w:sz w:val="20"/>
              </w:rPr>
              <w:t>КРИТЕРІЯМ</w:t>
            </w:r>
          </w:p>
        </w:tc>
      </w:tr>
      <w:tr w:rsidR="007F78F1" w14:paraId="7F4F5986" w14:textId="77777777">
        <w:trPr>
          <w:trHeight w:val="733"/>
        </w:trPr>
        <w:tc>
          <w:tcPr>
            <w:tcW w:w="7602" w:type="dxa"/>
            <w:shd w:val="clear" w:color="auto" w:fill="D8D8D8"/>
          </w:tcPr>
          <w:p w14:paraId="16B802F5" w14:textId="77777777" w:rsidR="007F78F1" w:rsidRDefault="00000000">
            <w:pPr>
              <w:pStyle w:val="TableParagraph"/>
              <w:spacing w:before="236"/>
              <w:ind w:left="109"/>
              <w:rPr>
                <w:b/>
              </w:rPr>
            </w:pPr>
            <w:r>
              <w:rPr>
                <w:b/>
                <w:sz w:val="20"/>
              </w:rPr>
              <w:t xml:space="preserve">Я заявляю, що є особою, яка </w:t>
            </w:r>
            <w:r>
              <w:rPr>
                <w:b/>
                <w:sz w:val="20"/>
                <w:u w:val="single"/>
              </w:rPr>
              <w:t xml:space="preserve">легально перебуває на території </w:t>
            </w:r>
            <w:r>
              <w:rPr>
                <w:b/>
                <w:spacing w:val="-2"/>
                <w:sz w:val="20"/>
                <w:u w:val="single"/>
              </w:rPr>
              <w:t>Польщі</w:t>
            </w:r>
            <w:r>
              <w:rPr>
                <w:b/>
                <w:spacing w:val="-2"/>
                <w:sz w:val="20"/>
              </w:rPr>
              <w:t>:</w:t>
            </w:r>
          </w:p>
        </w:tc>
        <w:tc>
          <w:tcPr>
            <w:tcW w:w="3350" w:type="dxa"/>
          </w:tcPr>
          <w:p w14:paraId="2C56217C" w14:textId="77777777" w:rsidR="007F78F1" w:rsidRDefault="00000000">
            <w:pPr>
              <w:pStyle w:val="TableParagraph"/>
              <w:tabs>
                <w:tab w:val="left" w:pos="1475"/>
              </w:tabs>
              <w:spacing w:before="236"/>
              <w:ind w:left="10"/>
              <w:jc w:val="center"/>
            </w:pPr>
            <w:r>
              <w:rPr>
                <w:sz w:val="20"/>
              </w:rPr>
              <w:t xml:space="preserve">□ </w:t>
            </w:r>
            <w:r>
              <w:rPr>
                <w:spacing w:val="-5"/>
                <w:sz w:val="20"/>
              </w:rPr>
              <w:t>Так</w:t>
            </w:r>
            <w:r>
              <w:rPr>
                <w:sz w:val="20"/>
              </w:rPr>
              <w:tab/>
              <w:t xml:space="preserve">□ </w:t>
            </w:r>
            <w:r>
              <w:rPr>
                <w:spacing w:val="-5"/>
                <w:sz w:val="20"/>
              </w:rPr>
              <w:t>Ні</w:t>
            </w:r>
          </w:p>
        </w:tc>
      </w:tr>
      <w:tr w:rsidR="007F78F1" w14:paraId="4EF0F2F1" w14:textId="77777777">
        <w:trPr>
          <w:trHeight w:val="1586"/>
        </w:trPr>
        <w:tc>
          <w:tcPr>
            <w:tcW w:w="7602" w:type="dxa"/>
            <w:shd w:val="clear" w:color="auto" w:fill="D8D8D8"/>
          </w:tcPr>
          <w:p w14:paraId="222A74D3" w14:textId="77777777" w:rsidR="007F78F1" w:rsidRDefault="00000000">
            <w:pPr>
              <w:pStyle w:val="TableParagraph"/>
              <w:spacing w:before="124"/>
              <w:ind w:left="109" w:right="113"/>
              <w:jc w:val="both"/>
              <w:rPr>
                <w:b/>
              </w:rPr>
            </w:pPr>
            <w:r>
              <w:rPr>
                <w:b/>
                <w:sz w:val="20"/>
              </w:rPr>
              <w:t xml:space="preserve">Я заявляю, що я є особою з третьої країни (громадянином країни, що не входить до </w:t>
            </w:r>
            <w:r>
              <w:rPr>
                <w:b/>
                <w:spacing w:val="-2"/>
                <w:sz w:val="20"/>
              </w:rPr>
              <w:t>Європейського</w:t>
            </w:r>
            <w:r>
              <w:rPr>
                <w:b/>
                <w:sz w:val="20"/>
              </w:rPr>
              <w:t xml:space="preserve"> Союзу</w:t>
            </w:r>
            <w:r>
              <w:rPr>
                <w:b/>
                <w:spacing w:val="-2"/>
                <w:sz w:val="20"/>
              </w:rPr>
              <w:t>)</w:t>
            </w:r>
          </w:p>
          <w:p w14:paraId="51D081F7" w14:textId="77777777" w:rsidR="007F78F1" w:rsidRDefault="00000000">
            <w:pPr>
              <w:pStyle w:val="TableParagraph"/>
              <w:spacing w:before="95" w:line="270" w:lineRule="atLeast"/>
              <w:ind w:left="109" w:right="100"/>
              <w:jc w:val="both"/>
            </w:pPr>
            <w:r>
              <w:rPr>
                <w:sz w:val="20"/>
              </w:rPr>
              <w:t xml:space="preserve">Особа з </w:t>
            </w:r>
            <w:r>
              <w:rPr>
                <w:b/>
                <w:sz w:val="20"/>
              </w:rPr>
              <w:t xml:space="preserve">третіх країн </w:t>
            </w:r>
            <w:r>
              <w:rPr>
                <w:sz w:val="20"/>
              </w:rPr>
              <w:t>– це особа, яка не є громадянином держави-члена ЄС, у тому числі апатрид у розумінні Конвенції про статус апатридів від 28 серпня 1954 року та особа без встановленого громадянства.</w:t>
            </w:r>
          </w:p>
        </w:tc>
        <w:tc>
          <w:tcPr>
            <w:tcW w:w="3350" w:type="dxa"/>
          </w:tcPr>
          <w:p w14:paraId="4716CD3A" w14:textId="77777777" w:rsidR="007F78F1" w:rsidRDefault="007F78F1">
            <w:pPr>
              <w:pStyle w:val="TableParagraph"/>
            </w:pPr>
          </w:p>
          <w:p w14:paraId="50CC0482" w14:textId="77777777" w:rsidR="007F78F1" w:rsidRDefault="007F78F1">
            <w:pPr>
              <w:pStyle w:val="TableParagraph"/>
              <w:spacing w:before="125"/>
            </w:pPr>
          </w:p>
          <w:p w14:paraId="3DD5D248" w14:textId="77777777" w:rsidR="007F78F1" w:rsidRDefault="00000000">
            <w:pPr>
              <w:pStyle w:val="TableParagraph"/>
              <w:tabs>
                <w:tab w:val="left" w:pos="1475"/>
              </w:tabs>
              <w:ind w:left="10"/>
              <w:jc w:val="center"/>
            </w:pPr>
            <w:r>
              <w:rPr>
                <w:sz w:val="20"/>
              </w:rPr>
              <w:t xml:space="preserve">□ </w:t>
            </w:r>
            <w:r>
              <w:rPr>
                <w:spacing w:val="-5"/>
                <w:sz w:val="20"/>
              </w:rPr>
              <w:t>Так</w:t>
            </w:r>
            <w:r>
              <w:rPr>
                <w:sz w:val="20"/>
              </w:rPr>
              <w:tab/>
              <w:t xml:space="preserve">□ </w:t>
            </w:r>
            <w:r>
              <w:rPr>
                <w:spacing w:val="-5"/>
                <w:sz w:val="20"/>
              </w:rPr>
              <w:t>Ні</w:t>
            </w:r>
          </w:p>
        </w:tc>
      </w:tr>
      <w:tr w:rsidR="007F78F1" w14:paraId="5F9FBB3C" w14:textId="77777777">
        <w:trPr>
          <w:trHeight w:val="806"/>
        </w:trPr>
        <w:tc>
          <w:tcPr>
            <w:tcW w:w="7602" w:type="dxa"/>
            <w:shd w:val="clear" w:color="auto" w:fill="D8D8D8"/>
          </w:tcPr>
          <w:p w14:paraId="0CA4D8C7" w14:textId="77777777" w:rsidR="007F78F1" w:rsidRDefault="00000000">
            <w:pPr>
              <w:pStyle w:val="TableParagraph"/>
              <w:spacing w:line="270" w:lineRule="atLeast"/>
              <w:ind w:left="109" w:right="94"/>
              <w:jc w:val="both"/>
              <w:rPr>
                <w:b/>
              </w:rPr>
            </w:pPr>
            <w:r>
              <w:rPr>
                <w:b/>
                <w:sz w:val="20"/>
              </w:rPr>
              <w:t xml:space="preserve">Заявляю, що я є особою, яка </w:t>
            </w:r>
            <w:r>
              <w:rPr>
                <w:b/>
                <w:sz w:val="20"/>
                <w:u w:val="single"/>
              </w:rPr>
              <w:t xml:space="preserve">проживає </w:t>
            </w:r>
            <w:r>
              <w:rPr>
                <w:sz w:val="20"/>
              </w:rPr>
              <w:t xml:space="preserve">(у розумінні положень Цивільного кодексу відповідно до ст. 25) </w:t>
            </w:r>
            <w:r>
              <w:rPr>
                <w:b/>
                <w:sz w:val="20"/>
              </w:rPr>
              <w:t xml:space="preserve">на території муніципалітету Краків або </w:t>
            </w:r>
            <w:r>
              <w:rPr>
                <w:b/>
                <w:spacing w:val="-2"/>
                <w:sz w:val="20"/>
              </w:rPr>
              <w:t>Краківського</w:t>
            </w:r>
            <w:r>
              <w:rPr>
                <w:b/>
                <w:sz w:val="20"/>
              </w:rPr>
              <w:t xml:space="preserve"> повіту</w:t>
            </w:r>
            <w:r>
              <w:rPr>
                <w:b/>
                <w:spacing w:val="-2"/>
                <w:sz w:val="20"/>
              </w:rPr>
              <w:t>:</w:t>
            </w:r>
          </w:p>
        </w:tc>
        <w:tc>
          <w:tcPr>
            <w:tcW w:w="3350" w:type="dxa"/>
          </w:tcPr>
          <w:p w14:paraId="2B1CF9E0" w14:textId="77777777" w:rsidR="007F78F1" w:rsidRDefault="007F78F1">
            <w:pPr>
              <w:pStyle w:val="TableParagraph"/>
              <w:spacing w:before="3"/>
            </w:pPr>
          </w:p>
          <w:p w14:paraId="11AAC6F7" w14:textId="77777777" w:rsidR="007F78F1" w:rsidRDefault="00000000">
            <w:pPr>
              <w:pStyle w:val="TableParagraph"/>
              <w:tabs>
                <w:tab w:val="left" w:pos="1475"/>
              </w:tabs>
              <w:spacing w:before="1"/>
              <w:ind w:left="10"/>
              <w:jc w:val="center"/>
            </w:pPr>
            <w:r>
              <w:rPr>
                <w:sz w:val="20"/>
              </w:rPr>
              <w:t xml:space="preserve">□ </w:t>
            </w:r>
            <w:r>
              <w:rPr>
                <w:spacing w:val="-5"/>
                <w:sz w:val="20"/>
              </w:rPr>
              <w:t>Так</w:t>
            </w:r>
            <w:r>
              <w:rPr>
                <w:sz w:val="20"/>
              </w:rPr>
              <w:tab/>
              <w:t xml:space="preserve">□ </w:t>
            </w:r>
            <w:r>
              <w:rPr>
                <w:spacing w:val="-5"/>
                <w:sz w:val="20"/>
              </w:rPr>
              <w:t>Ні</w:t>
            </w:r>
          </w:p>
        </w:tc>
      </w:tr>
      <w:tr w:rsidR="007F78F1" w14:paraId="5C4B81AF" w14:textId="77777777">
        <w:trPr>
          <w:trHeight w:val="2956"/>
        </w:trPr>
        <w:tc>
          <w:tcPr>
            <w:tcW w:w="7602" w:type="dxa"/>
            <w:shd w:val="clear" w:color="auto" w:fill="D8D8D8"/>
          </w:tcPr>
          <w:p w14:paraId="0DDECDE8" w14:textId="77777777" w:rsidR="007F78F1" w:rsidRDefault="00000000">
            <w:pPr>
              <w:pStyle w:val="TableParagraph"/>
              <w:ind w:left="109"/>
              <w:rPr>
                <w:b/>
              </w:rPr>
            </w:pPr>
            <w:r>
              <w:rPr>
                <w:b/>
                <w:sz w:val="20"/>
              </w:rPr>
              <w:t>Заявляю, що я є особою, яка працює на території громади Кракова або Краківського повіту, і надаю відповідне підтвердження від роботодавця.</w:t>
            </w:r>
          </w:p>
          <w:p w14:paraId="378E0058" w14:textId="77777777" w:rsidR="007F78F1" w:rsidRDefault="00000000">
            <w:pPr>
              <w:pStyle w:val="TableParagraph"/>
              <w:spacing w:before="1"/>
              <w:ind w:left="109"/>
            </w:pPr>
            <w:r>
              <w:rPr>
                <w:sz w:val="20"/>
              </w:rPr>
              <w:t xml:space="preserve">Особою, </w:t>
            </w:r>
            <w:r>
              <w:rPr>
                <w:b/>
                <w:sz w:val="20"/>
              </w:rPr>
              <w:t>яка працює</w:t>
            </w:r>
            <w:r>
              <w:rPr>
                <w:sz w:val="20"/>
              </w:rPr>
              <w:t xml:space="preserve">, вважається </w:t>
            </w:r>
            <w:r>
              <w:rPr>
                <w:spacing w:val="-2"/>
                <w:sz w:val="20"/>
              </w:rPr>
              <w:t>особа:</w:t>
            </w:r>
          </w:p>
          <w:p w14:paraId="5DAFF93F" w14:textId="77777777" w:rsidR="007F78F1" w:rsidRDefault="00000000">
            <w:pPr>
              <w:pStyle w:val="TableParagraph"/>
              <w:spacing w:before="1"/>
              <w:ind w:left="216"/>
            </w:pPr>
            <w:r>
              <w:rPr>
                <w:sz w:val="20"/>
              </w:rPr>
              <w:t>віком від 15 до 89 років, яка: виконує роботу, за яку отримує винагороду, з якої отримує прибуток або сімейні вигоди;</w:t>
            </w:r>
          </w:p>
          <w:p w14:paraId="42F9D874" w14:textId="77777777" w:rsidR="007F78F1" w:rsidRDefault="00000000">
            <w:pPr>
              <w:pStyle w:val="TableParagraph"/>
              <w:numPr>
                <w:ilvl w:val="0"/>
                <w:numId w:val="1"/>
              </w:numPr>
              <w:tabs>
                <w:tab w:val="left" w:pos="419"/>
              </w:tabs>
              <w:ind w:right="105" w:firstLine="0"/>
              <w:jc w:val="both"/>
            </w:pPr>
            <w:r>
              <w:rPr>
                <w:sz w:val="20"/>
              </w:rPr>
              <w:t>має роботу або власну діяльність, але тимчасово не працює (наприклад, через хворобу, відпустку, трудовий спір або навчання чи стажування) або</w:t>
            </w:r>
          </w:p>
          <w:p w14:paraId="05F1A992" w14:textId="77777777" w:rsidR="007F78F1" w:rsidRDefault="00000000">
            <w:pPr>
              <w:pStyle w:val="TableParagraph"/>
              <w:numPr>
                <w:ilvl w:val="0"/>
                <w:numId w:val="1"/>
              </w:numPr>
              <w:tabs>
                <w:tab w:val="left" w:pos="378"/>
              </w:tabs>
              <w:spacing w:before="2"/>
              <w:ind w:left="212" w:right="106" w:firstLine="0"/>
              <w:jc w:val="both"/>
            </w:pPr>
            <w:r>
              <w:rPr>
                <w:sz w:val="20"/>
              </w:rPr>
              <w:t>виробляє сільськогосподарську продукцію, основна частина якої призначена для продажу або бартеру.</w:t>
            </w:r>
          </w:p>
        </w:tc>
        <w:tc>
          <w:tcPr>
            <w:tcW w:w="3350" w:type="dxa"/>
          </w:tcPr>
          <w:p w14:paraId="2302E7D5" w14:textId="77777777" w:rsidR="007F78F1" w:rsidRDefault="007F78F1">
            <w:pPr>
              <w:pStyle w:val="TableParagraph"/>
            </w:pPr>
          </w:p>
          <w:p w14:paraId="4184AD25" w14:textId="77777777" w:rsidR="007F78F1" w:rsidRDefault="007F78F1">
            <w:pPr>
              <w:pStyle w:val="TableParagraph"/>
            </w:pPr>
          </w:p>
          <w:p w14:paraId="19F34B52" w14:textId="77777777" w:rsidR="007F78F1" w:rsidRDefault="007F78F1">
            <w:pPr>
              <w:pStyle w:val="TableParagraph"/>
            </w:pPr>
          </w:p>
          <w:p w14:paraId="259D4B54" w14:textId="77777777" w:rsidR="007F78F1" w:rsidRDefault="007F78F1">
            <w:pPr>
              <w:pStyle w:val="TableParagraph"/>
            </w:pPr>
          </w:p>
          <w:p w14:paraId="1E5F9462" w14:textId="77777777" w:rsidR="007F78F1" w:rsidRDefault="007F78F1">
            <w:pPr>
              <w:pStyle w:val="TableParagraph"/>
              <w:spacing w:before="136"/>
            </w:pPr>
          </w:p>
          <w:p w14:paraId="53CC3649" w14:textId="77777777" w:rsidR="007F78F1" w:rsidRDefault="00000000">
            <w:pPr>
              <w:pStyle w:val="TableParagraph"/>
              <w:tabs>
                <w:tab w:val="left" w:pos="1475"/>
              </w:tabs>
              <w:ind w:left="10"/>
              <w:jc w:val="center"/>
            </w:pPr>
            <w:r>
              <w:rPr>
                <w:sz w:val="20"/>
              </w:rPr>
              <w:t xml:space="preserve">□ </w:t>
            </w:r>
            <w:r>
              <w:rPr>
                <w:spacing w:val="-5"/>
                <w:sz w:val="20"/>
              </w:rPr>
              <w:t>Так</w:t>
            </w:r>
            <w:r>
              <w:rPr>
                <w:sz w:val="20"/>
              </w:rPr>
              <w:tab/>
              <w:t xml:space="preserve">□ </w:t>
            </w:r>
            <w:r>
              <w:rPr>
                <w:spacing w:val="-5"/>
                <w:sz w:val="20"/>
              </w:rPr>
              <w:t>Ні</w:t>
            </w:r>
          </w:p>
        </w:tc>
      </w:tr>
    </w:tbl>
    <w:p w14:paraId="57BAF761" w14:textId="77777777" w:rsidR="007F78F1" w:rsidRDefault="00000000">
      <w:pPr>
        <w:pStyle w:val="Tekstpodstawowy"/>
        <w:spacing w:before="7"/>
        <w:rPr>
          <w:sz w:val="15"/>
        </w:rPr>
      </w:pPr>
      <w:r>
        <w:rPr>
          <w:noProof/>
          <w:sz w:val="15"/>
        </w:rPr>
        <mc:AlternateContent>
          <mc:Choice Requires="wpg">
            <w:drawing>
              <wp:anchor distT="0" distB="0" distL="0" distR="0" simplePos="0" relativeHeight="251671552" behindDoc="1" locked="0" layoutInCell="1" allowOverlap="1" wp14:anchorId="14AB2FC0" wp14:editId="06539B84">
                <wp:simplePos x="0" y="0"/>
                <wp:positionH relativeFrom="page">
                  <wp:posOffset>899160</wp:posOffset>
                </wp:positionH>
                <wp:positionV relativeFrom="paragraph">
                  <wp:posOffset>136525</wp:posOffset>
                </wp:positionV>
                <wp:extent cx="1830070" cy="7620"/>
                <wp:effectExtent l="0" t="0" r="0" b="0"/>
                <wp:wrapTopAndBottom/>
                <wp:docPr id="33" name="Group 33"/>
                <wp:cNvGraphicFramePr/>
                <a:graphic xmlns:a="http://schemas.openxmlformats.org/drawingml/2006/main">
                  <a:graphicData uri="http://schemas.microsoft.com/office/word/2010/wordprocessingGroup">
                    <wpg:wgp>
                      <wpg:cNvGrpSpPr/>
                      <wpg:grpSpPr>
                        <a:xfrm>
                          <a:off x="0" y="0"/>
                          <a:ext cx="1830070" cy="7620"/>
                          <a:chOff x="0" y="0"/>
                          <a:chExt cx="1830070" cy="7620"/>
                        </a:xfrm>
                      </wpg:grpSpPr>
                      <wps:wsp>
                        <wps:cNvPr id="34" name="Graphic 34"/>
                        <wps:cNvSpPr/>
                        <wps:spPr>
                          <a:xfrm>
                            <a:off x="635" y="635"/>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wps:bodyPr>
                      </wps:wsp>
                      <wps:wsp>
                        <wps:cNvPr id="35" name="Graphic 35"/>
                        <wps:cNvSpPr/>
                        <wps:spPr>
                          <a:xfrm>
                            <a:off x="635" y="635"/>
                            <a:ext cx="1828800" cy="6350"/>
                          </a:xfrm>
                          <a:custGeom>
                            <a:avLst/>
                            <a:gdLst/>
                            <a:ahLst/>
                            <a:cxnLst/>
                            <a:rect l="l" t="t" r="r" b="b"/>
                            <a:pathLst>
                              <a:path w="1828800" h="6350">
                                <a:moveTo>
                                  <a:pt x="0" y="6350"/>
                                </a:moveTo>
                                <a:lnTo>
                                  <a:pt x="1828800" y="6350"/>
                                </a:lnTo>
                                <a:lnTo>
                                  <a:pt x="1828800" y="0"/>
                                </a:lnTo>
                                <a:lnTo>
                                  <a:pt x="0" y="0"/>
                                </a:lnTo>
                                <a:lnTo>
                                  <a:pt x="0" y="6350"/>
                                </a:lnTo>
                                <a:close/>
                              </a:path>
                            </a:pathLst>
                          </a:custGeom>
                          <a:ln w="1270">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33" style="width:144.1pt;height:0.6pt;margin-top:10.75pt;margin-left:70.8pt;mso-position-horizontal-relative:page;mso-wrap-distance-left:0;mso-wrap-distance-right:0;position:absolute;z-index:-251643904" coordorigin="1416,215" coordsize="2882,12">
                <v:rect id="_x0000_s1034" style="width:2880;height:10;left:1417;position:absolute;top:216" filled="t" fillcolor="black" stroked="f">
                  <v:fill type="solid"/>
                </v:rect>
                <v:rect id="_x0000_s1035" style="width:2880;height:10;left:1417;position:absolute;top:216" filled="f" stroked="t" strokecolor="black" strokeweight="0.1pt">
                  <v:stroke dashstyle="solid"/>
                </v:rect>
                <w10:wrap type="topAndBottom"/>
              </v:group>
            </w:pict>
          </mc:Fallback>
        </mc:AlternateContent>
      </w:r>
    </w:p>
    <w:bookmarkStart w:id="11" w:name="_bookmark5"/>
    <w:bookmarkEnd w:id="11"/>
    <w:p w14:paraId="3AB13827" w14:textId="77777777" w:rsidR="007F78F1" w:rsidRDefault="00000000">
      <w:pPr>
        <w:spacing w:before="97"/>
        <w:ind w:left="994"/>
        <w:rPr>
          <w:sz w:val="16"/>
        </w:rPr>
      </w:pPr>
      <w:r>
        <w:fldChar w:fldCharType="begin"/>
      </w:r>
      <w:r>
        <w:instrText>HYPERLINK \l "_bookmark4"</w:instrText>
      </w:r>
      <w:r>
        <w:fldChar w:fldCharType="separate"/>
      </w:r>
      <w:r>
        <w:rPr>
          <w:position w:val="9"/>
          <w:sz w:val="12"/>
        </w:rPr>
        <w:t>1</w:t>
      </w:r>
      <w:r>
        <w:fldChar w:fldCharType="end"/>
      </w:r>
      <w:r>
        <w:rPr>
          <w:position w:val="7"/>
          <w:sz w:val="9"/>
        </w:rPr>
        <w:t>1</w:t>
      </w:r>
      <w:r>
        <w:rPr>
          <w:sz w:val="15"/>
        </w:rPr>
        <w:t xml:space="preserve">  * непотрібне </w:t>
      </w:r>
      <w:r>
        <w:rPr>
          <w:spacing w:val="-2"/>
          <w:sz w:val="15"/>
        </w:rPr>
        <w:t>закреслити</w:t>
      </w:r>
    </w:p>
    <w:p w14:paraId="3BC409EF" w14:textId="77777777" w:rsidR="007F78F1" w:rsidRDefault="007F78F1">
      <w:pPr>
        <w:rPr>
          <w:sz w:val="16"/>
        </w:rPr>
        <w:sectPr w:rsidR="007F78F1">
          <w:headerReference w:type="default" r:id="rId33"/>
          <w:footerReference w:type="default" r:id="rId34"/>
          <w:pgSz w:w="11910" w:h="16840"/>
          <w:pgMar w:top="2680" w:right="425" w:bottom="2620" w:left="425" w:header="1532" w:footer="2433" w:gutter="0"/>
          <w:cols w:space="708"/>
        </w:sect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02"/>
        <w:gridCol w:w="3350"/>
      </w:tblGrid>
      <w:tr w:rsidR="007F78F1" w14:paraId="7D2CAD6F" w14:textId="77777777">
        <w:trPr>
          <w:trHeight w:val="556"/>
        </w:trPr>
        <w:tc>
          <w:tcPr>
            <w:tcW w:w="7602" w:type="dxa"/>
            <w:shd w:val="clear" w:color="auto" w:fill="D8D8D8"/>
          </w:tcPr>
          <w:p w14:paraId="6ABDE087" w14:textId="77777777" w:rsidR="007F78F1" w:rsidRDefault="00000000">
            <w:pPr>
              <w:pStyle w:val="TableParagraph"/>
              <w:spacing w:line="270" w:lineRule="atLeast"/>
              <w:ind w:left="109" w:right="59"/>
              <w:rPr>
                <w:b/>
              </w:rPr>
            </w:pPr>
            <w:r>
              <w:rPr>
                <w:b/>
                <w:sz w:val="20"/>
              </w:rPr>
              <w:lastRenderedPageBreak/>
              <w:t>Заявляю, що я навчаюся/студент у громаді Кракова або Краківському повіті</w:t>
            </w:r>
          </w:p>
        </w:tc>
        <w:tc>
          <w:tcPr>
            <w:tcW w:w="3350" w:type="dxa"/>
          </w:tcPr>
          <w:p w14:paraId="115B788F" w14:textId="77777777" w:rsidR="007F78F1" w:rsidRDefault="00000000">
            <w:pPr>
              <w:pStyle w:val="TableParagraph"/>
              <w:tabs>
                <w:tab w:val="left" w:pos="1475"/>
              </w:tabs>
              <w:spacing w:before="147"/>
              <w:ind w:left="10"/>
              <w:jc w:val="center"/>
            </w:pPr>
            <w:r>
              <w:rPr>
                <w:sz w:val="20"/>
              </w:rPr>
              <w:t xml:space="preserve">□ </w:t>
            </w:r>
            <w:r>
              <w:rPr>
                <w:spacing w:val="-5"/>
                <w:sz w:val="20"/>
              </w:rPr>
              <w:t>Так</w:t>
            </w:r>
            <w:r>
              <w:rPr>
                <w:sz w:val="20"/>
              </w:rPr>
              <w:tab/>
              <w:t xml:space="preserve">□ </w:t>
            </w:r>
            <w:r>
              <w:rPr>
                <w:spacing w:val="-5"/>
                <w:sz w:val="20"/>
              </w:rPr>
              <w:t>Ні</w:t>
            </w:r>
          </w:p>
        </w:tc>
      </w:tr>
      <w:tr w:rsidR="007F78F1" w14:paraId="581D1493" w14:textId="77777777">
        <w:trPr>
          <w:trHeight w:val="4899"/>
        </w:trPr>
        <w:tc>
          <w:tcPr>
            <w:tcW w:w="7602" w:type="dxa"/>
            <w:shd w:val="clear" w:color="auto" w:fill="D8D8D8"/>
          </w:tcPr>
          <w:p w14:paraId="360670F6" w14:textId="77777777" w:rsidR="007F78F1" w:rsidRDefault="00000000">
            <w:pPr>
              <w:pStyle w:val="TableParagraph"/>
              <w:spacing w:before="4"/>
              <w:ind w:left="109" w:right="96"/>
              <w:jc w:val="both"/>
            </w:pPr>
            <w:r>
              <w:rPr>
                <w:b/>
                <w:sz w:val="20"/>
              </w:rPr>
              <w:t xml:space="preserve">Заявляю, що я є особою з інвалідністю </w:t>
            </w:r>
            <w:r>
              <w:rPr>
                <w:sz w:val="20"/>
              </w:rPr>
              <w:t>(необхідно вказати відповідний вид інвалідності та додати копію рішення про інвалідність/інший документ, що підтверджує стан здоров'я):</w:t>
            </w:r>
          </w:p>
          <w:p w14:paraId="30286DF3" w14:textId="77777777" w:rsidR="007F78F1" w:rsidRDefault="00000000">
            <w:pPr>
              <w:pStyle w:val="TableParagraph"/>
              <w:numPr>
                <w:ilvl w:val="0"/>
                <w:numId w:val="14"/>
              </w:numPr>
              <w:tabs>
                <w:tab w:val="left" w:pos="431"/>
              </w:tabs>
              <w:spacing w:before="9"/>
              <w:ind w:left="431" w:hanging="322"/>
            </w:pPr>
            <w:r>
              <w:rPr>
                <w:spacing w:val="-2"/>
                <w:sz w:val="20"/>
              </w:rPr>
              <w:t>легка</w:t>
            </w:r>
          </w:p>
          <w:p w14:paraId="1A0EE24A" w14:textId="77777777" w:rsidR="007F78F1" w:rsidRDefault="00000000">
            <w:pPr>
              <w:pStyle w:val="TableParagraph"/>
              <w:numPr>
                <w:ilvl w:val="0"/>
                <w:numId w:val="14"/>
              </w:numPr>
              <w:tabs>
                <w:tab w:val="left" w:pos="431"/>
              </w:tabs>
              <w:spacing w:before="48"/>
              <w:ind w:left="431" w:hanging="322"/>
            </w:pPr>
            <w:r>
              <w:rPr>
                <w:spacing w:val="-2"/>
                <w:sz w:val="20"/>
              </w:rPr>
              <w:t>помірна</w:t>
            </w:r>
          </w:p>
          <w:p w14:paraId="480BF0A6" w14:textId="77777777" w:rsidR="007F78F1" w:rsidRDefault="00000000">
            <w:pPr>
              <w:pStyle w:val="TableParagraph"/>
              <w:numPr>
                <w:ilvl w:val="0"/>
                <w:numId w:val="14"/>
              </w:numPr>
              <w:tabs>
                <w:tab w:val="left" w:pos="431"/>
              </w:tabs>
              <w:spacing w:before="48"/>
              <w:ind w:left="431" w:hanging="322"/>
            </w:pPr>
            <w:r>
              <w:rPr>
                <w:spacing w:val="-2"/>
                <w:sz w:val="20"/>
              </w:rPr>
              <w:t>значна</w:t>
            </w:r>
          </w:p>
          <w:p w14:paraId="0D1BD9E3" w14:textId="77777777" w:rsidR="007F78F1" w:rsidRDefault="00000000">
            <w:pPr>
              <w:pStyle w:val="TableParagraph"/>
              <w:numPr>
                <w:ilvl w:val="0"/>
                <w:numId w:val="14"/>
              </w:numPr>
              <w:tabs>
                <w:tab w:val="left" w:pos="431"/>
              </w:tabs>
              <w:spacing w:before="49"/>
              <w:ind w:left="431" w:hanging="322"/>
            </w:pPr>
            <w:r>
              <w:rPr>
                <w:spacing w:val="-2"/>
                <w:sz w:val="20"/>
              </w:rPr>
              <w:t>комбінована</w:t>
            </w:r>
          </w:p>
          <w:p w14:paraId="00829B2E" w14:textId="77777777" w:rsidR="007F78F1" w:rsidRDefault="00000000">
            <w:pPr>
              <w:pStyle w:val="TableParagraph"/>
              <w:numPr>
                <w:ilvl w:val="0"/>
                <w:numId w:val="14"/>
              </w:numPr>
              <w:tabs>
                <w:tab w:val="left" w:pos="431"/>
              </w:tabs>
              <w:spacing w:before="48"/>
              <w:ind w:left="431" w:hanging="322"/>
            </w:pPr>
            <w:r>
              <w:rPr>
                <w:spacing w:val="-2"/>
                <w:sz w:val="20"/>
              </w:rPr>
              <w:t>інтелектуальна</w:t>
            </w:r>
          </w:p>
          <w:p w14:paraId="2D87F2A7" w14:textId="77777777" w:rsidR="007F78F1" w:rsidRDefault="00000000">
            <w:pPr>
              <w:pStyle w:val="TableParagraph"/>
              <w:numPr>
                <w:ilvl w:val="0"/>
                <w:numId w:val="14"/>
              </w:numPr>
              <w:tabs>
                <w:tab w:val="left" w:pos="432"/>
              </w:tabs>
              <w:spacing w:before="49" w:line="276" w:lineRule="auto"/>
              <w:ind w:right="106"/>
            </w:pPr>
            <w:r>
              <w:rPr>
                <w:sz w:val="20"/>
              </w:rPr>
              <w:t>з психічними розладами (в тому числі з інтелектуальною інвалідністю та/або з комплексними розладами розвитку)</w:t>
            </w:r>
          </w:p>
          <w:p w14:paraId="5374BA53" w14:textId="77777777" w:rsidR="007F78F1" w:rsidRDefault="00000000">
            <w:pPr>
              <w:pStyle w:val="TableParagraph"/>
              <w:spacing w:before="239" w:line="270" w:lineRule="atLeast"/>
              <w:ind w:left="109" w:right="104"/>
              <w:jc w:val="both"/>
            </w:pPr>
            <w:r>
              <w:rPr>
                <w:b/>
                <w:sz w:val="20"/>
              </w:rPr>
              <w:t xml:space="preserve">Особами з інвалідністю </w:t>
            </w:r>
            <w:r>
              <w:rPr>
                <w:sz w:val="20"/>
              </w:rPr>
              <w:t>вважаються особи з інвалідністю відповідно до положень Закону від 27 серпня 1997 року про професійну та соціальну реабілітацію та працевлаштування осіб з інвалідністю, а також осіб з психічними розладами в розумінні Закону від 19 серпня 1994 року про охорону психічного здоров'я, тобто осіб з відповідним висновком або іншим документом, що підтверджує стан здоров'я.</w:t>
            </w:r>
          </w:p>
        </w:tc>
        <w:tc>
          <w:tcPr>
            <w:tcW w:w="3350" w:type="dxa"/>
          </w:tcPr>
          <w:p w14:paraId="401CD656" w14:textId="77777777" w:rsidR="007F78F1" w:rsidRDefault="007F78F1">
            <w:pPr>
              <w:pStyle w:val="TableParagraph"/>
            </w:pPr>
          </w:p>
          <w:p w14:paraId="2D576AC0" w14:textId="77777777" w:rsidR="007F78F1" w:rsidRDefault="007F78F1">
            <w:pPr>
              <w:pStyle w:val="TableParagraph"/>
            </w:pPr>
          </w:p>
          <w:p w14:paraId="0DA7027F" w14:textId="77777777" w:rsidR="007F78F1" w:rsidRDefault="007F78F1">
            <w:pPr>
              <w:pStyle w:val="TableParagraph"/>
            </w:pPr>
          </w:p>
          <w:p w14:paraId="5B178532" w14:textId="77777777" w:rsidR="007F78F1" w:rsidRDefault="007F78F1">
            <w:pPr>
              <w:pStyle w:val="TableParagraph"/>
            </w:pPr>
          </w:p>
          <w:p w14:paraId="305DBECF" w14:textId="77777777" w:rsidR="007F78F1" w:rsidRDefault="007F78F1">
            <w:pPr>
              <w:pStyle w:val="TableParagraph"/>
            </w:pPr>
          </w:p>
          <w:p w14:paraId="176DD767" w14:textId="77777777" w:rsidR="007F78F1" w:rsidRDefault="007F78F1">
            <w:pPr>
              <w:pStyle w:val="TableParagraph"/>
            </w:pPr>
          </w:p>
          <w:p w14:paraId="6BED59D7" w14:textId="77777777" w:rsidR="007F78F1" w:rsidRDefault="007F78F1">
            <w:pPr>
              <w:pStyle w:val="TableParagraph"/>
              <w:spacing w:before="245"/>
            </w:pPr>
          </w:p>
          <w:p w14:paraId="0B9C7BA1" w14:textId="77777777" w:rsidR="007F78F1" w:rsidRDefault="00000000">
            <w:pPr>
              <w:pStyle w:val="TableParagraph"/>
              <w:numPr>
                <w:ilvl w:val="0"/>
                <w:numId w:val="13"/>
              </w:numPr>
              <w:tabs>
                <w:tab w:val="left" w:pos="298"/>
                <w:tab w:val="left" w:pos="1573"/>
              </w:tabs>
              <w:ind w:left="298" w:hanging="181"/>
            </w:pPr>
            <w:r>
              <w:rPr>
                <w:spacing w:val="-5"/>
                <w:sz w:val="20"/>
              </w:rPr>
              <w:t>Так</w:t>
            </w:r>
            <w:r>
              <w:rPr>
                <w:sz w:val="20"/>
              </w:rPr>
              <w:tab/>
              <w:t xml:space="preserve">□ </w:t>
            </w:r>
            <w:r>
              <w:rPr>
                <w:spacing w:val="-5"/>
                <w:sz w:val="20"/>
              </w:rPr>
              <w:t>Ні</w:t>
            </w:r>
          </w:p>
          <w:p w14:paraId="0D3F7FF8" w14:textId="77777777" w:rsidR="007F78F1" w:rsidRDefault="00000000">
            <w:pPr>
              <w:pStyle w:val="TableParagraph"/>
              <w:numPr>
                <w:ilvl w:val="0"/>
                <w:numId w:val="13"/>
              </w:numPr>
              <w:tabs>
                <w:tab w:val="left" w:pos="289"/>
              </w:tabs>
              <w:spacing w:before="121"/>
              <w:ind w:left="289" w:hanging="181"/>
            </w:pPr>
            <w:r>
              <w:rPr>
                <w:sz w:val="20"/>
              </w:rPr>
              <w:t xml:space="preserve">Відмова від надання </w:t>
            </w:r>
            <w:r>
              <w:rPr>
                <w:spacing w:val="-2"/>
                <w:sz w:val="20"/>
              </w:rPr>
              <w:t>інформації</w:t>
            </w:r>
          </w:p>
        </w:tc>
      </w:tr>
      <w:tr w:rsidR="007F78F1" w14:paraId="303D236B" w14:textId="77777777">
        <w:trPr>
          <w:trHeight w:val="2296"/>
        </w:trPr>
        <w:tc>
          <w:tcPr>
            <w:tcW w:w="10952" w:type="dxa"/>
            <w:gridSpan w:val="2"/>
            <w:shd w:val="clear" w:color="auto" w:fill="D8D8D8"/>
          </w:tcPr>
          <w:p w14:paraId="6EAB302E" w14:textId="77777777" w:rsidR="007F78F1" w:rsidRDefault="00000000">
            <w:pPr>
              <w:pStyle w:val="TableParagraph"/>
              <w:spacing w:before="244"/>
              <w:ind w:left="109"/>
              <w:rPr>
                <w:i/>
              </w:rPr>
            </w:pPr>
            <w:r>
              <w:rPr>
                <w:i/>
                <w:spacing w:val="-4"/>
                <w:sz w:val="20"/>
              </w:rPr>
              <w:t xml:space="preserve">Будь ласка, вкажіть </w:t>
            </w:r>
            <w:r>
              <w:rPr>
                <w:rFonts w:ascii="Arial" w:hAnsi="Arial"/>
                <w:b/>
                <w:i/>
                <w:spacing w:val="-4"/>
                <w:sz w:val="20"/>
              </w:rPr>
              <w:t>бар'єри/проблеми/труднощі</w:t>
            </w:r>
            <w:r>
              <w:rPr>
                <w:i/>
                <w:spacing w:val="-4"/>
                <w:sz w:val="20"/>
              </w:rPr>
              <w:t>, пов'язані з інвалідністю, які виникають при участі в Проекті:</w:t>
            </w:r>
          </w:p>
          <w:p w14:paraId="38643A51" w14:textId="77777777" w:rsidR="007F78F1" w:rsidRDefault="00000000">
            <w:pPr>
              <w:pStyle w:val="TableParagraph"/>
              <w:spacing w:before="241" w:line="456" w:lineRule="auto"/>
              <w:ind w:left="109"/>
              <w:rPr>
                <w:i/>
              </w:rPr>
            </w:pPr>
            <w:r>
              <w:rPr>
                <w:i/>
                <w:spacing w:val="-2"/>
                <w:sz w:val="20"/>
              </w:rPr>
              <w:t xml:space="preserve">………………………………………………………………………………………………………………………………………………………………………………………….. Будь ласка, вкажіть </w:t>
            </w:r>
            <w:r>
              <w:rPr>
                <w:rFonts w:ascii="Arial" w:hAnsi="Arial"/>
                <w:b/>
                <w:i/>
                <w:spacing w:val="-2"/>
                <w:sz w:val="20"/>
              </w:rPr>
              <w:t>особливі потреби/вимоги</w:t>
            </w:r>
            <w:r>
              <w:rPr>
                <w:i/>
                <w:spacing w:val="-2"/>
                <w:sz w:val="20"/>
              </w:rPr>
              <w:t>, що випливають з інвалідності та пов'язані з участю в Проекті:</w:t>
            </w:r>
          </w:p>
          <w:p w14:paraId="781DF496" w14:textId="77777777" w:rsidR="007F78F1" w:rsidRDefault="00000000">
            <w:pPr>
              <w:pStyle w:val="TableParagraph"/>
              <w:spacing w:before="131"/>
              <w:ind w:left="109"/>
              <w:rPr>
                <w:i/>
              </w:rPr>
            </w:pPr>
            <w:r>
              <w:rPr>
                <w:i/>
                <w:spacing w:val="-2"/>
                <w:sz w:val="20"/>
              </w:rPr>
              <w:t>……………………………………..………………………………………………………………………………………………………………………………………………..…</w:t>
            </w:r>
          </w:p>
        </w:tc>
      </w:tr>
      <w:tr w:rsidR="007F78F1" w14:paraId="1A68FC44" w14:textId="77777777">
        <w:trPr>
          <w:trHeight w:val="1048"/>
        </w:trPr>
        <w:tc>
          <w:tcPr>
            <w:tcW w:w="7602" w:type="dxa"/>
            <w:shd w:val="clear" w:color="auto" w:fill="D8D8D8"/>
          </w:tcPr>
          <w:p w14:paraId="34847C30" w14:textId="77777777" w:rsidR="007F78F1" w:rsidRDefault="00000000">
            <w:pPr>
              <w:pStyle w:val="TableParagraph"/>
              <w:spacing w:before="124"/>
              <w:ind w:left="109" w:right="102"/>
              <w:jc w:val="both"/>
              <w:rPr>
                <w:b/>
              </w:rPr>
            </w:pPr>
            <w:r>
              <w:rPr>
                <w:b/>
                <w:sz w:val="20"/>
              </w:rPr>
              <w:t>Заявляю, що я не є учасником і не беру участі в наборі до іншого проекту, що фінансується з коштів Європейського Союзу в рамках Європейського соціального фонду Плюс.</w:t>
            </w:r>
          </w:p>
        </w:tc>
        <w:tc>
          <w:tcPr>
            <w:tcW w:w="3350" w:type="dxa"/>
          </w:tcPr>
          <w:p w14:paraId="599D1FBE" w14:textId="77777777" w:rsidR="007F78F1" w:rsidRDefault="007F78F1">
            <w:pPr>
              <w:pStyle w:val="TableParagraph"/>
              <w:spacing w:before="184"/>
            </w:pPr>
          </w:p>
          <w:p w14:paraId="7BD7A1D9" w14:textId="77777777" w:rsidR="007F78F1" w:rsidRDefault="00000000">
            <w:pPr>
              <w:pStyle w:val="TableParagraph"/>
              <w:numPr>
                <w:ilvl w:val="0"/>
                <w:numId w:val="12"/>
              </w:numPr>
              <w:tabs>
                <w:tab w:val="left" w:pos="191"/>
                <w:tab w:val="left" w:pos="1475"/>
              </w:tabs>
              <w:spacing w:before="1"/>
              <w:ind w:left="191" w:hanging="181"/>
              <w:jc w:val="center"/>
            </w:pPr>
            <w:r>
              <w:rPr>
                <w:spacing w:val="-5"/>
                <w:sz w:val="20"/>
              </w:rPr>
              <w:t>Так</w:t>
            </w:r>
            <w:r>
              <w:rPr>
                <w:sz w:val="20"/>
              </w:rPr>
              <w:tab/>
              <w:t xml:space="preserve">□ </w:t>
            </w:r>
            <w:r>
              <w:rPr>
                <w:spacing w:val="-5"/>
                <w:sz w:val="20"/>
              </w:rPr>
              <w:t>Ні</w:t>
            </w:r>
          </w:p>
        </w:tc>
      </w:tr>
    </w:tbl>
    <w:p w14:paraId="48A28EE6" w14:textId="77777777" w:rsidR="007F78F1" w:rsidRDefault="007F78F1">
      <w:pPr>
        <w:pStyle w:val="Tekstpodstawowy"/>
      </w:pPr>
    </w:p>
    <w:p w14:paraId="1F50F15D" w14:textId="77777777" w:rsidR="007F78F1" w:rsidRDefault="007F78F1">
      <w:pPr>
        <w:pStyle w:val="Tekstpodstawowy"/>
      </w:pPr>
    </w:p>
    <w:p w14:paraId="7F482E29" w14:textId="77777777" w:rsidR="007F78F1" w:rsidRDefault="007F78F1">
      <w:pPr>
        <w:pStyle w:val="Tekstpodstawowy"/>
      </w:pPr>
    </w:p>
    <w:p w14:paraId="0F1FCFA3" w14:textId="77777777" w:rsidR="007F78F1" w:rsidRDefault="007F78F1">
      <w:pPr>
        <w:pStyle w:val="Tekstpodstawowy"/>
        <w:spacing w:before="202"/>
      </w:pPr>
    </w:p>
    <w:p w14:paraId="526D538A" w14:textId="77777777" w:rsidR="007F78F1" w:rsidRDefault="00000000">
      <w:pPr>
        <w:tabs>
          <w:tab w:val="left" w:pos="5758"/>
        </w:tabs>
        <w:spacing w:line="268" w:lineRule="exact"/>
        <w:ind w:right="1060"/>
        <w:jc w:val="right"/>
      </w:pPr>
      <w:r>
        <w:rPr>
          <w:spacing w:val="-2"/>
          <w:sz w:val="20"/>
        </w:rPr>
        <w:t>…..………………………………………</w:t>
      </w:r>
      <w:r>
        <w:rPr>
          <w:sz w:val="20"/>
        </w:rPr>
        <w:tab/>
      </w:r>
      <w:r>
        <w:rPr>
          <w:spacing w:val="-2"/>
          <w:sz w:val="20"/>
        </w:rPr>
        <w:t>………….……………………………………………</w:t>
      </w:r>
    </w:p>
    <w:p w14:paraId="472ABF3B" w14:textId="77777777" w:rsidR="007F78F1" w:rsidRDefault="00000000">
      <w:pPr>
        <w:tabs>
          <w:tab w:val="left" w:pos="5283"/>
        </w:tabs>
        <w:spacing w:line="244" w:lineRule="exact"/>
        <w:ind w:right="1073"/>
        <w:jc w:val="right"/>
        <w:rPr>
          <w:i/>
          <w:sz w:val="20"/>
        </w:rPr>
      </w:pPr>
      <w:r>
        <w:rPr>
          <w:i/>
          <w:sz w:val="18"/>
        </w:rPr>
        <w:t xml:space="preserve">Місце та </w:t>
      </w:r>
      <w:r>
        <w:rPr>
          <w:i/>
          <w:spacing w:val="-4"/>
          <w:sz w:val="18"/>
        </w:rPr>
        <w:t>дата</w:t>
      </w:r>
      <w:r>
        <w:rPr>
          <w:i/>
          <w:sz w:val="18"/>
        </w:rPr>
        <w:tab/>
        <w:t xml:space="preserve">Чіткий підпис Учасниця/учасники </w:t>
      </w:r>
      <w:r>
        <w:rPr>
          <w:i/>
          <w:spacing w:val="-2"/>
          <w:sz w:val="18"/>
        </w:rPr>
        <w:t>проекту</w:t>
      </w:r>
    </w:p>
    <w:p w14:paraId="4DF71C11" w14:textId="77777777" w:rsidR="007F78F1" w:rsidRDefault="007F78F1">
      <w:pPr>
        <w:spacing w:line="244" w:lineRule="exact"/>
        <w:jc w:val="right"/>
        <w:rPr>
          <w:i/>
          <w:sz w:val="20"/>
        </w:rPr>
        <w:sectPr w:rsidR="007F78F1">
          <w:pgSz w:w="11910" w:h="16840"/>
          <w:pgMar w:top="2680" w:right="425" w:bottom="2620" w:left="425" w:header="1532" w:footer="2433" w:gutter="0"/>
          <w:cols w:space="708"/>
        </w:sectPr>
      </w:pPr>
    </w:p>
    <w:p w14:paraId="1BFC85A7" w14:textId="77777777" w:rsidR="007F78F1" w:rsidRDefault="00000000">
      <w:pPr>
        <w:ind w:left="993"/>
        <w:rPr>
          <w:sz w:val="20"/>
        </w:rPr>
      </w:pPr>
      <w:r>
        <w:rPr>
          <w:noProof/>
          <w:sz w:val="20"/>
        </w:rPr>
        <w:lastRenderedPageBreak/>
        <w:drawing>
          <wp:inline distT="0" distB="0" distL="0" distR="0" wp14:anchorId="5081C45C" wp14:editId="1D56DA1C">
            <wp:extent cx="5669733" cy="478345"/>
            <wp:effectExtent l="0" t="0" r="0" b="0"/>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2" cstate="print"/>
                    <a:stretch>
                      <a:fillRect/>
                    </a:stretch>
                  </pic:blipFill>
                  <pic:spPr>
                    <a:xfrm>
                      <a:off x="0" y="0"/>
                      <a:ext cx="5669733" cy="478345"/>
                    </a:xfrm>
                    <a:prstGeom prst="rect">
                      <a:avLst/>
                    </a:prstGeom>
                  </pic:spPr>
                </pic:pic>
              </a:graphicData>
            </a:graphic>
          </wp:inline>
        </w:drawing>
      </w:r>
    </w:p>
    <w:p w14:paraId="41A02A77" w14:textId="77777777" w:rsidR="007F78F1" w:rsidRDefault="00000000">
      <w:pPr>
        <w:spacing w:before="12"/>
        <w:ind w:left="2898" w:right="2200" w:hanging="620"/>
        <w:rPr>
          <w:rFonts w:ascii="Noto Serif" w:hAnsi="Noto Serif"/>
          <w:sz w:val="16"/>
        </w:rPr>
      </w:pPr>
      <w:r>
        <w:rPr>
          <w:rFonts w:ascii="Noto Serif" w:hAnsi="Noto Serif"/>
          <w:sz w:val="15"/>
        </w:rPr>
        <w:t>Проект співфінансується з коштів Європейського соціального фонду Plus в рамках Програми Європейські фонди для Малопольщі 2021-2027</w:t>
      </w:r>
    </w:p>
    <w:p w14:paraId="3889E60E" w14:textId="77777777" w:rsidR="007F78F1" w:rsidRDefault="007F78F1">
      <w:pPr>
        <w:pStyle w:val="Tekstpodstawowy"/>
        <w:rPr>
          <w:rFonts w:ascii="Noto Serif"/>
          <w:sz w:val="20"/>
        </w:rPr>
      </w:pPr>
    </w:p>
    <w:p w14:paraId="1D4B8439" w14:textId="77777777" w:rsidR="007F78F1" w:rsidRDefault="00000000">
      <w:pPr>
        <w:ind w:left="994"/>
        <w:jc w:val="both"/>
        <w:rPr>
          <w:i/>
          <w:sz w:val="20"/>
        </w:rPr>
      </w:pPr>
      <w:r>
        <w:rPr>
          <w:i/>
          <w:sz w:val="18"/>
        </w:rPr>
        <w:t xml:space="preserve">Додаток № 5 до Регламенту набору та </w:t>
      </w:r>
      <w:r>
        <w:rPr>
          <w:i/>
          <w:spacing w:val="-2"/>
          <w:sz w:val="18"/>
        </w:rPr>
        <w:t>участі</w:t>
      </w:r>
    </w:p>
    <w:p w14:paraId="751C5014" w14:textId="77777777" w:rsidR="007F78F1" w:rsidRDefault="007F78F1">
      <w:pPr>
        <w:pStyle w:val="Tekstpodstawowy"/>
        <w:rPr>
          <w:i/>
          <w:sz w:val="20"/>
        </w:rPr>
      </w:pPr>
    </w:p>
    <w:p w14:paraId="5A38F325" w14:textId="77777777" w:rsidR="007F78F1" w:rsidRDefault="007F78F1">
      <w:pPr>
        <w:pStyle w:val="Tekstpodstawowy"/>
        <w:spacing w:before="168"/>
        <w:rPr>
          <w:i/>
          <w:sz w:val="20"/>
        </w:rPr>
      </w:pPr>
    </w:p>
    <w:p w14:paraId="55D4B13A" w14:textId="77777777" w:rsidR="007F78F1" w:rsidRDefault="00000000">
      <w:pPr>
        <w:pStyle w:val="Nagwek2"/>
        <w:spacing w:line="259" w:lineRule="auto"/>
        <w:ind w:left="2900" w:right="2877"/>
      </w:pPr>
      <w:r>
        <w:rPr>
          <w:spacing w:val="-2"/>
          <w:sz w:val="22"/>
        </w:rPr>
        <w:t xml:space="preserve">ЗАЯВА КАНДИДАТА/КАНДИДАТКИ ПРОЕКТУ </w:t>
      </w:r>
      <w:r>
        <w:rPr>
          <w:sz w:val="22"/>
        </w:rPr>
        <w:t xml:space="preserve">ПРО ДАВАННЯ ЗГОДИ НА ФІКСУВАННЯ </w:t>
      </w:r>
      <w:r>
        <w:rPr>
          <w:spacing w:val="-2"/>
          <w:sz w:val="22"/>
        </w:rPr>
        <w:t>ЗОБРАЖЕННЯ</w:t>
      </w:r>
    </w:p>
    <w:p w14:paraId="5B9FCF4B" w14:textId="77777777" w:rsidR="007F78F1" w:rsidRDefault="007F78F1">
      <w:pPr>
        <w:pStyle w:val="Tekstpodstawowy"/>
        <w:spacing w:before="269"/>
        <w:rPr>
          <w:b/>
          <w:sz w:val="24"/>
        </w:rPr>
      </w:pPr>
    </w:p>
    <w:p w14:paraId="1CE04631" w14:textId="77777777" w:rsidR="007F78F1" w:rsidRDefault="00000000">
      <w:pPr>
        <w:pStyle w:val="Tekstpodstawowy"/>
        <w:spacing w:line="259" w:lineRule="auto"/>
        <w:ind w:left="994" w:right="990"/>
        <w:jc w:val="both"/>
      </w:pPr>
      <w:r>
        <w:rPr>
          <w:sz w:val="20"/>
        </w:rPr>
        <w:t xml:space="preserve">Я заявляю, що даю згоду на фіксацію та використання мого зображення з метою реалізації, просування та звітності проекту під назвою </w:t>
      </w:r>
      <w:r>
        <w:rPr>
          <w:b/>
          <w:sz w:val="20"/>
        </w:rPr>
        <w:t xml:space="preserve">«IntegrujeMY się» (Ми інтегруємося), номер проекту: FEMP.06.19-IP.01-0374/25, </w:t>
      </w:r>
      <w:r>
        <w:rPr>
          <w:sz w:val="20"/>
        </w:rPr>
        <w:t xml:space="preserve">співфінансованого з коштів Європейського соціального фонду Plus в рамках Програми «Європейські фонди для Малопольщі 2021-2027», Пріоритет «Європейські фонди для ринку праці, освіти та соціального включення», </w:t>
      </w:r>
      <w:r>
        <w:rPr>
          <w:b/>
          <w:sz w:val="20"/>
        </w:rPr>
        <w:t xml:space="preserve">Дія 6.19 Комплексна підтримка громадян третіх країн </w:t>
      </w:r>
      <w:r>
        <w:rPr>
          <w:sz w:val="20"/>
        </w:rPr>
        <w:t>та на безкоштовне використання цього зображення в цілому та фрагментах у матеріалах, опублікованих в рамках проекту та на веб-сторінках проекту, відповідно до Закону від 4 лютого 1994 року про авторське право та суміжні права (Закон № 24, позиція 83, із змінами).</w:t>
      </w:r>
    </w:p>
    <w:p w14:paraId="62F18663" w14:textId="77777777" w:rsidR="007F78F1" w:rsidRDefault="007F78F1">
      <w:pPr>
        <w:pStyle w:val="Tekstpodstawowy"/>
      </w:pPr>
    </w:p>
    <w:p w14:paraId="66BD73D5" w14:textId="77777777" w:rsidR="007F78F1" w:rsidRDefault="007F78F1">
      <w:pPr>
        <w:pStyle w:val="Tekstpodstawowy"/>
      </w:pPr>
    </w:p>
    <w:p w14:paraId="0D11937D" w14:textId="77777777" w:rsidR="007F78F1" w:rsidRDefault="007F78F1">
      <w:pPr>
        <w:pStyle w:val="Tekstpodstawowy"/>
        <w:spacing w:before="94"/>
      </w:pPr>
    </w:p>
    <w:p w14:paraId="7653E578" w14:textId="77777777" w:rsidR="007F78F1" w:rsidRDefault="00000000">
      <w:pPr>
        <w:ind w:left="6878"/>
      </w:pPr>
      <w:r>
        <w:rPr>
          <w:spacing w:val="-2"/>
          <w:sz w:val="20"/>
        </w:rPr>
        <w:t>………………………………………………………</w:t>
      </w:r>
    </w:p>
    <w:p w14:paraId="0B971C3E" w14:textId="77777777" w:rsidR="007F78F1" w:rsidRDefault="00000000">
      <w:pPr>
        <w:spacing w:before="21"/>
        <w:ind w:left="7225"/>
        <w:rPr>
          <w:sz w:val="14"/>
        </w:rPr>
      </w:pPr>
      <w:r>
        <w:rPr>
          <w:spacing w:val="-2"/>
          <w:sz w:val="13"/>
        </w:rPr>
        <w:t xml:space="preserve">Дата та чіткий підпис </w:t>
      </w:r>
      <w:r>
        <w:rPr>
          <w:spacing w:val="-5"/>
          <w:sz w:val="13"/>
        </w:rPr>
        <w:t>кандидата/-ки</w:t>
      </w:r>
    </w:p>
    <w:p w14:paraId="3F231C5D" w14:textId="77777777" w:rsidR="007F78F1" w:rsidRDefault="007F78F1">
      <w:pPr>
        <w:pStyle w:val="Tekstpodstawowy"/>
        <w:rPr>
          <w:sz w:val="20"/>
        </w:rPr>
      </w:pPr>
    </w:p>
    <w:p w14:paraId="4103EB36" w14:textId="77777777" w:rsidR="007F78F1" w:rsidRDefault="007F78F1">
      <w:pPr>
        <w:pStyle w:val="Tekstpodstawowy"/>
        <w:rPr>
          <w:sz w:val="20"/>
        </w:rPr>
      </w:pPr>
    </w:p>
    <w:p w14:paraId="4E633EC6" w14:textId="77777777" w:rsidR="007F78F1" w:rsidRDefault="007F78F1">
      <w:pPr>
        <w:pStyle w:val="Tekstpodstawowy"/>
        <w:rPr>
          <w:sz w:val="20"/>
        </w:rPr>
      </w:pPr>
    </w:p>
    <w:p w14:paraId="506C08B2" w14:textId="77777777" w:rsidR="007F78F1" w:rsidRDefault="007F78F1">
      <w:pPr>
        <w:pStyle w:val="Tekstpodstawowy"/>
        <w:rPr>
          <w:sz w:val="20"/>
        </w:rPr>
      </w:pPr>
    </w:p>
    <w:p w14:paraId="5B967B8A" w14:textId="77777777" w:rsidR="007F78F1" w:rsidRDefault="007F78F1">
      <w:pPr>
        <w:pStyle w:val="Tekstpodstawowy"/>
        <w:rPr>
          <w:sz w:val="20"/>
        </w:rPr>
      </w:pPr>
    </w:p>
    <w:p w14:paraId="370E4609" w14:textId="77777777" w:rsidR="007F78F1" w:rsidRDefault="007F78F1">
      <w:pPr>
        <w:pStyle w:val="Tekstpodstawowy"/>
        <w:rPr>
          <w:sz w:val="20"/>
        </w:rPr>
      </w:pPr>
    </w:p>
    <w:p w14:paraId="39A18623" w14:textId="77777777" w:rsidR="007F78F1" w:rsidRDefault="007F78F1">
      <w:pPr>
        <w:pStyle w:val="Tekstpodstawowy"/>
        <w:rPr>
          <w:sz w:val="20"/>
        </w:rPr>
      </w:pPr>
    </w:p>
    <w:p w14:paraId="04A3AF68" w14:textId="77777777" w:rsidR="007F78F1" w:rsidRDefault="007F78F1">
      <w:pPr>
        <w:pStyle w:val="Tekstpodstawowy"/>
        <w:rPr>
          <w:sz w:val="20"/>
        </w:rPr>
      </w:pPr>
    </w:p>
    <w:p w14:paraId="168CCF39" w14:textId="77777777" w:rsidR="007F78F1" w:rsidRDefault="007F78F1">
      <w:pPr>
        <w:pStyle w:val="Tekstpodstawowy"/>
        <w:rPr>
          <w:sz w:val="20"/>
        </w:rPr>
      </w:pPr>
    </w:p>
    <w:p w14:paraId="32F67827" w14:textId="77777777" w:rsidR="007F78F1" w:rsidRDefault="007F78F1">
      <w:pPr>
        <w:pStyle w:val="Tekstpodstawowy"/>
        <w:rPr>
          <w:sz w:val="20"/>
        </w:rPr>
      </w:pPr>
    </w:p>
    <w:p w14:paraId="346C3DB8" w14:textId="77777777" w:rsidR="007F78F1" w:rsidRDefault="007F78F1">
      <w:pPr>
        <w:pStyle w:val="Tekstpodstawowy"/>
        <w:rPr>
          <w:sz w:val="20"/>
        </w:rPr>
      </w:pPr>
    </w:p>
    <w:p w14:paraId="3788959C" w14:textId="77777777" w:rsidR="007F78F1" w:rsidRDefault="007F78F1">
      <w:pPr>
        <w:pStyle w:val="Tekstpodstawowy"/>
        <w:rPr>
          <w:sz w:val="20"/>
        </w:rPr>
      </w:pPr>
    </w:p>
    <w:p w14:paraId="0DE04C61" w14:textId="77777777" w:rsidR="007F78F1" w:rsidRDefault="007F78F1">
      <w:pPr>
        <w:pStyle w:val="Tekstpodstawowy"/>
        <w:rPr>
          <w:sz w:val="20"/>
        </w:rPr>
      </w:pPr>
    </w:p>
    <w:p w14:paraId="70DEDC62" w14:textId="77777777" w:rsidR="007F78F1" w:rsidRDefault="007F78F1">
      <w:pPr>
        <w:pStyle w:val="Tekstpodstawowy"/>
        <w:rPr>
          <w:sz w:val="20"/>
        </w:rPr>
      </w:pPr>
    </w:p>
    <w:p w14:paraId="30B98FD1" w14:textId="77777777" w:rsidR="007F78F1" w:rsidRDefault="007F78F1">
      <w:pPr>
        <w:pStyle w:val="Tekstpodstawowy"/>
        <w:rPr>
          <w:sz w:val="20"/>
        </w:rPr>
      </w:pPr>
    </w:p>
    <w:p w14:paraId="59CF1446" w14:textId="77777777" w:rsidR="007F78F1" w:rsidRDefault="007F78F1">
      <w:pPr>
        <w:pStyle w:val="Tekstpodstawowy"/>
        <w:rPr>
          <w:sz w:val="20"/>
        </w:rPr>
      </w:pPr>
    </w:p>
    <w:p w14:paraId="7849A8FA" w14:textId="77777777" w:rsidR="007F78F1" w:rsidRDefault="007F78F1">
      <w:pPr>
        <w:pStyle w:val="Tekstpodstawowy"/>
        <w:rPr>
          <w:sz w:val="20"/>
        </w:rPr>
      </w:pPr>
    </w:p>
    <w:p w14:paraId="3CE48012" w14:textId="77777777" w:rsidR="007F78F1" w:rsidRDefault="007F78F1">
      <w:pPr>
        <w:pStyle w:val="Tekstpodstawowy"/>
        <w:rPr>
          <w:sz w:val="20"/>
        </w:rPr>
      </w:pPr>
    </w:p>
    <w:p w14:paraId="2512191E" w14:textId="77777777" w:rsidR="007F78F1" w:rsidRDefault="007F78F1">
      <w:pPr>
        <w:pStyle w:val="Tekstpodstawowy"/>
        <w:rPr>
          <w:sz w:val="20"/>
        </w:rPr>
      </w:pPr>
    </w:p>
    <w:p w14:paraId="425A60ED" w14:textId="77777777" w:rsidR="007F78F1" w:rsidRDefault="007F78F1">
      <w:pPr>
        <w:pStyle w:val="Tekstpodstawowy"/>
        <w:rPr>
          <w:sz w:val="20"/>
        </w:rPr>
      </w:pPr>
    </w:p>
    <w:p w14:paraId="20453373" w14:textId="77777777" w:rsidR="007F78F1" w:rsidRDefault="007F78F1">
      <w:pPr>
        <w:pStyle w:val="Tekstpodstawowy"/>
        <w:rPr>
          <w:sz w:val="20"/>
        </w:rPr>
      </w:pPr>
    </w:p>
    <w:p w14:paraId="19D383F8" w14:textId="77777777" w:rsidR="007F78F1" w:rsidRDefault="007F78F1">
      <w:pPr>
        <w:pStyle w:val="Tekstpodstawowy"/>
        <w:rPr>
          <w:sz w:val="20"/>
        </w:rPr>
      </w:pPr>
    </w:p>
    <w:p w14:paraId="627A759E" w14:textId="77777777" w:rsidR="007F78F1" w:rsidRDefault="007F78F1">
      <w:pPr>
        <w:pStyle w:val="Tekstpodstawowy"/>
        <w:rPr>
          <w:sz w:val="20"/>
        </w:rPr>
      </w:pPr>
    </w:p>
    <w:p w14:paraId="0EFF14E7" w14:textId="77777777" w:rsidR="007F78F1" w:rsidRDefault="00000000">
      <w:pPr>
        <w:pStyle w:val="Tekstpodstawowy"/>
        <w:spacing w:before="47"/>
        <w:rPr>
          <w:sz w:val="20"/>
        </w:rPr>
      </w:pPr>
      <w:r>
        <w:rPr>
          <w:noProof/>
          <w:sz w:val="20"/>
        </w:rPr>
        <w:drawing>
          <wp:anchor distT="0" distB="0" distL="0" distR="0" simplePos="0" relativeHeight="251673600" behindDoc="1" locked="0" layoutInCell="1" allowOverlap="1" wp14:anchorId="27FA3219" wp14:editId="4460BF53">
            <wp:simplePos x="0" y="0"/>
            <wp:positionH relativeFrom="page">
              <wp:posOffset>2539372</wp:posOffset>
            </wp:positionH>
            <wp:positionV relativeFrom="paragraph">
              <wp:posOffset>200114</wp:posOffset>
            </wp:positionV>
            <wp:extent cx="2516694" cy="978408"/>
            <wp:effectExtent l="0" t="0" r="0" b="0"/>
            <wp:wrapTopAndBottom/>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8" cstate="print"/>
                    <a:stretch>
                      <a:fillRect/>
                    </a:stretch>
                  </pic:blipFill>
                  <pic:spPr>
                    <a:xfrm>
                      <a:off x="0" y="0"/>
                      <a:ext cx="2516694" cy="978408"/>
                    </a:xfrm>
                    <a:prstGeom prst="rect">
                      <a:avLst/>
                    </a:prstGeom>
                  </pic:spPr>
                </pic:pic>
              </a:graphicData>
            </a:graphic>
          </wp:anchor>
        </w:drawing>
      </w:r>
    </w:p>
    <w:p w14:paraId="6AD1A7F9" w14:textId="77777777" w:rsidR="007F78F1" w:rsidRDefault="007F78F1">
      <w:pPr>
        <w:pStyle w:val="Tekstpodstawowy"/>
        <w:rPr>
          <w:sz w:val="20"/>
        </w:rPr>
        <w:sectPr w:rsidR="007F78F1">
          <w:headerReference w:type="default" r:id="rId35"/>
          <w:footerReference w:type="default" r:id="rId36"/>
          <w:pgSz w:w="11910" w:h="16840"/>
          <w:pgMar w:top="900" w:right="425" w:bottom="280" w:left="425" w:header="0" w:footer="0" w:gutter="0"/>
          <w:cols w:space="708"/>
        </w:sectPr>
      </w:pPr>
    </w:p>
    <w:p w14:paraId="0825F54B" w14:textId="77777777" w:rsidR="007F78F1" w:rsidRDefault="00000000">
      <w:pPr>
        <w:pStyle w:val="Tekstpodstawowy"/>
        <w:spacing w:before="4"/>
        <w:rPr>
          <w:sz w:val="18"/>
        </w:rPr>
      </w:pPr>
      <w:r>
        <w:rPr>
          <w:noProof/>
          <w:sz w:val="18"/>
        </w:rPr>
        <w:lastRenderedPageBreak/>
        <w:drawing>
          <wp:anchor distT="0" distB="0" distL="0" distR="0" simplePos="0" relativeHeight="251659264" behindDoc="0" locked="0" layoutInCell="1" allowOverlap="1" wp14:anchorId="4E98AF9D" wp14:editId="5295F96B">
            <wp:simplePos x="0" y="0"/>
            <wp:positionH relativeFrom="page">
              <wp:posOffset>810247</wp:posOffset>
            </wp:positionH>
            <wp:positionV relativeFrom="page">
              <wp:posOffset>762009</wp:posOffset>
            </wp:positionV>
            <wp:extent cx="5759450" cy="492759"/>
            <wp:effectExtent l="0" t="0" r="0" b="0"/>
            <wp:wrapNone/>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2" cstate="print"/>
                    <a:stretch>
                      <a:fillRect/>
                    </a:stretch>
                  </pic:blipFill>
                  <pic:spPr>
                    <a:xfrm>
                      <a:off x="0" y="0"/>
                      <a:ext cx="5759450" cy="492759"/>
                    </a:xfrm>
                    <a:prstGeom prst="rect">
                      <a:avLst/>
                    </a:prstGeom>
                  </pic:spPr>
                </pic:pic>
              </a:graphicData>
            </a:graphic>
          </wp:anchor>
        </w:drawing>
      </w:r>
    </w:p>
    <w:p w14:paraId="333FFF0F" w14:textId="77777777" w:rsidR="007F78F1" w:rsidRDefault="00000000">
      <w:pPr>
        <w:ind w:left="285"/>
        <w:rPr>
          <w:i/>
          <w:sz w:val="18"/>
        </w:rPr>
      </w:pPr>
      <w:r>
        <w:rPr>
          <w:i/>
          <w:sz w:val="17"/>
        </w:rPr>
        <w:t xml:space="preserve">Додаток № 6 до Регламенту набору та </w:t>
      </w:r>
      <w:r>
        <w:rPr>
          <w:i/>
          <w:spacing w:val="-2"/>
          <w:sz w:val="17"/>
        </w:rPr>
        <w:t>участі</w:t>
      </w:r>
    </w:p>
    <w:p w14:paraId="3928C0DC" w14:textId="77777777" w:rsidR="007F78F1" w:rsidRDefault="007F78F1">
      <w:pPr>
        <w:pStyle w:val="Tekstpodstawowy"/>
        <w:rPr>
          <w:i/>
          <w:sz w:val="18"/>
        </w:rPr>
      </w:pPr>
    </w:p>
    <w:p w14:paraId="6B7B8CAA" w14:textId="77777777" w:rsidR="007F78F1" w:rsidRDefault="007F78F1">
      <w:pPr>
        <w:pStyle w:val="Tekstpodstawowy"/>
        <w:spacing w:before="123"/>
        <w:rPr>
          <w:i/>
          <w:sz w:val="18"/>
        </w:rPr>
      </w:pPr>
    </w:p>
    <w:p w14:paraId="7DD0404D" w14:textId="77777777" w:rsidR="007F78F1" w:rsidRDefault="00000000">
      <w:pPr>
        <w:spacing w:line="259" w:lineRule="auto"/>
        <w:ind w:left="1690" w:right="1692"/>
        <w:jc w:val="center"/>
        <w:rPr>
          <w:b/>
        </w:rPr>
      </w:pPr>
      <w:r>
        <w:rPr>
          <w:b/>
          <w:sz w:val="20"/>
        </w:rPr>
        <w:t>ЗАЯВА ПРО НЕВЗЯТТЯ УЧАСТІ В ІНШИХ ПРОЕКТАХ, ФІНАНСУВАНИХ З ЕСФ+</w:t>
      </w:r>
    </w:p>
    <w:p w14:paraId="393FD56A" w14:textId="77777777" w:rsidR="007F78F1" w:rsidRDefault="00000000">
      <w:pPr>
        <w:spacing w:before="99"/>
        <w:ind w:left="1695" w:right="1692"/>
        <w:jc w:val="center"/>
        <w:rPr>
          <w:b/>
        </w:rPr>
      </w:pPr>
      <w:r>
        <w:rPr>
          <w:sz w:val="20"/>
        </w:rPr>
        <w:t xml:space="preserve">в рамках проекту </w:t>
      </w:r>
      <w:r>
        <w:rPr>
          <w:b/>
          <w:sz w:val="20"/>
        </w:rPr>
        <w:t>«Інтегруємося</w:t>
      </w:r>
      <w:r>
        <w:rPr>
          <w:b/>
          <w:spacing w:val="-5"/>
          <w:sz w:val="20"/>
        </w:rPr>
        <w:t>»</w:t>
      </w:r>
    </w:p>
    <w:p w14:paraId="60EB1EB2" w14:textId="77777777" w:rsidR="007F78F1" w:rsidRDefault="00000000">
      <w:pPr>
        <w:spacing w:before="121"/>
        <w:ind w:left="1692" w:right="1692"/>
        <w:jc w:val="center"/>
        <w:rPr>
          <w:b/>
        </w:rPr>
      </w:pPr>
      <w:r>
        <w:rPr>
          <w:spacing w:val="-2"/>
          <w:sz w:val="20"/>
        </w:rPr>
        <w:t xml:space="preserve">№ </w:t>
      </w:r>
      <w:r>
        <w:rPr>
          <w:b/>
          <w:spacing w:val="-2"/>
          <w:sz w:val="20"/>
        </w:rPr>
        <w:t>FEMP.06.19-IP.01-0374/25</w:t>
      </w:r>
    </w:p>
    <w:p w14:paraId="37056EAD" w14:textId="77777777" w:rsidR="007F78F1" w:rsidRDefault="007F78F1">
      <w:pPr>
        <w:pStyle w:val="Tekstpodstawowy"/>
        <w:rPr>
          <w:b/>
        </w:rPr>
      </w:pPr>
    </w:p>
    <w:p w14:paraId="6673BEC8" w14:textId="77777777" w:rsidR="007F78F1" w:rsidRDefault="007F78F1">
      <w:pPr>
        <w:pStyle w:val="Tekstpodstawowy"/>
        <w:spacing w:before="152"/>
        <w:rPr>
          <w:b/>
        </w:rPr>
      </w:pPr>
    </w:p>
    <w:p w14:paraId="016AF9FE" w14:textId="77777777" w:rsidR="007F78F1" w:rsidRDefault="00000000">
      <w:pPr>
        <w:spacing w:line="259" w:lineRule="auto"/>
        <w:ind w:left="993" w:right="985"/>
        <w:jc w:val="both"/>
      </w:pPr>
      <w:r>
        <w:rPr>
          <w:sz w:val="20"/>
        </w:rPr>
        <w:t xml:space="preserve">У зв'язку з приєднанням до проекту </w:t>
      </w:r>
      <w:r>
        <w:rPr>
          <w:b/>
          <w:sz w:val="20"/>
        </w:rPr>
        <w:t xml:space="preserve">«IntegrujeMy </w:t>
      </w:r>
      <w:r>
        <w:rPr>
          <w:sz w:val="20"/>
        </w:rPr>
        <w:t xml:space="preserve">się» № </w:t>
      </w:r>
      <w:r>
        <w:rPr>
          <w:b/>
          <w:sz w:val="20"/>
        </w:rPr>
        <w:t xml:space="preserve">FEMP.06.19-IP.01-0374/25 заявляю, що беру/не беру участь* </w:t>
      </w:r>
      <w:r>
        <w:rPr>
          <w:sz w:val="20"/>
        </w:rPr>
        <w:t xml:space="preserve">в іншому проекті, що фінансується з коштів Європейського соціального фонду Плюс (EFS+) та зобов'язуюсь, що до закінчення підтримки в рамках проекту «IntegrujeMy się» </w:t>
      </w:r>
      <w:r>
        <w:rPr>
          <w:b/>
          <w:sz w:val="20"/>
        </w:rPr>
        <w:t xml:space="preserve">я не братиму участі </w:t>
      </w:r>
      <w:r>
        <w:rPr>
          <w:sz w:val="20"/>
        </w:rPr>
        <w:t>в іншому проекті, що фінансується з коштів Європейського соціального фонду плюс (EFS+).</w:t>
      </w:r>
    </w:p>
    <w:p w14:paraId="00053801" w14:textId="77777777" w:rsidR="007F78F1" w:rsidRDefault="00000000">
      <w:pPr>
        <w:pStyle w:val="Tekstpodstawowy"/>
        <w:spacing w:before="159" w:line="259" w:lineRule="auto"/>
        <w:ind w:left="993" w:right="992"/>
        <w:jc w:val="both"/>
      </w:pPr>
      <w:r>
        <w:rPr>
          <w:sz w:val="20"/>
        </w:rPr>
        <w:t>Я був/була попереджений/попереджена про цивільну відповідальність (випливаючу з Цивільного кодексу) за подання неправдивих заяв. Я беру до відома, що подані мною заяви будуть перевірені Організатором Проекту.</w:t>
      </w:r>
    </w:p>
    <w:p w14:paraId="634230B7" w14:textId="77777777" w:rsidR="007F78F1" w:rsidRDefault="007F78F1">
      <w:pPr>
        <w:pStyle w:val="Tekstpodstawowy"/>
      </w:pPr>
    </w:p>
    <w:p w14:paraId="7D53C437" w14:textId="77777777" w:rsidR="007F78F1" w:rsidRDefault="007F78F1">
      <w:pPr>
        <w:pStyle w:val="Tekstpodstawowy"/>
        <w:spacing w:before="77"/>
      </w:pPr>
    </w:p>
    <w:p w14:paraId="119B5CD5" w14:textId="77777777" w:rsidR="007F78F1" w:rsidRDefault="00000000">
      <w:pPr>
        <w:pStyle w:val="Tekstpodstawowy"/>
        <w:ind w:left="993"/>
        <w:jc w:val="both"/>
      </w:pPr>
      <w:r>
        <w:rPr>
          <w:sz w:val="20"/>
        </w:rPr>
        <w:t xml:space="preserve">*непотрібне </w:t>
      </w:r>
      <w:r>
        <w:rPr>
          <w:spacing w:val="-2"/>
          <w:sz w:val="20"/>
        </w:rPr>
        <w:t>викреслити</w:t>
      </w:r>
    </w:p>
    <w:p w14:paraId="10450B9B" w14:textId="77777777" w:rsidR="007F78F1" w:rsidRDefault="007F78F1">
      <w:pPr>
        <w:pStyle w:val="Tekstpodstawowy"/>
      </w:pPr>
    </w:p>
    <w:p w14:paraId="43DB03F0" w14:textId="77777777" w:rsidR="007F78F1" w:rsidRDefault="007F78F1">
      <w:pPr>
        <w:pStyle w:val="Tekstpodstawowy"/>
      </w:pPr>
    </w:p>
    <w:p w14:paraId="4432E4BB" w14:textId="77777777" w:rsidR="007F78F1" w:rsidRDefault="007F78F1">
      <w:pPr>
        <w:pStyle w:val="Tekstpodstawowy"/>
      </w:pPr>
    </w:p>
    <w:p w14:paraId="6F7DABE7" w14:textId="77777777" w:rsidR="007F78F1" w:rsidRDefault="007F78F1">
      <w:pPr>
        <w:pStyle w:val="Tekstpodstawowy"/>
        <w:spacing w:before="141"/>
      </w:pPr>
    </w:p>
    <w:p w14:paraId="4338B22E" w14:textId="77777777" w:rsidR="007F78F1" w:rsidRDefault="00000000">
      <w:pPr>
        <w:tabs>
          <w:tab w:val="left" w:pos="6035"/>
        </w:tabs>
        <w:ind w:left="1240"/>
      </w:pPr>
      <w:r>
        <w:rPr>
          <w:spacing w:val="-2"/>
          <w:sz w:val="20"/>
        </w:rPr>
        <w:t>…………………………………………</w:t>
      </w:r>
      <w:r>
        <w:rPr>
          <w:sz w:val="20"/>
        </w:rPr>
        <w:tab/>
      </w:r>
      <w:r>
        <w:rPr>
          <w:spacing w:val="-2"/>
          <w:sz w:val="20"/>
        </w:rPr>
        <w:t>………………………………………………………</w:t>
      </w:r>
    </w:p>
    <w:p w14:paraId="711872E3" w14:textId="77777777" w:rsidR="007F78F1" w:rsidRDefault="00000000">
      <w:pPr>
        <w:pStyle w:val="Tekstpodstawowy"/>
        <w:tabs>
          <w:tab w:val="left" w:pos="5857"/>
        </w:tabs>
        <w:spacing w:before="18"/>
        <w:ind w:left="1289"/>
      </w:pPr>
      <w:r>
        <w:rPr>
          <w:sz w:val="20"/>
        </w:rPr>
        <w:t xml:space="preserve">Місце та </w:t>
      </w:r>
      <w:r>
        <w:rPr>
          <w:spacing w:val="-4"/>
          <w:sz w:val="20"/>
        </w:rPr>
        <w:t>дата</w:t>
      </w:r>
      <w:r>
        <w:rPr>
          <w:sz w:val="20"/>
        </w:rPr>
        <w:tab/>
        <w:t xml:space="preserve">Чіткий підпис </w:t>
      </w:r>
      <w:r>
        <w:rPr>
          <w:spacing w:val="-2"/>
          <w:sz w:val="20"/>
        </w:rPr>
        <w:t>Кандидата/Кандидатки</w:t>
      </w:r>
    </w:p>
    <w:p w14:paraId="51FC690C" w14:textId="77777777" w:rsidR="007F78F1" w:rsidRDefault="007F78F1">
      <w:pPr>
        <w:pStyle w:val="Tekstpodstawowy"/>
        <w:rPr>
          <w:sz w:val="20"/>
        </w:rPr>
      </w:pPr>
    </w:p>
    <w:p w14:paraId="5B56D17E" w14:textId="77777777" w:rsidR="007F78F1" w:rsidRDefault="007F78F1">
      <w:pPr>
        <w:pStyle w:val="Tekstpodstawowy"/>
        <w:rPr>
          <w:sz w:val="20"/>
        </w:rPr>
      </w:pPr>
    </w:p>
    <w:p w14:paraId="2CAFAA56" w14:textId="77777777" w:rsidR="007F78F1" w:rsidRDefault="007F78F1">
      <w:pPr>
        <w:pStyle w:val="Tekstpodstawowy"/>
        <w:rPr>
          <w:sz w:val="20"/>
        </w:rPr>
      </w:pPr>
    </w:p>
    <w:p w14:paraId="6A267DBB" w14:textId="77777777" w:rsidR="007F78F1" w:rsidRDefault="007F78F1">
      <w:pPr>
        <w:pStyle w:val="Tekstpodstawowy"/>
        <w:rPr>
          <w:sz w:val="20"/>
        </w:rPr>
      </w:pPr>
    </w:p>
    <w:p w14:paraId="61B25CA0" w14:textId="77777777" w:rsidR="007F78F1" w:rsidRDefault="007F78F1">
      <w:pPr>
        <w:pStyle w:val="Tekstpodstawowy"/>
        <w:rPr>
          <w:sz w:val="20"/>
        </w:rPr>
      </w:pPr>
    </w:p>
    <w:p w14:paraId="12986355" w14:textId="77777777" w:rsidR="007F78F1" w:rsidRDefault="007F78F1">
      <w:pPr>
        <w:pStyle w:val="Tekstpodstawowy"/>
        <w:rPr>
          <w:sz w:val="20"/>
        </w:rPr>
      </w:pPr>
    </w:p>
    <w:p w14:paraId="7B277B5B" w14:textId="77777777" w:rsidR="007F78F1" w:rsidRDefault="007F78F1">
      <w:pPr>
        <w:pStyle w:val="Tekstpodstawowy"/>
        <w:rPr>
          <w:sz w:val="20"/>
        </w:rPr>
      </w:pPr>
    </w:p>
    <w:p w14:paraId="34B45D34" w14:textId="77777777" w:rsidR="007F78F1" w:rsidRDefault="007F78F1">
      <w:pPr>
        <w:pStyle w:val="Tekstpodstawowy"/>
        <w:rPr>
          <w:sz w:val="20"/>
        </w:rPr>
      </w:pPr>
    </w:p>
    <w:p w14:paraId="06685335" w14:textId="77777777" w:rsidR="007F78F1" w:rsidRDefault="007F78F1">
      <w:pPr>
        <w:pStyle w:val="Tekstpodstawowy"/>
        <w:rPr>
          <w:sz w:val="20"/>
        </w:rPr>
      </w:pPr>
    </w:p>
    <w:p w14:paraId="6B4CDE62" w14:textId="77777777" w:rsidR="007F78F1" w:rsidRDefault="007F78F1">
      <w:pPr>
        <w:pStyle w:val="Tekstpodstawowy"/>
        <w:rPr>
          <w:sz w:val="20"/>
        </w:rPr>
      </w:pPr>
    </w:p>
    <w:p w14:paraId="7EFC5666" w14:textId="77777777" w:rsidR="007F78F1" w:rsidRDefault="007F78F1">
      <w:pPr>
        <w:pStyle w:val="Tekstpodstawowy"/>
        <w:rPr>
          <w:sz w:val="20"/>
        </w:rPr>
      </w:pPr>
    </w:p>
    <w:p w14:paraId="318B908D" w14:textId="77777777" w:rsidR="007F78F1" w:rsidRDefault="007F78F1">
      <w:pPr>
        <w:pStyle w:val="Tekstpodstawowy"/>
        <w:rPr>
          <w:sz w:val="20"/>
        </w:rPr>
      </w:pPr>
    </w:p>
    <w:p w14:paraId="523530B0" w14:textId="77777777" w:rsidR="007F78F1" w:rsidRDefault="007F78F1">
      <w:pPr>
        <w:pStyle w:val="Tekstpodstawowy"/>
        <w:rPr>
          <w:sz w:val="20"/>
        </w:rPr>
      </w:pPr>
    </w:p>
    <w:p w14:paraId="5D99A401" w14:textId="77777777" w:rsidR="007F78F1" w:rsidRDefault="007F78F1">
      <w:pPr>
        <w:pStyle w:val="Tekstpodstawowy"/>
        <w:rPr>
          <w:sz w:val="20"/>
        </w:rPr>
      </w:pPr>
    </w:p>
    <w:p w14:paraId="6A35B2EC" w14:textId="77777777" w:rsidR="007F78F1" w:rsidRDefault="007F78F1">
      <w:pPr>
        <w:pStyle w:val="Tekstpodstawowy"/>
        <w:rPr>
          <w:sz w:val="20"/>
        </w:rPr>
      </w:pPr>
    </w:p>
    <w:p w14:paraId="291DEB8A" w14:textId="77777777" w:rsidR="007F78F1" w:rsidRDefault="007F78F1">
      <w:pPr>
        <w:pStyle w:val="Tekstpodstawowy"/>
        <w:rPr>
          <w:sz w:val="20"/>
        </w:rPr>
      </w:pPr>
    </w:p>
    <w:p w14:paraId="7BE1E4DF" w14:textId="77777777" w:rsidR="007F78F1" w:rsidRDefault="007F78F1">
      <w:pPr>
        <w:pStyle w:val="Tekstpodstawowy"/>
        <w:rPr>
          <w:sz w:val="20"/>
        </w:rPr>
      </w:pPr>
    </w:p>
    <w:p w14:paraId="241633C1" w14:textId="77777777" w:rsidR="007F78F1" w:rsidRDefault="00000000">
      <w:pPr>
        <w:pStyle w:val="Tekstpodstawowy"/>
        <w:rPr>
          <w:sz w:val="20"/>
        </w:rPr>
      </w:pPr>
      <w:r>
        <w:rPr>
          <w:noProof/>
          <w:sz w:val="20"/>
        </w:rPr>
        <w:drawing>
          <wp:anchor distT="0" distB="0" distL="0" distR="0" simplePos="0" relativeHeight="251674624" behindDoc="1" locked="0" layoutInCell="1" allowOverlap="1" wp14:anchorId="5E8E607A" wp14:editId="171803A9">
            <wp:simplePos x="0" y="0"/>
            <wp:positionH relativeFrom="page">
              <wp:posOffset>2539372</wp:posOffset>
            </wp:positionH>
            <wp:positionV relativeFrom="paragraph">
              <wp:posOffset>170320</wp:posOffset>
            </wp:positionV>
            <wp:extent cx="2256969" cy="374999"/>
            <wp:effectExtent l="0" t="0" r="0" b="0"/>
            <wp:wrapTopAndBottom/>
            <wp:docPr id="40" name="Image 40"/>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7" cstate="print"/>
                    <a:stretch>
                      <a:fillRect/>
                    </a:stretch>
                  </pic:blipFill>
                  <pic:spPr>
                    <a:xfrm>
                      <a:off x="0" y="0"/>
                      <a:ext cx="2256969" cy="374999"/>
                    </a:xfrm>
                    <a:prstGeom prst="rect">
                      <a:avLst/>
                    </a:prstGeom>
                  </pic:spPr>
                </pic:pic>
              </a:graphicData>
            </a:graphic>
          </wp:anchor>
        </w:drawing>
      </w:r>
    </w:p>
    <w:p w14:paraId="02CC2671" w14:textId="77777777" w:rsidR="007F78F1" w:rsidRDefault="007F78F1">
      <w:pPr>
        <w:pStyle w:val="Tekstpodstawowy"/>
        <w:rPr>
          <w:sz w:val="20"/>
        </w:rPr>
        <w:sectPr w:rsidR="007F78F1">
          <w:headerReference w:type="default" r:id="rId38"/>
          <w:footerReference w:type="default" r:id="rId39"/>
          <w:pgSz w:w="11910" w:h="16840"/>
          <w:pgMar w:top="2400" w:right="425" w:bottom="280" w:left="425" w:header="1977" w:footer="0" w:gutter="0"/>
          <w:cols w:space="708"/>
        </w:sectPr>
      </w:pPr>
    </w:p>
    <w:p w14:paraId="6CEB80C9" w14:textId="77777777" w:rsidR="007F78F1" w:rsidRDefault="007F78F1">
      <w:pPr>
        <w:pStyle w:val="Tekstpodstawowy"/>
        <w:rPr>
          <w:sz w:val="20"/>
        </w:rPr>
      </w:pPr>
    </w:p>
    <w:p w14:paraId="21B880A8" w14:textId="77777777" w:rsidR="007F78F1" w:rsidRDefault="007F78F1">
      <w:pPr>
        <w:pStyle w:val="Tekstpodstawowy"/>
        <w:spacing w:before="61"/>
        <w:rPr>
          <w:sz w:val="20"/>
        </w:rPr>
      </w:pPr>
    </w:p>
    <w:p w14:paraId="3E2C6B26" w14:textId="77777777" w:rsidR="007F78F1" w:rsidRDefault="00000000">
      <w:pPr>
        <w:ind w:left="285"/>
        <w:rPr>
          <w:i/>
          <w:sz w:val="20"/>
        </w:rPr>
      </w:pPr>
      <w:r>
        <w:rPr>
          <w:i/>
          <w:sz w:val="18"/>
        </w:rPr>
        <w:t xml:space="preserve">Додаток № 7 до Регламенту набору та </w:t>
      </w:r>
      <w:r>
        <w:rPr>
          <w:i/>
          <w:spacing w:val="-2"/>
          <w:sz w:val="18"/>
        </w:rPr>
        <w:t>участі</w:t>
      </w:r>
    </w:p>
    <w:p w14:paraId="49175A89" w14:textId="77777777" w:rsidR="007F78F1" w:rsidRDefault="007F78F1">
      <w:pPr>
        <w:pStyle w:val="Tekstpodstawowy"/>
        <w:rPr>
          <w:i/>
          <w:sz w:val="20"/>
        </w:rPr>
      </w:pPr>
    </w:p>
    <w:p w14:paraId="1FF9096C" w14:textId="77777777" w:rsidR="007F78F1" w:rsidRDefault="007F78F1">
      <w:pPr>
        <w:pStyle w:val="Tekstpodstawowy"/>
        <w:rPr>
          <w:i/>
          <w:sz w:val="20"/>
        </w:rPr>
      </w:pPr>
    </w:p>
    <w:p w14:paraId="2FEB2AEF" w14:textId="77777777" w:rsidR="007F78F1" w:rsidRDefault="007F78F1">
      <w:pPr>
        <w:pStyle w:val="Tekstpodstawowy"/>
        <w:spacing w:before="69"/>
        <w:rPr>
          <w:i/>
          <w:sz w:val="20"/>
        </w:rPr>
      </w:pPr>
    </w:p>
    <w:p w14:paraId="6BDADD3A" w14:textId="77777777" w:rsidR="007F78F1" w:rsidRDefault="00000000">
      <w:pPr>
        <w:pStyle w:val="Nagwek1"/>
        <w:ind w:left="1695"/>
      </w:pPr>
      <w:r>
        <w:rPr>
          <w:sz w:val="26"/>
        </w:rPr>
        <w:t xml:space="preserve">СВІДОЦТВО </w:t>
      </w:r>
      <w:r>
        <w:rPr>
          <w:spacing w:val="-2"/>
          <w:sz w:val="26"/>
        </w:rPr>
        <w:t>РОБОТОДАВЦЯ</w:t>
      </w:r>
    </w:p>
    <w:p w14:paraId="4665E212" w14:textId="77777777" w:rsidR="007F78F1" w:rsidRDefault="00000000">
      <w:pPr>
        <w:spacing w:before="22"/>
        <w:ind w:left="1694" w:right="1692"/>
        <w:jc w:val="center"/>
        <w:rPr>
          <w:b/>
        </w:rPr>
      </w:pPr>
      <w:r>
        <w:rPr>
          <w:b/>
          <w:spacing w:val="-2"/>
          <w:sz w:val="20"/>
        </w:rPr>
        <w:t>в рамках проекту FEMP.06.19-IP.01-0374/25</w:t>
      </w:r>
    </w:p>
    <w:p w14:paraId="4D9EAAE0" w14:textId="77777777" w:rsidR="007F78F1" w:rsidRDefault="007F78F1">
      <w:pPr>
        <w:pStyle w:val="Tekstpodstawowy"/>
        <w:spacing w:before="48"/>
        <w:rPr>
          <w:b/>
        </w:rPr>
      </w:pPr>
    </w:p>
    <w:p w14:paraId="5B0E2126" w14:textId="77777777" w:rsidR="007F78F1" w:rsidRDefault="00000000">
      <w:pPr>
        <w:spacing w:before="1"/>
        <w:ind w:left="996"/>
        <w:rPr>
          <w:b/>
          <w:sz w:val="20"/>
        </w:rPr>
      </w:pPr>
      <w:r>
        <w:rPr>
          <w:b/>
          <w:spacing w:val="-2"/>
          <w:sz w:val="18"/>
        </w:rPr>
        <w:t>ІНСТРУКЦІЯ З ЗАПОВНЕННЯ СВІДОЦТВА РОБОТОДАВЦЯ:</w:t>
      </w:r>
    </w:p>
    <w:p w14:paraId="481A9D79" w14:textId="77777777" w:rsidR="007F78F1" w:rsidRDefault="00000000">
      <w:pPr>
        <w:spacing w:before="27" w:line="291" w:lineRule="exact"/>
        <w:ind w:left="1203"/>
        <w:rPr>
          <w:sz w:val="20"/>
        </w:rPr>
      </w:pPr>
      <w:r>
        <w:rPr>
          <w:rFonts w:ascii="Noto Sans Symbols2" w:eastAsia="Noto Sans Symbols2" w:hAnsi="Noto Sans Symbols2"/>
          <w:sz w:val="17"/>
        </w:rPr>
        <w:t>🞆</w:t>
      </w:r>
      <w:r>
        <w:rPr>
          <w:rFonts w:ascii="Noto Sans Symbols2" w:eastAsia="Noto Sans Symbols2" w:hAnsi="Noto Sans Symbols2"/>
          <w:w w:val="99"/>
          <w:sz w:val="17"/>
        </w:rPr>
        <w:t>​</w:t>
      </w:r>
      <w:r>
        <w:rPr>
          <w:rFonts w:ascii="Noto Sans Symbols2" w:eastAsia="Noto Sans Symbols2" w:hAnsi="Noto Sans Symbols2"/>
          <w:spacing w:val="-31"/>
          <w:sz w:val="17"/>
        </w:rPr>
        <w:t xml:space="preserve"> </w:t>
      </w:r>
      <w:r>
        <w:rPr>
          <w:sz w:val="18"/>
        </w:rPr>
        <w:t xml:space="preserve">Необхідно чітко заповнити всі поля: на комп'ютері або від руки друкованими </w:t>
      </w:r>
      <w:r>
        <w:rPr>
          <w:spacing w:val="-2"/>
          <w:sz w:val="18"/>
        </w:rPr>
        <w:t>літерами</w:t>
      </w:r>
    </w:p>
    <w:p w14:paraId="40180FA9" w14:textId="77777777" w:rsidR="007F78F1" w:rsidRDefault="00000000">
      <w:pPr>
        <w:spacing w:line="291" w:lineRule="exact"/>
        <w:ind w:left="1203"/>
        <w:rPr>
          <w:sz w:val="20"/>
        </w:rPr>
      </w:pPr>
      <w:r>
        <w:rPr>
          <w:rFonts w:ascii="Noto Sans Symbols2" w:eastAsia="Noto Sans Symbols2" w:hAnsi="Noto Sans Symbols2"/>
          <w:spacing w:val="16"/>
          <w:sz w:val="17"/>
        </w:rPr>
        <w:t>🞆</w:t>
      </w:r>
      <w:r>
        <w:rPr>
          <w:rFonts w:ascii="Noto Sans Symbols2" w:eastAsia="Noto Sans Symbols2" w:hAnsi="Noto Sans Symbols2"/>
          <w:spacing w:val="16"/>
          <w:w w:val="99"/>
          <w:sz w:val="17"/>
        </w:rPr>
        <w:t>​</w:t>
      </w:r>
      <w:r>
        <w:rPr>
          <w:sz w:val="18"/>
        </w:rPr>
        <w:t xml:space="preserve">Правильну відповідь слід позначити хрестиком (знаком </w:t>
      </w:r>
      <w:r>
        <w:rPr>
          <w:spacing w:val="-5"/>
          <w:sz w:val="18"/>
        </w:rPr>
        <w:t>X)</w:t>
      </w:r>
    </w:p>
    <w:p w14:paraId="761DA507" w14:textId="77777777" w:rsidR="007F78F1" w:rsidRDefault="007F78F1">
      <w:pPr>
        <w:pStyle w:val="Tekstpodstawowy"/>
        <w:spacing w:before="16"/>
        <w:rPr>
          <w:sz w:val="20"/>
        </w:r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6"/>
        <w:gridCol w:w="6668"/>
      </w:tblGrid>
      <w:tr w:rsidR="007F78F1" w14:paraId="3CC220FC" w14:textId="77777777">
        <w:trPr>
          <w:trHeight w:val="512"/>
        </w:trPr>
        <w:tc>
          <w:tcPr>
            <w:tcW w:w="9144" w:type="dxa"/>
            <w:gridSpan w:val="2"/>
            <w:shd w:val="clear" w:color="auto" w:fill="D8D8D8"/>
          </w:tcPr>
          <w:p w14:paraId="6A50E731" w14:textId="77777777" w:rsidR="007F78F1" w:rsidRDefault="00000000">
            <w:pPr>
              <w:pStyle w:val="TableParagraph"/>
              <w:spacing w:before="159"/>
              <w:ind w:left="12" w:right="1"/>
              <w:jc w:val="center"/>
              <w:rPr>
                <w:b/>
                <w:sz w:val="20"/>
              </w:rPr>
            </w:pPr>
            <w:r>
              <w:rPr>
                <w:b/>
                <w:sz w:val="18"/>
              </w:rPr>
              <w:t xml:space="preserve">ДАНІ </w:t>
            </w:r>
            <w:r>
              <w:rPr>
                <w:b/>
                <w:spacing w:val="-2"/>
                <w:sz w:val="18"/>
              </w:rPr>
              <w:t>РОБОТОДАВЦЯ:</w:t>
            </w:r>
          </w:p>
        </w:tc>
      </w:tr>
      <w:tr w:rsidR="007F78F1" w14:paraId="36CE16A4" w14:textId="77777777">
        <w:trPr>
          <w:trHeight w:val="1128"/>
        </w:trPr>
        <w:tc>
          <w:tcPr>
            <w:tcW w:w="2476" w:type="dxa"/>
            <w:shd w:val="clear" w:color="auto" w:fill="D8D8D8"/>
          </w:tcPr>
          <w:p w14:paraId="7E7849BF" w14:textId="77777777" w:rsidR="007F78F1" w:rsidRDefault="00000000">
            <w:pPr>
              <w:pStyle w:val="TableParagraph"/>
              <w:spacing w:before="52"/>
              <w:ind w:left="71" w:right="419"/>
              <w:rPr>
                <w:b/>
                <w:sz w:val="20"/>
              </w:rPr>
            </w:pPr>
            <w:r>
              <w:rPr>
                <w:b/>
                <w:sz w:val="18"/>
              </w:rPr>
              <w:t>Повна назва підприємства</w:t>
            </w:r>
            <w:r>
              <w:rPr>
                <w:b/>
                <w:spacing w:val="-5"/>
                <w:sz w:val="18"/>
              </w:rPr>
              <w:t>/печатка компанії</w:t>
            </w:r>
          </w:p>
        </w:tc>
        <w:tc>
          <w:tcPr>
            <w:tcW w:w="6668" w:type="dxa"/>
          </w:tcPr>
          <w:p w14:paraId="67B21B4C" w14:textId="77777777" w:rsidR="007F78F1" w:rsidRDefault="007F78F1">
            <w:pPr>
              <w:pStyle w:val="TableParagraph"/>
              <w:rPr>
                <w:rFonts w:ascii="Times New Roman"/>
                <w:sz w:val="18"/>
              </w:rPr>
            </w:pPr>
          </w:p>
        </w:tc>
      </w:tr>
      <w:tr w:rsidR="007F78F1" w14:paraId="4940ED6C" w14:textId="77777777">
        <w:trPr>
          <w:trHeight w:val="710"/>
        </w:trPr>
        <w:tc>
          <w:tcPr>
            <w:tcW w:w="2476" w:type="dxa"/>
            <w:shd w:val="clear" w:color="auto" w:fill="D8D8D8"/>
          </w:tcPr>
          <w:p w14:paraId="1B4757DD" w14:textId="77777777" w:rsidR="007F78F1" w:rsidRDefault="00000000">
            <w:pPr>
              <w:pStyle w:val="TableParagraph"/>
              <w:spacing w:before="52"/>
              <w:ind w:left="71" w:right="419"/>
              <w:rPr>
                <w:b/>
                <w:sz w:val="20"/>
              </w:rPr>
            </w:pPr>
            <w:r>
              <w:rPr>
                <w:b/>
                <w:sz w:val="18"/>
              </w:rPr>
              <w:t xml:space="preserve">Точна адреса </w:t>
            </w:r>
            <w:r>
              <w:rPr>
                <w:b/>
                <w:spacing w:val="-2"/>
                <w:sz w:val="18"/>
              </w:rPr>
              <w:t>підприємства</w:t>
            </w:r>
          </w:p>
        </w:tc>
        <w:tc>
          <w:tcPr>
            <w:tcW w:w="6668" w:type="dxa"/>
          </w:tcPr>
          <w:p w14:paraId="1B027B4D" w14:textId="77777777" w:rsidR="007F78F1" w:rsidRDefault="007F78F1">
            <w:pPr>
              <w:pStyle w:val="TableParagraph"/>
              <w:rPr>
                <w:rFonts w:ascii="Times New Roman"/>
                <w:sz w:val="18"/>
              </w:rPr>
            </w:pPr>
          </w:p>
        </w:tc>
      </w:tr>
      <w:tr w:rsidR="007F78F1" w14:paraId="6ED4C47B" w14:textId="77777777">
        <w:trPr>
          <w:trHeight w:val="513"/>
        </w:trPr>
        <w:tc>
          <w:tcPr>
            <w:tcW w:w="2476" w:type="dxa"/>
            <w:shd w:val="clear" w:color="auto" w:fill="D8D8D8"/>
          </w:tcPr>
          <w:p w14:paraId="5AE127C4" w14:textId="77777777" w:rsidR="007F78F1" w:rsidRDefault="00000000">
            <w:pPr>
              <w:pStyle w:val="TableParagraph"/>
              <w:spacing w:before="160"/>
              <w:ind w:left="71"/>
              <w:rPr>
                <w:b/>
                <w:sz w:val="20"/>
              </w:rPr>
            </w:pPr>
            <w:r>
              <w:rPr>
                <w:b/>
                <w:spacing w:val="-5"/>
                <w:sz w:val="18"/>
              </w:rPr>
              <w:t>ІПН</w:t>
            </w:r>
          </w:p>
        </w:tc>
        <w:tc>
          <w:tcPr>
            <w:tcW w:w="6668" w:type="dxa"/>
          </w:tcPr>
          <w:p w14:paraId="0ABF7AC0" w14:textId="77777777" w:rsidR="007F78F1" w:rsidRDefault="007F78F1">
            <w:pPr>
              <w:pStyle w:val="TableParagraph"/>
              <w:rPr>
                <w:rFonts w:ascii="Times New Roman"/>
                <w:sz w:val="18"/>
              </w:rPr>
            </w:pPr>
          </w:p>
        </w:tc>
      </w:tr>
      <w:tr w:rsidR="007F78F1" w14:paraId="7276B540" w14:textId="77777777">
        <w:trPr>
          <w:trHeight w:val="318"/>
        </w:trPr>
        <w:tc>
          <w:tcPr>
            <w:tcW w:w="9144" w:type="dxa"/>
            <w:gridSpan w:val="2"/>
            <w:shd w:val="clear" w:color="auto" w:fill="7F7F7F"/>
          </w:tcPr>
          <w:p w14:paraId="73828D61" w14:textId="77777777" w:rsidR="007F78F1" w:rsidRDefault="007F78F1">
            <w:pPr>
              <w:pStyle w:val="TableParagraph"/>
              <w:rPr>
                <w:rFonts w:ascii="Times New Roman"/>
                <w:sz w:val="18"/>
              </w:rPr>
            </w:pPr>
          </w:p>
        </w:tc>
      </w:tr>
      <w:tr w:rsidR="007F78F1" w14:paraId="5989B7C9" w14:textId="77777777">
        <w:trPr>
          <w:trHeight w:val="513"/>
        </w:trPr>
        <w:tc>
          <w:tcPr>
            <w:tcW w:w="9144" w:type="dxa"/>
            <w:gridSpan w:val="2"/>
            <w:shd w:val="clear" w:color="auto" w:fill="D8D8D8"/>
          </w:tcPr>
          <w:p w14:paraId="4F14518F" w14:textId="77777777" w:rsidR="007F78F1" w:rsidRDefault="00000000">
            <w:pPr>
              <w:pStyle w:val="TableParagraph"/>
              <w:spacing w:before="161"/>
              <w:ind w:left="12" w:right="5"/>
              <w:jc w:val="center"/>
              <w:rPr>
                <w:b/>
                <w:sz w:val="20"/>
              </w:rPr>
            </w:pPr>
            <w:r>
              <w:rPr>
                <w:b/>
                <w:sz w:val="18"/>
              </w:rPr>
              <w:t>ЦИМ СВ</w:t>
            </w:r>
            <w:r>
              <w:rPr>
                <w:b/>
                <w:spacing w:val="-4"/>
                <w:sz w:val="18"/>
              </w:rPr>
              <w:t>І</w:t>
            </w:r>
            <w:r>
              <w:rPr>
                <w:b/>
                <w:sz w:val="18"/>
              </w:rPr>
              <w:t xml:space="preserve">ДЧИМО, ЩО </w:t>
            </w:r>
            <w:r>
              <w:rPr>
                <w:b/>
                <w:spacing w:val="-2"/>
                <w:sz w:val="18"/>
              </w:rPr>
              <w:t>ВИ:</w:t>
            </w:r>
          </w:p>
        </w:tc>
      </w:tr>
      <w:tr w:rsidR="007F78F1" w14:paraId="29861BA8" w14:textId="77777777">
        <w:trPr>
          <w:trHeight w:val="563"/>
        </w:trPr>
        <w:tc>
          <w:tcPr>
            <w:tcW w:w="2476" w:type="dxa"/>
            <w:shd w:val="clear" w:color="auto" w:fill="D8D8D8"/>
          </w:tcPr>
          <w:p w14:paraId="135C75E2" w14:textId="77777777" w:rsidR="007F78F1" w:rsidRDefault="00000000">
            <w:pPr>
              <w:pStyle w:val="TableParagraph"/>
              <w:spacing w:before="186"/>
              <w:ind w:left="71"/>
              <w:rPr>
                <w:b/>
                <w:sz w:val="20"/>
              </w:rPr>
            </w:pPr>
            <w:r>
              <w:rPr>
                <w:b/>
                <w:sz w:val="18"/>
              </w:rPr>
              <w:t xml:space="preserve">Ім'я та </w:t>
            </w:r>
            <w:r>
              <w:rPr>
                <w:b/>
                <w:spacing w:val="-2"/>
                <w:sz w:val="18"/>
              </w:rPr>
              <w:t>прізвище</w:t>
            </w:r>
          </w:p>
        </w:tc>
        <w:tc>
          <w:tcPr>
            <w:tcW w:w="6668" w:type="dxa"/>
          </w:tcPr>
          <w:p w14:paraId="5D232D1A" w14:textId="77777777" w:rsidR="007F78F1" w:rsidRDefault="007F78F1">
            <w:pPr>
              <w:pStyle w:val="TableParagraph"/>
              <w:rPr>
                <w:rFonts w:ascii="Times New Roman"/>
                <w:sz w:val="18"/>
              </w:rPr>
            </w:pPr>
          </w:p>
        </w:tc>
      </w:tr>
      <w:tr w:rsidR="007F78F1" w14:paraId="6D59D626" w14:textId="77777777">
        <w:trPr>
          <w:trHeight w:val="663"/>
        </w:trPr>
        <w:tc>
          <w:tcPr>
            <w:tcW w:w="2476" w:type="dxa"/>
            <w:shd w:val="clear" w:color="auto" w:fill="D8D8D8"/>
          </w:tcPr>
          <w:p w14:paraId="18DFD460" w14:textId="77777777" w:rsidR="007F78F1" w:rsidRDefault="00000000">
            <w:pPr>
              <w:pStyle w:val="TableParagraph"/>
              <w:spacing w:before="155" w:line="240" w:lineRule="atLeast"/>
              <w:ind w:left="71"/>
              <w:rPr>
                <w:b/>
                <w:sz w:val="20"/>
              </w:rPr>
            </w:pPr>
            <w:r>
              <w:rPr>
                <w:b/>
                <w:spacing w:val="-4"/>
                <w:sz w:val="18"/>
              </w:rPr>
              <w:t xml:space="preserve">номер та серія паспорта / іншого </w:t>
            </w:r>
            <w:r>
              <w:rPr>
                <w:b/>
                <w:sz w:val="18"/>
              </w:rPr>
              <w:t>документа, що посвідчує особу</w:t>
            </w:r>
          </w:p>
        </w:tc>
        <w:tc>
          <w:tcPr>
            <w:tcW w:w="6668" w:type="dxa"/>
          </w:tcPr>
          <w:p w14:paraId="5DE32045" w14:textId="77777777" w:rsidR="007F78F1" w:rsidRDefault="007F78F1">
            <w:pPr>
              <w:pStyle w:val="TableParagraph"/>
              <w:rPr>
                <w:rFonts w:ascii="Times New Roman"/>
                <w:sz w:val="18"/>
              </w:rPr>
            </w:pPr>
          </w:p>
        </w:tc>
      </w:tr>
      <w:tr w:rsidR="007F78F1" w14:paraId="0CEDCF61" w14:textId="77777777">
        <w:trPr>
          <w:trHeight w:val="512"/>
        </w:trPr>
        <w:tc>
          <w:tcPr>
            <w:tcW w:w="9144" w:type="dxa"/>
            <w:gridSpan w:val="2"/>
            <w:shd w:val="clear" w:color="auto" w:fill="D8D8D8"/>
          </w:tcPr>
          <w:p w14:paraId="2A795CE7" w14:textId="77777777" w:rsidR="007F78F1" w:rsidRDefault="00000000">
            <w:pPr>
              <w:pStyle w:val="TableParagraph"/>
              <w:spacing w:before="159"/>
              <w:ind w:left="71"/>
              <w:rPr>
                <w:b/>
                <w:sz w:val="20"/>
              </w:rPr>
            </w:pPr>
            <w:r>
              <w:rPr>
                <w:b/>
                <w:sz w:val="18"/>
              </w:rPr>
              <w:t xml:space="preserve">Працює у вказаного в довідці </w:t>
            </w:r>
            <w:r>
              <w:rPr>
                <w:b/>
                <w:spacing w:val="-2"/>
                <w:sz w:val="18"/>
              </w:rPr>
              <w:t>роботодавця:</w:t>
            </w:r>
          </w:p>
        </w:tc>
      </w:tr>
      <w:tr w:rsidR="007F78F1" w14:paraId="2C0F310E" w14:textId="77777777">
        <w:trPr>
          <w:trHeight w:val="950"/>
        </w:trPr>
        <w:tc>
          <w:tcPr>
            <w:tcW w:w="2476" w:type="dxa"/>
            <w:shd w:val="clear" w:color="auto" w:fill="D8D8D8"/>
          </w:tcPr>
          <w:p w14:paraId="1A397E54" w14:textId="77777777" w:rsidR="007F78F1" w:rsidRDefault="007F78F1">
            <w:pPr>
              <w:pStyle w:val="TableParagraph"/>
              <w:spacing w:before="12"/>
              <w:rPr>
                <w:sz w:val="20"/>
              </w:rPr>
            </w:pPr>
          </w:p>
          <w:p w14:paraId="2AB017EF" w14:textId="77777777" w:rsidR="007F78F1" w:rsidRDefault="00000000">
            <w:pPr>
              <w:pStyle w:val="TableParagraph"/>
              <w:ind w:left="71" w:right="342"/>
              <w:rPr>
                <w:i/>
                <w:sz w:val="20"/>
              </w:rPr>
            </w:pPr>
            <w:r>
              <w:rPr>
                <w:b/>
                <w:sz w:val="18"/>
              </w:rPr>
              <w:t xml:space="preserve">На підставі </w:t>
            </w:r>
            <w:r>
              <w:rPr>
                <w:i/>
                <w:sz w:val="18"/>
              </w:rPr>
              <w:t xml:space="preserve">(позначте </w:t>
            </w:r>
            <w:r>
              <w:rPr>
                <w:i/>
                <w:spacing w:val="-2"/>
                <w:sz w:val="18"/>
              </w:rPr>
              <w:t>відповідне)</w:t>
            </w:r>
          </w:p>
        </w:tc>
        <w:tc>
          <w:tcPr>
            <w:tcW w:w="6668" w:type="dxa"/>
          </w:tcPr>
          <w:p w14:paraId="4093073D" w14:textId="77777777" w:rsidR="007F78F1" w:rsidRDefault="00000000">
            <w:pPr>
              <w:pStyle w:val="TableParagraph"/>
              <w:spacing w:before="200"/>
              <w:ind w:left="76"/>
              <w:rPr>
                <w:sz w:val="20"/>
              </w:rPr>
            </w:pPr>
            <w:r>
              <w:rPr>
                <w:rFonts w:ascii="Noto Sans Symbols2" w:eastAsia="Noto Sans Symbols2" w:hAnsi="Noto Sans Symbols2"/>
                <w:sz w:val="18"/>
              </w:rPr>
              <w:t>🗆</w:t>
            </w:r>
            <w:r>
              <w:rPr>
                <w:rFonts w:ascii="Noto Sans Symbols2" w:eastAsia="Noto Sans Symbols2" w:hAnsi="Noto Sans Symbols2"/>
                <w:w w:val="95"/>
                <w:sz w:val="18"/>
              </w:rPr>
              <w:t>​</w:t>
            </w:r>
            <w:r>
              <w:rPr>
                <w:rFonts w:ascii="Noto Sans Symbols2" w:eastAsia="Noto Sans Symbols2" w:hAnsi="Noto Sans Symbols2"/>
                <w:spacing w:val="-5"/>
                <w:sz w:val="18"/>
              </w:rPr>
              <w:t xml:space="preserve"> </w:t>
            </w:r>
            <w:r>
              <w:rPr>
                <w:spacing w:val="-2"/>
                <w:sz w:val="18"/>
              </w:rPr>
              <w:t xml:space="preserve">трудового </w:t>
            </w:r>
            <w:r>
              <w:rPr>
                <w:sz w:val="18"/>
              </w:rPr>
              <w:t>договору</w:t>
            </w:r>
          </w:p>
          <w:p w14:paraId="638979B6" w14:textId="77777777" w:rsidR="007F78F1" w:rsidRDefault="00000000">
            <w:pPr>
              <w:pStyle w:val="TableParagraph"/>
              <w:spacing w:before="40"/>
              <w:ind w:left="76"/>
              <w:rPr>
                <w:sz w:val="20"/>
              </w:rPr>
            </w:pPr>
            <w:r>
              <w:rPr>
                <w:rFonts w:ascii="Noto Sans Symbols2" w:eastAsia="Noto Sans Symbols2" w:hAnsi="Noto Sans Symbols2"/>
                <w:spacing w:val="-6"/>
                <w:sz w:val="18"/>
              </w:rPr>
              <w:t>🗆</w:t>
            </w:r>
            <w:r>
              <w:rPr>
                <w:rFonts w:ascii="Noto Sans Symbols2" w:eastAsia="Noto Sans Symbols2" w:hAnsi="Noto Sans Symbols2"/>
                <w:w w:val="95"/>
                <w:sz w:val="18"/>
              </w:rPr>
              <w:t>​</w:t>
            </w:r>
            <w:r>
              <w:rPr>
                <w:rFonts w:ascii="Noto Sans Symbols2" w:eastAsia="Noto Sans Symbols2" w:hAnsi="Noto Sans Symbols2"/>
                <w:spacing w:val="-5"/>
                <w:sz w:val="18"/>
              </w:rPr>
              <w:t xml:space="preserve"> </w:t>
            </w:r>
            <w:r>
              <w:rPr>
                <w:spacing w:val="-6"/>
                <w:sz w:val="18"/>
              </w:rPr>
              <w:t>цивільно-правового договору</w:t>
            </w:r>
          </w:p>
        </w:tc>
      </w:tr>
      <w:tr w:rsidR="007F78F1" w14:paraId="70CE7917" w14:textId="77777777">
        <w:trPr>
          <w:trHeight w:val="625"/>
        </w:trPr>
        <w:tc>
          <w:tcPr>
            <w:tcW w:w="2476" w:type="dxa"/>
            <w:shd w:val="clear" w:color="auto" w:fill="D8D8D8"/>
          </w:tcPr>
          <w:p w14:paraId="5DD9BC2D" w14:textId="77777777" w:rsidR="007F78F1" w:rsidRDefault="00000000">
            <w:pPr>
              <w:pStyle w:val="TableParagraph"/>
              <w:spacing w:before="218"/>
              <w:ind w:left="71"/>
              <w:rPr>
                <w:b/>
                <w:sz w:val="20"/>
              </w:rPr>
            </w:pPr>
            <w:r>
              <w:rPr>
                <w:b/>
                <w:spacing w:val="-2"/>
                <w:sz w:val="18"/>
              </w:rPr>
              <w:t>укладеного</w:t>
            </w:r>
          </w:p>
        </w:tc>
        <w:tc>
          <w:tcPr>
            <w:tcW w:w="6668" w:type="dxa"/>
          </w:tcPr>
          <w:p w14:paraId="0514FF3D" w14:textId="77777777" w:rsidR="007F78F1" w:rsidRDefault="007F78F1">
            <w:pPr>
              <w:pStyle w:val="TableParagraph"/>
              <w:spacing w:before="125"/>
              <w:rPr>
                <w:sz w:val="20"/>
              </w:rPr>
            </w:pPr>
          </w:p>
          <w:p w14:paraId="1190886D" w14:textId="77777777" w:rsidR="007F78F1" w:rsidRDefault="00000000">
            <w:pPr>
              <w:pStyle w:val="TableParagraph"/>
              <w:spacing w:line="236" w:lineRule="exact"/>
              <w:ind w:left="76"/>
              <w:rPr>
                <w:sz w:val="20"/>
              </w:rPr>
            </w:pPr>
            <w:r>
              <w:rPr>
                <w:sz w:val="18"/>
              </w:rPr>
              <w:t>З дня</w:t>
            </w:r>
            <w:r>
              <w:rPr>
                <w:spacing w:val="-2"/>
                <w:sz w:val="18"/>
              </w:rPr>
              <w:t xml:space="preserve"> ………………………………………….</w:t>
            </w:r>
          </w:p>
        </w:tc>
      </w:tr>
      <w:tr w:rsidR="007F78F1" w14:paraId="5B78DEC9" w14:textId="77777777">
        <w:trPr>
          <w:trHeight w:val="910"/>
        </w:trPr>
        <w:tc>
          <w:tcPr>
            <w:tcW w:w="2476" w:type="dxa"/>
            <w:shd w:val="clear" w:color="auto" w:fill="D8D8D8"/>
          </w:tcPr>
          <w:p w14:paraId="3C0849BD" w14:textId="77777777" w:rsidR="007F78F1" w:rsidRDefault="00000000">
            <w:pPr>
              <w:pStyle w:val="TableParagraph"/>
              <w:spacing w:before="236"/>
              <w:ind w:left="71"/>
              <w:rPr>
                <w:b/>
                <w:sz w:val="20"/>
              </w:rPr>
            </w:pPr>
            <w:r>
              <w:rPr>
                <w:b/>
                <w:sz w:val="18"/>
              </w:rPr>
              <w:t xml:space="preserve">Укладеного на </w:t>
            </w:r>
            <w:r>
              <w:rPr>
                <w:b/>
                <w:spacing w:val="-4"/>
                <w:sz w:val="18"/>
              </w:rPr>
              <w:t>строк</w:t>
            </w:r>
          </w:p>
          <w:p w14:paraId="25019E2B" w14:textId="77777777" w:rsidR="007F78F1" w:rsidRDefault="00000000">
            <w:pPr>
              <w:pStyle w:val="TableParagraph"/>
              <w:spacing w:before="1"/>
              <w:ind w:left="71"/>
              <w:rPr>
                <w:i/>
                <w:sz w:val="20"/>
              </w:rPr>
            </w:pPr>
            <w:r>
              <w:rPr>
                <w:i/>
                <w:sz w:val="18"/>
              </w:rPr>
              <w:t xml:space="preserve">(відзначити </w:t>
            </w:r>
            <w:r>
              <w:rPr>
                <w:i/>
                <w:spacing w:val="-2"/>
                <w:sz w:val="18"/>
              </w:rPr>
              <w:t>відповідне)</w:t>
            </w:r>
          </w:p>
        </w:tc>
        <w:tc>
          <w:tcPr>
            <w:tcW w:w="6668" w:type="dxa"/>
          </w:tcPr>
          <w:p w14:paraId="4A1DAE8A" w14:textId="77777777" w:rsidR="007F78F1" w:rsidRDefault="00000000">
            <w:pPr>
              <w:pStyle w:val="TableParagraph"/>
              <w:spacing w:before="178"/>
              <w:ind w:left="76"/>
              <w:rPr>
                <w:sz w:val="20"/>
              </w:rPr>
            </w:pPr>
            <w:r>
              <w:rPr>
                <w:rFonts w:ascii="Noto Sans Symbols2" w:eastAsia="Noto Sans Symbols2" w:hAnsi="Noto Sans Symbols2"/>
                <w:w w:val="90"/>
                <w:sz w:val="18"/>
              </w:rPr>
              <w:t>🗆</w:t>
            </w:r>
            <w:r>
              <w:rPr>
                <w:rFonts w:ascii="Noto Sans Symbols2" w:eastAsia="Noto Sans Symbols2" w:hAnsi="Noto Sans Symbols2"/>
                <w:w w:val="86"/>
                <w:sz w:val="18"/>
              </w:rPr>
              <w:t>​</w:t>
            </w:r>
            <w:r>
              <w:rPr>
                <w:rFonts w:ascii="Noto Sans Symbols2" w:eastAsia="Noto Sans Symbols2" w:hAnsi="Noto Sans Symbols2"/>
                <w:spacing w:val="-7"/>
                <w:w w:val="90"/>
                <w:sz w:val="18"/>
              </w:rPr>
              <w:t xml:space="preserve"> </w:t>
            </w:r>
            <w:r>
              <w:rPr>
                <w:spacing w:val="-2"/>
                <w:sz w:val="18"/>
              </w:rPr>
              <w:t>невизначений</w:t>
            </w:r>
          </w:p>
          <w:p w14:paraId="6FBDB295" w14:textId="77777777" w:rsidR="007F78F1" w:rsidRDefault="00000000">
            <w:pPr>
              <w:pStyle w:val="TableParagraph"/>
              <w:spacing w:before="41" w:line="331" w:lineRule="exact"/>
              <w:ind w:left="76"/>
              <w:rPr>
                <w:sz w:val="20"/>
              </w:rPr>
            </w:pPr>
            <w:r>
              <w:rPr>
                <w:rFonts w:ascii="Noto Sans Symbols2" w:eastAsia="Noto Sans Symbols2" w:hAnsi="Noto Sans Symbols2"/>
                <w:sz w:val="18"/>
              </w:rPr>
              <w:t>🗆</w:t>
            </w:r>
            <w:r>
              <w:rPr>
                <w:rFonts w:ascii="Noto Sans Symbols2" w:eastAsia="Noto Sans Symbols2" w:hAnsi="Noto Sans Symbols2"/>
                <w:w w:val="95"/>
                <w:sz w:val="18"/>
              </w:rPr>
              <w:t>​</w:t>
            </w:r>
            <w:r>
              <w:rPr>
                <w:rFonts w:ascii="Noto Sans Symbols2" w:eastAsia="Noto Sans Symbols2" w:hAnsi="Noto Sans Symbols2"/>
                <w:spacing w:val="-11"/>
                <w:sz w:val="18"/>
              </w:rPr>
              <w:t xml:space="preserve"> </w:t>
            </w:r>
            <w:r>
              <w:rPr>
                <w:sz w:val="18"/>
              </w:rPr>
              <w:t xml:space="preserve">визначений до </w:t>
            </w:r>
            <w:r>
              <w:rPr>
                <w:spacing w:val="-2"/>
                <w:sz w:val="18"/>
              </w:rPr>
              <w:t>дня………………………………………….</w:t>
            </w:r>
          </w:p>
        </w:tc>
      </w:tr>
    </w:tbl>
    <w:p w14:paraId="4707AAFF" w14:textId="77777777" w:rsidR="007F78F1" w:rsidRDefault="007F78F1">
      <w:pPr>
        <w:pStyle w:val="TableParagraph"/>
        <w:spacing w:line="331" w:lineRule="exact"/>
        <w:rPr>
          <w:sz w:val="20"/>
        </w:rPr>
        <w:sectPr w:rsidR="007F78F1">
          <w:headerReference w:type="default" r:id="rId40"/>
          <w:footerReference w:type="default" r:id="rId41"/>
          <w:pgSz w:w="11910" w:h="16840"/>
          <w:pgMar w:top="2320" w:right="425" w:bottom="2680" w:left="425" w:header="908" w:footer="2491" w:gutter="0"/>
          <w:cols w:space="708"/>
        </w:sectPr>
      </w:pPr>
    </w:p>
    <w:p w14:paraId="0C37DAA5" w14:textId="77777777" w:rsidR="007F78F1" w:rsidRDefault="007F78F1">
      <w:pPr>
        <w:pStyle w:val="Tekstpodstawowy"/>
        <w:spacing w:before="12"/>
        <w:rPr>
          <w:sz w:val="19"/>
        </w:r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6"/>
        <w:gridCol w:w="6668"/>
      </w:tblGrid>
      <w:tr w:rsidR="007F78F1" w14:paraId="030DF6C0" w14:textId="77777777">
        <w:trPr>
          <w:trHeight w:val="513"/>
        </w:trPr>
        <w:tc>
          <w:tcPr>
            <w:tcW w:w="9144" w:type="dxa"/>
            <w:gridSpan w:val="2"/>
            <w:shd w:val="clear" w:color="auto" w:fill="D8D8D8"/>
          </w:tcPr>
          <w:p w14:paraId="55CBB5E5" w14:textId="77777777" w:rsidR="007F78F1" w:rsidRDefault="00000000">
            <w:pPr>
              <w:pStyle w:val="TableParagraph"/>
              <w:spacing w:before="160"/>
              <w:ind w:left="71"/>
              <w:rPr>
                <w:b/>
                <w:sz w:val="20"/>
              </w:rPr>
            </w:pPr>
            <w:r>
              <w:rPr>
                <w:b/>
                <w:sz w:val="18"/>
              </w:rPr>
              <w:t xml:space="preserve">Працівник виконує роботу в зазначеному нижче </w:t>
            </w:r>
            <w:r>
              <w:rPr>
                <w:b/>
                <w:spacing w:val="-2"/>
                <w:sz w:val="18"/>
              </w:rPr>
              <w:t>місці:</w:t>
            </w:r>
          </w:p>
        </w:tc>
      </w:tr>
      <w:tr w:rsidR="007F78F1" w14:paraId="7EFDC8CE" w14:textId="77777777">
        <w:trPr>
          <w:trHeight w:val="2232"/>
        </w:trPr>
        <w:tc>
          <w:tcPr>
            <w:tcW w:w="2476" w:type="dxa"/>
            <w:shd w:val="clear" w:color="auto" w:fill="D8D8D8"/>
          </w:tcPr>
          <w:p w14:paraId="49BFCE16" w14:textId="77777777" w:rsidR="007F78F1" w:rsidRDefault="007F78F1">
            <w:pPr>
              <w:pStyle w:val="TableParagraph"/>
              <w:rPr>
                <w:sz w:val="20"/>
              </w:rPr>
            </w:pPr>
          </w:p>
          <w:p w14:paraId="5E51ED85" w14:textId="77777777" w:rsidR="007F78F1" w:rsidRDefault="007F78F1">
            <w:pPr>
              <w:pStyle w:val="TableParagraph"/>
              <w:rPr>
                <w:sz w:val="20"/>
              </w:rPr>
            </w:pPr>
          </w:p>
          <w:p w14:paraId="0811FBC2" w14:textId="77777777" w:rsidR="007F78F1" w:rsidRDefault="007F78F1">
            <w:pPr>
              <w:pStyle w:val="TableParagraph"/>
              <w:spacing w:before="25"/>
              <w:rPr>
                <w:sz w:val="20"/>
              </w:rPr>
            </w:pPr>
          </w:p>
          <w:p w14:paraId="34F3FF4B" w14:textId="77777777" w:rsidR="007F78F1" w:rsidRDefault="00000000">
            <w:pPr>
              <w:pStyle w:val="TableParagraph"/>
              <w:ind w:left="71" w:right="419"/>
              <w:rPr>
                <w:i/>
                <w:sz w:val="20"/>
              </w:rPr>
            </w:pPr>
            <w:r>
              <w:rPr>
                <w:b/>
                <w:sz w:val="18"/>
              </w:rPr>
              <w:t xml:space="preserve">Точна адреса місця виконання роботи </w:t>
            </w:r>
            <w:r>
              <w:rPr>
                <w:i/>
                <w:sz w:val="18"/>
              </w:rPr>
              <w:t>(позначте відповідне)</w:t>
            </w:r>
          </w:p>
        </w:tc>
        <w:tc>
          <w:tcPr>
            <w:tcW w:w="6668" w:type="dxa"/>
          </w:tcPr>
          <w:p w14:paraId="0F95B478" w14:textId="77777777" w:rsidR="007F78F1" w:rsidRDefault="00000000">
            <w:pPr>
              <w:pStyle w:val="TableParagraph"/>
              <w:spacing w:before="46"/>
              <w:ind w:left="76"/>
              <w:rPr>
                <w:sz w:val="20"/>
              </w:rPr>
            </w:pPr>
            <w:r>
              <w:rPr>
                <w:rFonts w:ascii="Noto Sans Symbols2" w:eastAsia="Noto Sans Symbols2" w:hAnsi="Noto Sans Symbols2"/>
                <w:sz w:val="18"/>
              </w:rPr>
              <w:t>🗆</w:t>
            </w:r>
            <w:r>
              <w:rPr>
                <w:rFonts w:ascii="Noto Sans Symbols2" w:eastAsia="Noto Sans Symbols2" w:hAnsi="Noto Sans Symbols2"/>
                <w:spacing w:val="-1"/>
                <w:w w:val="95"/>
                <w:sz w:val="18"/>
              </w:rPr>
              <w:t>​</w:t>
            </w:r>
            <w:r>
              <w:rPr>
                <w:sz w:val="18"/>
              </w:rPr>
              <w:t xml:space="preserve">за </w:t>
            </w:r>
            <w:r>
              <w:rPr>
                <w:spacing w:val="-2"/>
                <w:sz w:val="18"/>
              </w:rPr>
              <w:t>адресою:</w:t>
            </w:r>
          </w:p>
          <w:p w14:paraId="7D39195C" w14:textId="77777777" w:rsidR="007F78F1" w:rsidRDefault="00000000">
            <w:pPr>
              <w:pStyle w:val="TableParagraph"/>
              <w:spacing w:before="117"/>
              <w:ind w:left="76"/>
              <w:rPr>
                <w:sz w:val="20"/>
              </w:rPr>
            </w:pPr>
            <w:r>
              <w:rPr>
                <w:spacing w:val="-2"/>
                <w:sz w:val="18"/>
              </w:rPr>
              <w:t>…..………..…………………………………………………………………………………………………………….</w:t>
            </w:r>
          </w:p>
          <w:p w14:paraId="128EE05A" w14:textId="77777777" w:rsidR="007F78F1" w:rsidRDefault="007F78F1">
            <w:pPr>
              <w:pStyle w:val="TableParagraph"/>
              <w:spacing w:before="212"/>
              <w:rPr>
                <w:sz w:val="20"/>
              </w:rPr>
            </w:pPr>
          </w:p>
          <w:p w14:paraId="0E418ED3" w14:textId="77777777" w:rsidR="007F78F1" w:rsidRDefault="00000000">
            <w:pPr>
              <w:pStyle w:val="TableParagraph"/>
              <w:ind w:left="76"/>
              <w:rPr>
                <w:sz w:val="20"/>
              </w:rPr>
            </w:pPr>
            <w:r>
              <w:rPr>
                <w:spacing w:val="-2"/>
                <w:sz w:val="18"/>
              </w:rPr>
              <w:t>………………………………………………………………………………………………………………………….</w:t>
            </w:r>
          </w:p>
          <w:p w14:paraId="0410FBFD" w14:textId="77777777" w:rsidR="007F78F1" w:rsidRDefault="00000000">
            <w:pPr>
              <w:pStyle w:val="TableParagraph"/>
              <w:spacing w:before="104"/>
              <w:ind w:left="76"/>
              <w:rPr>
                <w:sz w:val="20"/>
              </w:rPr>
            </w:pPr>
            <w:r>
              <w:rPr>
                <w:rFonts w:ascii="Noto Sans Symbols2" w:eastAsia="Noto Sans Symbols2" w:hAnsi="Noto Sans Symbols2"/>
                <w:sz w:val="18"/>
              </w:rPr>
              <w:t>🗆</w:t>
            </w:r>
            <w:r>
              <w:rPr>
                <w:rFonts w:ascii="Noto Sans Symbols2" w:eastAsia="Noto Sans Symbols2" w:hAnsi="Noto Sans Symbols2"/>
                <w:w w:val="95"/>
                <w:sz w:val="18"/>
              </w:rPr>
              <w:t>​</w:t>
            </w:r>
            <w:r>
              <w:rPr>
                <w:sz w:val="18"/>
              </w:rPr>
              <w:t xml:space="preserve"> у відділенні підприємства, розташованому за </w:t>
            </w:r>
            <w:r>
              <w:rPr>
                <w:spacing w:val="-2"/>
                <w:sz w:val="18"/>
              </w:rPr>
              <w:t>адресою:</w:t>
            </w:r>
          </w:p>
          <w:p w14:paraId="1A9FC964" w14:textId="77777777" w:rsidR="007F78F1" w:rsidRDefault="00000000">
            <w:pPr>
              <w:pStyle w:val="TableParagraph"/>
              <w:spacing w:before="104" w:line="216" w:lineRule="exact"/>
              <w:ind w:left="76"/>
              <w:rPr>
                <w:sz w:val="20"/>
              </w:rPr>
            </w:pPr>
            <w:r>
              <w:rPr>
                <w:spacing w:val="-2"/>
                <w:sz w:val="18"/>
              </w:rPr>
              <w:t>…..………..…………………………………………………………………………………………………………….</w:t>
            </w:r>
          </w:p>
        </w:tc>
      </w:tr>
    </w:tbl>
    <w:p w14:paraId="690D91FA" w14:textId="77777777" w:rsidR="007F78F1" w:rsidRDefault="007F78F1">
      <w:pPr>
        <w:pStyle w:val="Tekstpodstawowy"/>
      </w:pPr>
    </w:p>
    <w:p w14:paraId="48A6097F" w14:textId="77777777" w:rsidR="007F78F1" w:rsidRDefault="007F78F1">
      <w:pPr>
        <w:pStyle w:val="Tekstpodstawowy"/>
        <w:spacing w:before="118"/>
      </w:pPr>
    </w:p>
    <w:p w14:paraId="24C739A3" w14:textId="77777777" w:rsidR="007F78F1" w:rsidRDefault="00000000">
      <w:pPr>
        <w:spacing w:line="249" w:lineRule="auto"/>
        <w:ind w:left="991" w:hanging="10"/>
        <w:rPr>
          <w:b/>
        </w:rPr>
      </w:pPr>
      <w:r>
        <w:rPr>
          <w:b/>
          <w:sz w:val="20"/>
        </w:rPr>
        <w:t>Будучи попереджений/-а про кримінальну відповідальність за ст. 233 Кримінального кодексу за подання неправдивої заяви або приховування правди, цим заявляю, що вищезазначені дані відповідають дійсності.</w:t>
      </w:r>
    </w:p>
    <w:p w14:paraId="09FAD64B" w14:textId="77777777" w:rsidR="007F78F1" w:rsidRDefault="007F78F1">
      <w:pPr>
        <w:pStyle w:val="Tekstpodstawowy"/>
        <w:rPr>
          <w:b/>
        </w:rPr>
      </w:pPr>
    </w:p>
    <w:p w14:paraId="76FBB7EF" w14:textId="77777777" w:rsidR="007F78F1" w:rsidRDefault="007F78F1">
      <w:pPr>
        <w:pStyle w:val="Tekstpodstawowy"/>
        <w:rPr>
          <w:b/>
        </w:rPr>
      </w:pPr>
    </w:p>
    <w:p w14:paraId="31CC50F9" w14:textId="77777777" w:rsidR="007F78F1" w:rsidRDefault="007F78F1">
      <w:pPr>
        <w:pStyle w:val="Tekstpodstawowy"/>
        <w:rPr>
          <w:b/>
        </w:rPr>
      </w:pPr>
    </w:p>
    <w:p w14:paraId="064B31C2" w14:textId="77777777" w:rsidR="007F78F1" w:rsidRDefault="007F78F1">
      <w:pPr>
        <w:pStyle w:val="Tekstpodstawowy"/>
        <w:rPr>
          <w:b/>
        </w:rPr>
      </w:pPr>
    </w:p>
    <w:p w14:paraId="0DC09607" w14:textId="77777777" w:rsidR="007F78F1" w:rsidRDefault="007F78F1">
      <w:pPr>
        <w:pStyle w:val="Tekstpodstawowy"/>
        <w:rPr>
          <w:b/>
        </w:rPr>
      </w:pPr>
    </w:p>
    <w:p w14:paraId="30484703" w14:textId="77777777" w:rsidR="007F78F1" w:rsidRDefault="007F78F1">
      <w:pPr>
        <w:pStyle w:val="Tekstpodstawowy"/>
        <w:rPr>
          <w:b/>
        </w:rPr>
      </w:pPr>
    </w:p>
    <w:p w14:paraId="5FD907F8" w14:textId="77777777" w:rsidR="007F78F1" w:rsidRDefault="007F78F1">
      <w:pPr>
        <w:pStyle w:val="Tekstpodstawowy"/>
        <w:spacing w:before="16"/>
        <w:rPr>
          <w:b/>
        </w:rPr>
      </w:pPr>
    </w:p>
    <w:p w14:paraId="241392AE" w14:textId="77777777" w:rsidR="007F78F1" w:rsidRDefault="00000000">
      <w:pPr>
        <w:tabs>
          <w:tab w:val="left" w:pos="5959"/>
        </w:tabs>
        <w:spacing w:before="1"/>
        <w:ind w:left="981"/>
        <w:rPr>
          <w:i/>
          <w:sz w:val="20"/>
        </w:rPr>
      </w:pPr>
      <w:r>
        <w:rPr>
          <w:i/>
          <w:spacing w:val="-2"/>
          <w:sz w:val="18"/>
        </w:rPr>
        <w:t>………..………………………….……………</w:t>
      </w:r>
      <w:r>
        <w:rPr>
          <w:i/>
          <w:sz w:val="18"/>
        </w:rPr>
        <w:tab/>
      </w:r>
      <w:r>
        <w:rPr>
          <w:i/>
          <w:spacing w:val="-2"/>
          <w:sz w:val="18"/>
        </w:rPr>
        <w:t>……………………….……..……………………………..…..……</w:t>
      </w:r>
    </w:p>
    <w:p w14:paraId="1DEEF208" w14:textId="77777777" w:rsidR="007F78F1" w:rsidRDefault="00000000">
      <w:pPr>
        <w:tabs>
          <w:tab w:val="left" w:pos="5954"/>
        </w:tabs>
        <w:spacing w:before="15" w:line="247" w:lineRule="auto"/>
        <w:ind w:left="5960" w:right="1647" w:hanging="4979"/>
        <w:rPr>
          <w:i/>
          <w:sz w:val="20"/>
        </w:rPr>
      </w:pPr>
      <w:r>
        <w:rPr>
          <w:i/>
          <w:sz w:val="18"/>
        </w:rPr>
        <w:t>Дата видачі довідки</w:t>
      </w:r>
      <w:r>
        <w:rPr>
          <w:i/>
          <w:sz w:val="18"/>
        </w:rPr>
        <w:tab/>
        <w:t>Печатка та підпис особи, уповноваженої представляти роботодавця (або, у разі відсутності печатки, розбірливий підпис) уповноваженого представника компанії</w:t>
      </w:r>
    </w:p>
    <w:p w14:paraId="72C7E80E" w14:textId="77777777" w:rsidR="007F78F1" w:rsidRDefault="007F78F1">
      <w:pPr>
        <w:pStyle w:val="Tekstpodstawowy"/>
        <w:spacing w:before="37"/>
        <w:rPr>
          <w:i/>
          <w:sz w:val="20"/>
        </w:rPr>
      </w:pPr>
    </w:p>
    <w:p w14:paraId="6A0E5A37" w14:textId="77777777" w:rsidR="00E67BD4" w:rsidRDefault="00000000">
      <w:pPr>
        <w:spacing w:before="1" w:line="369" w:lineRule="auto"/>
        <w:ind w:left="981" w:right="6771"/>
        <w:rPr>
          <w:i/>
          <w:spacing w:val="-4"/>
          <w:sz w:val="18"/>
        </w:rPr>
      </w:pPr>
      <w:r>
        <w:rPr>
          <w:i/>
          <w:spacing w:val="-4"/>
          <w:sz w:val="18"/>
        </w:rPr>
        <w:t xml:space="preserve">………..…………………………..…..……… </w:t>
      </w:r>
    </w:p>
    <w:p w14:paraId="7A1E6867" w14:textId="323D05A5" w:rsidR="007F78F1" w:rsidRDefault="00000000">
      <w:pPr>
        <w:spacing w:before="1" w:line="369" w:lineRule="auto"/>
        <w:ind w:left="981" w:right="6771"/>
        <w:rPr>
          <w:i/>
          <w:sz w:val="20"/>
        </w:rPr>
      </w:pPr>
      <w:r>
        <w:rPr>
          <w:i/>
          <w:sz w:val="18"/>
        </w:rPr>
        <w:t>Печатка підприємства</w:t>
      </w:r>
    </w:p>
    <w:p w14:paraId="7B983944" w14:textId="77777777" w:rsidR="007F78F1" w:rsidRDefault="007F78F1">
      <w:pPr>
        <w:pStyle w:val="Tekstpodstawowy"/>
        <w:rPr>
          <w:i/>
          <w:sz w:val="20"/>
        </w:rPr>
      </w:pPr>
    </w:p>
    <w:p w14:paraId="19D9DDAA" w14:textId="77777777" w:rsidR="007F78F1" w:rsidRDefault="007F78F1">
      <w:pPr>
        <w:pStyle w:val="Tekstpodstawowy"/>
        <w:rPr>
          <w:i/>
          <w:sz w:val="20"/>
        </w:rPr>
      </w:pPr>
    </w:p>
    <w:p w14:paraId="56199541" w14:textId="77777777" w:rsidR="007F78F1" w:rsidRDefault="007F78F1">
      <w:pPr>
        <w:pStyle w:val="Tekstpodstawowy"/>
        <w:rPr>
          <w:i/>
          <w:sz w:val="20"/>
        </w:rPr>
      </w:pPr>
    </w:p>
    <w:p w14:paraId="2E7FB7EE" w14:textId="77777777" w:rsidR="007F78F1" w:rsidRDefault="007F78F1">
      <w:pPr>
        <w:pStyle w:val="Tekstpodstawowy"/>
        <w:rPr>
          <w:i/>
          <w:sz w:val="20"/>
        </w:rPr>
      </w:pPr>
    </w:p>
    <w:p w14:paraId="74BFECB7" w14:textId="77777777" w:rsidR="007F78F1" w:rsidRDefault="007F78F1">
      <w:pPr>
        <w:pStyle w:val="Tekstpodstawowy"/>
        <w:rPr>
          <w:i/>
          <w:sz w:val="20"/>
        </w:rPr>
      </w:pPr>
    </w:p>
    <w:p w14:paraId="01E91EB9" w14:textId="77777777" w:rsidR="007F78F1" w:rsidRDefault="007F78F1">
      <w:pPr>
        <w:pStyle w:val="Tekstpodstawowy"/>
        <w:rPr>
          <w:i/>
          <w:sz w:val="20"/>
        </w:rPr>
      </w:pPr>
    </w:p>
    <w:p w14:paraId="674C4472" w14:textId="77777777" w:rsidR="007F78F1" w:rsidRDefault="007F78F1">
      <w:pPr>
        <w:pStyle w:val="Tekstpodstawowy"/>
        <w:rPr>
          <w:i/>
          <w:sz w:val="20"/>
        </w:rPr>
      </w:pPr>
    </w:p>
    <w:p w14:paraId="73EAADD1" w14:textId="77777777" w:rsidR="007F78F1" w:rsidRDefault="007F78F1">
      <w:pPr>
        <w:pStyle w:val="Tekstpodstawowy"/>
        <w:rPr>
          <w:i/>
          <w:sz w:val="20"/>
        </w:rPr>
      </w:pPr>
    </w:p>
    <w:p w14:paraId="0D1B2B0E" w14:textId="77777777" w:rsidR="007F78F1" w:rsidRDefault="007F78F1">
      <w:pPr>
        <w:pStyle w:val="Tekstpodstawowy"/>
        <w:rPr>
          <w:i/>
          <w:sz w:val="20"/>
        </w:rPr>
      </w:pPr>
    </w:p>
    <w:p w14:paraId="664F82CA" w14:textId="77777777" w:rsidR="007F78F1" w:rsidRDefault="007F78F1">
      <w:pPr>
        <w:pStyle w:val="Tekstpodstawowy"/>
        <w:rPr>
          <w:i/>
          <w:sz w:val="20"/>
        </w:rPr>
      </w:pPr>
    </w:p>
    <w:p w14:paraId="13595CE5" w14:textId="77777777" w:rsidR="007F78F1" w:rsidRDefault="007F78F1">
      <w:pPr>
        <w:pStyle w:val="Tekstpodstawowy"/>
        <w:rPr>
          <w:i/>
          <w:sz w:val="20"/>
        </w:rPr>
      </w:pPr>
    </w:p>
    <w:p w14:paraId="664D8B0A" w14:textId="77777777" w:rsidR="007F78F1" w:rsidRDefault="007F78F1">
      <w:pPr>
        <w:pStyle w:val="Tekstpodstawowy"/>
        <w:rPr>
          <w:i/>
          <w:sz w:val="20"/>
        </w:rPr>
      </w:pPr>
    </w:p>
    <w:p w14:paraId="47DBF445" w14:textId="77777777" w:rsidR="007F78F1" w:rsidRDefault="00000000">
      <w:pPr>
        <w:pStyle w:val="Tekstpodstawowy"/>
        <w:spacing w:before="182"/>
        <w:rPr>
          <w:i/>
          <w:sz w:val="20"/>
        </w:rPr>
      </w:pPr>
      <w:r>
        <w:rPr>
          <w:i/>
          <w:noProof/>
          <w:sz w:val="20"/>
        </w:rPr>
        <w:drawing>
          <wp:anchor distT="0" distB="0" distL="0" distR="0" simplePos="0" relativeHeight="251675648" behindDoc="1" locked="0" layoutInCell="1" allowOverlap="1" wp14:anchorId="0F512DFC" wp14:editId="385DC9E1">
            <wp:simplePos x="0" y="0"/>
            <wp:positionH relativeFrom="page">
              <wp:posOffset>2624411</wp:posOffset>
            </wp:positionH>
            <wp:positionV relativeFrom="paragraph">
              <wp:posOffset>285839</wp:posOffset>
            </wp:positionV>
            <wp:extent cx="2343941" cy="902208"/>
            <wp:effectExtent l="0" t="0" r="0" b="0"/>
            <wp:wrapTopAndBottom/>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5" cstate="print"/>
                    <a:stretch>
                      <a:fillRect/>
                    </a:stretch>
                  </pic:blipFill>
                  <pic:spPr>
                    <a:xfrm>
                      <a:off x="0" y="0"/>
                      <a:ext cx="2343941" cy="902208"/>
                    </a:xfrm>
                    <a:prstGeom prst="rect">
                      <a:avLst/>
                    </a:prstGeom>
                  </pic:spPr>
                </pic:pic>
              </a:graphicData>
            </a:graphic>
          </wp:anchor>
        </w:drawing>
      </w:r>
    </w:p>
    <w:p w14:paraId="5C36DBA6" w14:textId="77777777" w:rsidR="007F78F1" w:rsidRDefault="007F78F1">
      <w:pPr>
        <w:pStyle w:val="Tekstpodstawowy"/>
        <w:rPr>
          <w:i/>
          <w:sz w:val="20"/>
        </w:rPr>
        <w:sectPr w:rsidR="007F78F1">
          <w:headerReference w:type="default" r:id="rId42"/>
          <w:footerReference w:type="default" r:id="rId43"/>
          <w:pgSz w:w="11910" w:h="16840"/>
          <w:pgMar w:top="2320" w:right="425" w:bottom="280" w:left="425" w:header="908" w:footer="0" w:gutter="0"/>
          <w:cols w:space="708"/>
        </w:sectPr>
      </w:pPr>
    </w:p>
    <w:p w14:paraId="3F954E50" w14:textId="77777777" w:rsidR="007F78F1" w:rsidRDefault="007F78F1">
      <w:pPr>
        <w:pStyle w:val="Tekstpodstawowy"/>
        <w:rPr>
          <w:i/>
          <w:sz w:val="20"/>
        </w:rPr>
      </w:pPr>
    </w:p>
    <w:p w14:paraId="5DEA3930" w14:textId="77777777" w:rsidR="007F78F1" w:rsidRDefault="007F78F1">
      <w:pPr>
        <w:pStyle w:val="Tekstpodstawowy"/>
        <w:spacing w:before="61"/>
        <w:rPr>
          <w:i/>
          <w:sz w:val="20"/>
        </w:rPr>
      </w:pPr>
    </w:p>
    <w:p w14:paraId="7DA0D660" w14:textId="77777777" w:rsidR="007F78F1" w:rsidRDefault="00000000">
      <w:pPr>
        <w:ind w:left="285"/>
        <w:rPr>
          <w:i/>
          <w:sz w:val="20"/>
        </w:rPr>
      </w:pPr>
      <w:r>
        <w:rPr>
          <w:i/>
          <w:sz w:val="18"/>
        </w:rPr>
        <w:t xml:space="preserve">Додаток № 7а до Регламенту набору та </w:t>
      </w:r>
      <w:r>
        <w:rPr>
          <w:i/>
          <w:spacing w:val="-2"/>
          <w:sz w:val="18"/>
        </w:rPr>
        <w:t>участі</w:t>
      </w:r>
    </w:p>
    <w:p w14:paraId="1E4D2F51" w14:textId="77777777" w:rsidR="007F78F1" w:rsidRDefault="00000000">
      <w:pPr>
        <w:pStyle w:val="Nagwek1"/>
        <w:spacing w:before="242"/>
      </w:pPr>
      <w:r>
        <w:rPr>
          <w:spacing w:val="-10"/>
          <w:sz w:val="26"/>
        </w:rPr>
        <w:t>СВІДОЦТВО про НАВЧАННЯ</w:t>
      </w:r>
    </w:p>
    <w:p w14:paraId="121CF572" w14:textId="77777777" w:rsidR="007F78F1" w:rsidRDefault="00000000">
      <w:pPr>
        <w:spacing w:before="79"/>
        <w:ind w:left="1693" w:right="1692"/>
        <w:jc w:val="center"/>
        <w:rPr>
          <w:b/>
        </w:rPr>
      </w:pPr>
      <w:r>
        <w:rPr>
          <w:b/>
          <w:spacing w:val="-2"/>
          <w:sz w:val="20"/>
        </w:rPr>
        <w:t>В рамках проекту FEMP.06.19-IP.01-0374/25</w:t>
      </w:r>
    </w:p>
    <w:p w14:paraId="7C00C0AC" w14:textId="77777777" w:rsidR="007F78F1" w:rsidRDefault="007F78F1">
      <w:pPr>
        <w:pStyle w:val="Tekstpodstawowy"/>
        <w:spacing w:before="49"/>
        <w:rPr>
          <w:b/>
        </w:rPr>
      </w:pPr>
    </w:p>
    <w:p w14:paraId="43EC7168" w14:textId="77777777" w:rsidR="007F78F1" w:rsidRDefault="00000000">
      <w:pPr>
        <w:ind w:left="995"/>
        <w:rPr>
          <w:b/>
          <w:sz w:val="20"/>
        </w:rPr>
      </w:pPr>
      <w:r>
        <w:rPr>
          <w:b/>
          <w:spacing w:val="-2"/>
          <w:sz w:val="18"/>
        </w:rPr>
        <w:t>ІНСТРУКЦІЯ З ЗАПОВНЕННЯ СВІДОЦТВА РОБОТОДАВЦЯ:</w:t>
      </w:r>
    </w:p>
    <w:p w14:paraId="60C78469" w14:textId="77777777" w:rsidR="007F78F1" w:rsidRDefault="00000000">
      <w:pPr>
        <w:spacing w:before="27" w:line="291" w:lineRule="exact"/>
        <w:ind w:left="1201"/>
        <w:rPr>
          <w:sz w:val="20"/>
        </w:rPr>
      </w:pPr>
      <w:r>
        <w:rPr>
          <w:rFonts w:ascii="Noto Sans Symbols2" w:eastAsia="Noto Sans Symbols2" w:hAnsi="Noto Sans Symbols2"/>
          <w:sz w:val="17"/>
        </w:rPr>
        <w:t>🞆</w:t>
      </w:r>
      <w:r>
        <w:rPr>
          <w:rFonts w:ascii="Noto Sans Symbols2" w:eastAsia="Noto Sans Symbols2" w:hAnsi="Noto Sans Symbols2"/>
          <w:w w:val="99"/>
          <w:sz w:val="17"/>
        </w:rPr>
        <w:t>​</w:t>
      </w:r>
      <w:r>
        <w:rPr>
          <w:rFonts w:ascii="Noto Sans Symbols2" w:eastAsia="Noto Sans Symbols2" w:hAnsi="Noto Sans Symbols2"/>
          <w:spacing w:val="-31"/>
          <w:sz w:val="17"/>
        </w:rPr>
        <w:t xml:space="preserve"> </w:t>
      </w:r>
      <w:r>
        <w:rPr>
          <w:sz w:val="18"/>
        </w:rPr>
        <w:t xml:space="preserve">Необхідно заповнити розбірливо всі поля: на комп'ютері або від руки друкованими </w:t>
      </w:r>
      <w:r>
        <w:rPr>
          <w:spacing w:val="-2"/>
          <w:sz w:val="18"/>
        </w:rPr>
        <w:t>літерами</w:t>
      </w:r>
    </w:p>
    <w:p w14:paraId="612FA3FB" w14:textId="77777777" w:rsidR="007F78F1" w:rsidRDefault="00000000">
      <w:pPr>
        <w:spacing w:line="291" w:lineRule="exact"/>
        <w:ind w:left="1201"/>
        <w:rPr>
          <w:b/>
          <w:sz w:val="20"/>
        </w:rPr>
      </w:pPr>
      <w:r>
        <w:rPr>
          <w:rFonts w:ascii="Noto Sans Symbols2" w:eastAsia="Noto Sans Symbols2" w:hAnsi="Noto Sans Symbols2"/>
          <w:spacing w:val="16"/>
          <w:sz w:val="17"/>
        </w:rPr>
        <w:t>🞆</w:t>
      </w:r>
      <w:r>
        <w:rPr>
          <w:rFonts w:ascii="Noto Sans Symbols2" w:eastAsia="Noto Sans Symbols2" w:hAnsi="Noto Sans Symbols2"/>
          <w:spacing w:val="16"/>
          <w:w w:val="99"/>
          <w:sz w:val="17"/>
        </w:rPr>
        <w:t>​</w:t>
      </w:r>
      <w:r>
        <w:rPr>
          <w:sz w:val="18"/>
        </w:rPr>
        <w:t xml:space="preserve">Відповідну відповідь слід позначити </w:t>
      </w:r>
      <w:r>
        <w:rPr>
          <w:b/>
          <w:sz w:val="18"/>
        </w:rPr>
        <w:t xml:space="preserve">хрестиком (знаком </w:t>
      </w:r>
      <w:r>
        <w:rPr>
          <w:b/>
          <w:spacing w:val="-5"/>
          <w:sz w:val="18"/>
        </w:rPr>
        <w:t>X)</w:t>
      </w:r>
    </w:p>
    <w:p w14:paraId="7BB2CD57" w14:textId="77777777" w:rsidR="007F78F1" w:rsidRDefault="007F78F1">
      <w:pPr>
        <w:pStyle w:val="Tekstpodstawowy"/>
        <w:spacing w:before="16"/>
        <w:rPr>
          <w:b/>
          <w:sz w:val="20"/>
        </w:rPr>
      </w:pPr>
    </w:p>
    <w:tbl>
      <w:tblPr>
        <w:tblStyle w:val="TableNormal"/>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8"/>
        <w:gridCol w:w="6666"/>
      </w:tblGrid>
      <w:tr w:rsidR="007F78F1" w14:paraId="630C83E1" w14:textId="77777777">
        <w:trPr>
          <w:trHeight w:val="511"/>
        </w:trPr>
        <w:tc>
          <w:tcPr>
            <w:tcW w:w="9144" w:type="dxa"/>
            <w:gridSpan w:val="2"/>
            <w:shd w:val="clear" w:color="auto" w:fill="D8D8D8"/>
          </w:tcPr>
          <w:p w14:paraId="157C77CC" w14:textId="77777777" w:rsidR="007F78F1" w:rsidRDefault="00000000">
            <w:pPr>
              <w:pStyle w:val="TableParagraph"/>
              <w:spacing w:before="159"/>
              <w:ind w:left="12"/>
              <w:jc w:val="center"/>
              <w:rPr>
                <w:b/>
                <w:sz w:val="20"/>
              </w:rPr>
            </w:pPr>
            <w:r>
              <w:rPr>
                <w:b/>
                <w:spacing w:val="-2"/>
                <w:sz w:val="18"/>
              </w:rPr>
              <w:t>ДАНІ ОСВІТНЬОГО ЗАКЛАДУ:</w:t>
            </w:r>
          </w:p>
        </w:tc>
      </w:tr>
      <w:tr w:rsidR="007F78F1" w14:paraId="1EA0B787" w14:textId="77777777">
        <w:trPr>
          <w:trHeight w:val="708"/>
        </w:trPr>
        <w:tc>
          <w:tcPr>
            <w:tcW w:w="2478" w:type="dxa"/>
            <w:shd w:val="clear" w:color="auto" w:fill="D8D8D8"/>
          </w:tcPr>
          <w:p w14:paraId="722C4679" w14:textId="77777777" w:rsidR="007F78F1" w:rsidRDefault="00000000">
            <w:pPr>
              <w:pStyle w:val="TableParagraph"/>
              <w:spacing w:before="52"/>
              <w:ind w:left="73" w:right="381"/>
              <w:rPr>
                <w:b/>
                <w:sz w:val="20"/>
              </w:rPr>
            </w:pPr>
            <w:r>
              <w:rPr>
                <w:b/>
                <w:sz w:val="18"/>
              </w:rPr>
              <w:t xml:space="preserve">Повна назва </w:t>
            </w:r>
            <w:r>
              <w:rPr>
                <w:b/>
                <w:spacing w:val="-2"/>
                <w:sz w:val="18"/>
              </w:rPr>
              <w:t>школи/університету/печатка</w:t>
            </w:r>
          </w:p>
        </w:tc>
        <w:tc>
          <w:tcPr>
            <w:tcW w:w="6666" w:type="dxa"/>
          </w:tcPr>
          <w:p w14:paraId="279873D7" w14:textId="77777777" w:rsidR="007F78F1" w:rsidRDefault="007F78F1">
            <w:pPr>
              <w:pStyle w:val="TableParagraph"/>
              <w:rPr>
                <w:rFonts w:ascii="Times New Roman"/>
                <w:sz w:val="18"/>
              </w:rPr>
            </w:pPr>
          </w:p>
        </w:tc>
      </w:tr>
      <w:tr w:rsidR="007F78F1" w14:paraId="0150CDE6" w14:textId="77777777">
        <w:trPr>
          <w:trHeight w:val="778"/>
        </w:trPr>
        <w:tc>
          <w:tcPr>
            <w:tcW w:w="2478" w:type="dxa"/>
            <w:shd w:val="clear" w:color="auto" w:fill="D8D8D8"/>
          </w:tcPr>
          <w:p w14:paraId="16AD8745" w14:textId="77777777" w:rsidR="007F78F1" w:rsidRDefault="00000000">
            <w:pPr>
              <w:pStyle w:val="TableParagraph"/>
              <w:spacing w:before="52"/>
              <w:ind w:left="73" w:right="1093"/>
              <w:rPr>
                <w:b/>
                <w:sz w:val="20"/>
              </w:rPr>
            </w:pPr>
            <w:r>
              <w:rPr>
                <w:b/>
                <w:sz w:val="18"/>
              </w:rPr>
              <w:t xml:space="preserve">Точна адреса </w:t>
            </w:r>
            <w:r>
              <w:rPr>
                <w:b/>
                <w:spacing w:val="-2"/>
                <w:sz w:val="18"/>
              </w:rPr>
              <w:t>школи/університету/</w:t>
            </w:r>
          </w:p>
        </w:tc>
        <w:tc>
          <w:tcPr>
            <w:tcW w:w="6666" w:type="dxa"/>
          </w:tcPr>
          <w:p w14:paraId="1A2B11A6" w14:textId="77777777" w:rsidR="007F78F1" w:rsidRDefault="007F78F1">
            <w:pPr>
              <w:pStyle w:val="TableParagraph"/>
              <w:rPr>
                <w:rFonts w:ascii="Times New Roman"/>
                <w:sz w:val="18"/>
              </w:rPr>
            </w:pPr>
          </w:p>
        </w:tc>
      </w:tr>
      <w:tr w:rsidR="007F78F1" w14:paraId="79601E7D" w14:textId="77777777">
        <w:trPr>
          <w:trHeight w:val="513"/>
        </w:trPr>
        <w:tc>
          <w:tcPr>
            <w:tcW w:w="2478" w:type="dxa"/>
            <w:shd w:val="clear" w:color="auto" w:fill="D8D8D8"/>
          </w:tcPr>
          <w:p w14:paraId="13F793B3" w14:textId="77777777" w:rsidR="007F78F1" w:rsidRDefault="00000000">
            <w:pPr>
              <w:pStyle w:val="TableParagraph"/>
              <w:spacing w:before="160"/>
              <w:ind w:left="73"/>
              <w:rPr>
                <w:b/>
                <w:sz w:val="20"/>
              </w:rPr>
            </w:pPr>
            <w:r>
              <w:rPr>
                <w:b/>
                <w:spacing w:val="-5"/>
                <w:sz w:val="18"/>
              </w:rPr>
              <w:t>ІПН</w:t>
            </w:r>
          </w:p>
        </w:tc>
        <w:tc>
          <w:tcPr>
            <w:tcW w:w="6666" w:type="dxa"/>
          </w:tcPr>
          <w:p w14:paraId="1BE9F4C6" w14:textId="77777777" w:rsidR="007F78F1" w:rsidRDefault="007F78F1">
            <w:pPr>
              <w:pStyle w:val="TableParagraph"/>
              <w:rPr>
                <w:rFonts w:ascii="Times New Roman"/>
                <w:sz w:val="18"/>
              </w:rPr>
            </w:pPr>
          </w:p>
        </w:tc>
      </w:tr>
      <w:tr w:rsidR="007F78F1" w14:paraId="4FC1890B" w14:textId="77777777">
        <w:trPr>
          <w:trHeight w:val="317"/>
        </w:trPr>
        <w:tc>
          <w:tcPr>
            <w:tcW w:w="9144" w:type="dxa"/>
            <w:gridSpan w:val="2"/>
            <w:shd w:val="clear" w:color="auto" w:fill="7F7F7F"/>
          </w:tcPr>
          <w:p w14:paraId="777E9FB3" w14:textId="77777777" w:rsidR="007F78F1" w:rsidRDefault="007F78F1">
            <w:pPr>
              <w:pStyle w:val="TableParagraph"/>
              <w:rPr>
                <w:rFonts w:ascii="Times New Roman"/>
                <w:sz w:val="18"/>
              </w:rPr>
            </w:pPr>
          </w:p>
        </w:tc>
      </w:tr>
      <w:tr w:rsidR="007F78F1" w14:paraId="4D5C2350" w14:textId="77777777">
        <w:trPr>
          <w:trHeight w:val="514"/>
        </w:trPr>
        <w:tc>
          <w:tcPr>
            <w:tcW w:w="9144" w:type="dxa"/>
            <w:gridSpan w:val="2"/>
            <w:shd w:val="clear" w:color="auto" w:fill="D8D8D8"/>
          </w:tcPr>
          <w:p w14:paraId="4EB33DF1" w14:textId="77777777" w:rsidR="007F78F1" w:rsidRDefault="00000000">
            <w:pPr>
              <w:pStyle w:val="TableParagraph"/>
              <w:spacing w:before="161"/>
              <w:ind w:left="12" w:right="3"/>
              <w:jc w:val="center"/>
              <w:rPr>
                <w:b/>
                <w:sz w:val="20"/>
              </w:rPr>
            </w:pPr>
            <w:r>
              <w:rPr>
                <w:b/>
                <w:sz w:val="18"/>
              </w:rPr>
              <w:t>ЦИ</w:t>
            </w:r>
            <w:r>
              <w:rPr>
                <w:b/>
                <w:spacing w:val="-4"/>
                <w:sz w:val="18"/>
              </w:rPr>
              <w:t xml:space="preserve">М </w:t>
            </w:r>
            <w:r>
              <w:rPr>
                <w:b/>
                <w:sz w:val="18"/>
              </w:rPr>
              <w:t xml:space="preserve">СВІДЧИМО, ЩО </w:t>
            </w:r>
            <w:r>
              <w:rPr>
                <w:b/>
                <w:spacing w:val="-2"/>
                <w:sz w:val="18"/>
              </w:rPr>
              <w:t>ПАН/ПАНІ:</w:t>
            </w:r>
          </w:p>
        </w:tc>
      </w:tr>
      <w:tr w:rsidR="007F78F1" w14:paraId="35543576" w14:textId="77777777">
        <w:trPr>
          <w:trHeight w:val="563"/>
        </w:trPr>
        <w:tc>
          <w:tcPr>
            <w:tcW w:w="2478" w:type="dxa"/>
            <w:shd w:val="clear" w:color="auto" w:fill="D8D8D8"/>
          </w:tcPr>
          <w:p w14:paraId="62C388F4" w14:textId="77777777" w:rsidR="007F78F1" w:rsidRDefault="00000000">
            <w:pPr>
              <w:pStyle w:val="TableParagraph"/>
              <w:spacing w:before="186"/>
              <w:ind w:left="73"/>
              <w:rPr>
                <w:b/>
                <w:sz w:val="20"/>
              </w:rPr>
            </w:pPr>
            <w:r>
              <w:rPr>
                <w:b/>
                <w:sz w:val="18"/>
              </w:rPr>
              <w:t xml:space="preserve">Ім'я та </w:t>
            </w:r>
            <w:r>
              <w:rPr>
                <w:b/>
                <w:spacing w:val="-2"/>
                <w:sz w:val="18"/>
              </w:rPr>
              <w:t>прізвище</w:t>
            </w:r>
          </w:p>
        </w:tc>
        <w:tc>
          <w:tcPr>
            <w:tcW w:w="6666" w:type="dxa"/>
          </w:tcPr>
          <w:p w14:paraId="0269F121" w14:textId="77777777" w:rsidR="007F78F1" w:rsidRDefault="007F78F1">
            <w:pPr>
              <w:pStyle w:val="TableParagraph"/>
              <w:rPr>
                <w:rFonts w:ascii="Times New Roman"/>
                <w:sz w:val="18"/>
              </w:rPr>
            </w:pPr>
          </w:p>
        </w:tc>
      </w:tr>
      <w:tr w:rsidR="007F78F1" w14:paraId="5BB33055" w14:textId="77777777">
        <w:trPr>
          <w:trHeight w:val="663"/>
        </w:trPr>
        <w:tc>
          <w:tcPr>
            <w:tcW w:w="2478" w:type="dxa"/>
            <w:shd w:val="clear" w:color="auto" w:fill="D8D8D8"/>
          </w:tcPr>
          <w:p w14:paraId="7A93CBBA" w14:textId="77777777" w:rsidR="007F78F1" w:rsidRDefault="00000000">
            <w:pPr>
              <w:pStyle w:val="TableParagraph"/>
              <w:spacing w:before="155" w:line="240" w:lineRule="atLeast"/>
              <w:ind w:left="73"/>
              <w:rPr>
                <w:b/>
                <w:sz w:val="20"/>
              </w:rPr>
            </w:pPr>
            <w:r>
              <w:rPr>
                <w:b/>
                <w:spacing w:val="-4"/>
                <w:sz w:val="18"/>
              </w:rPr>
              <w:t xml:space="preserve">номер та серія паспорта / іншого </w:t>
            </w:r>
            <w:r>
              <w:rPr>
                <w:b/>
                <w:sz w:val="18"/>
              </w:rPr>
              <w:t>документа, що посвідчує особу</w:t>
            </w:r>
          </w:p>
        </w:tc>
        <w:tc>
          <w:tcPr>
            <w:tcW w:w="6666" w:type="dxa"/>
          </w:tcPr>
          <w:p w14:paraId="12FBA9F1" w14:textId="77777777" w:rsidR="007F78F1" w:rsidRDefault="007F78F1">
            <w:pPr>
              <w:pStyle w:val="TableParagraph"/>
              <w:rPr>
                <w:rFonts w:ascii="Times New Roman"/>
                <w:sz w:val="18"/>
              </w:rPr>
            </w:pPr>
          </w:p>
        </w:tc>
      </w:tr>
      <w:tr w:rsidR="007F78F1" w14:paraId="59BEB3AE" w14:textId="77777777">
        <w:trPr>
          <w:trHeight w:val="512"/>
        </w:trPr>
        <w:tc>
          <w:tcPr>
            <w:tcW w:w="9144" w:type="dxa"/>
            <w:gridSpan w:val="2"/>
            <w:shd w:val="clear" w:color="auto" w:fill="D8D8D8"/>
          </w:tcPr>
          <w:p w14:paraId="0452060C" w14:textId="77777777" w:rsidR="007F78F1" w:rsidRDefault="00000000">
            <w:pPr>
              <w:pStyle w:val="TableParagraph"/>
              <w:spacing w:before="159"/>
              <w:ind w:left="73"/>
              <w:rPr>
                <w:b/>
                <w:sz w:val="20"/>
              </w:rPr>
            </w:pPr>
            <w:r>
              <w:rPr>
                <w:b/>
                <w:sz w:val="18"/>
              </w:rPr>
              <w:t xml:space="preserve">є учнем/слухачем/студентом нашого </w:t>
            </w:r>
            <w:r>
              <w:rPr>
                <w:b/>
                <w:spacing w:val="-2"/>
                <w:sz w:val="18"/>
              </w:rPr>
              <w:t>закладу:</w:t>
            </w:r>
          </w:p>
        </w:tc>
      </w:tr>
      <w:tr w:rsidR="007F78F1" w14:paraId="57B2F330" w14:textId="77777777">
        <w:trPr>
          <w:trHeight w:val="625"/>
        </w:trPr>
        <w:tc>
          <w:tcPr>
            <w:tcW w:w="2478" w:type="dxa"/>
            <w:shd w:val="clear" w:color="auto" w:fill="D8D8D8"/>
          </w:tcPr>
          <w:p w14:paraId="03FFF255" w14:textId="77777777" w:rsidR="007F78F1" w:rsidRDefault="00000000">
            <w:pPr>
              <w:pStyle w:val="TableParagraph"/>
              <w:spacing w:before="218"/>
              <w:ind w:left="73"/>
              <w:rPr>
                <w:b/>
                <w:sz w:val="20"/>
              </w:rPr>
            </w:pPr>
            <w:r>
              <w:rPr>
                <w:b/>
                <w:spacing w:val="-2"/>
                <w:sz w:val="18"/>
              </w:rPr>
              <w:t>Пер</w:t>
            </w:r>
            <w:r>
              <w:rPr>
                <w:b/>
                <w:spacing w:val="-4"/>
                <w:sz w:val="18"/>
              </w:rPr>
              <w:t>і</w:t>
            </w:r>
            <w:r>
              <w:rPr>
                <w:b/>
                <w:spacing w:val="-2"/>
                <w:sz w:val="18"/>
              </w:rPr>
              <w:t>од навчання</w:t>
            </w:r>
          </w:p>
        </w:tc>
        <w:tc>
          <w:tcPr>
            <w:tcW w:w="6666" w:type="dxa"/>
          </w:tcPr>
          <w:p w14:paraId="0D004B5F" w14:textId="77777777" w:rsidR="007F78F1" w:rsidRDefault="007F78F1">
            <w:pPr>
              <w:pStyle w:val="TableParagraph"/>
              <w:spacing w:before="125"/>
              <w:rPr>
                <w:b/>
                <w:sz w:val="20"/>
              </w:rPr>
            </w:pPr>
          </w:p>
          <w:p w14:paraId="5F584098" w14:textId="77777777" w:rsidR="007F78F1" w:rsidRDefault="00000000">
            <w:pPr>
              <w:pStyle w:val="TableParagraph"/>
              <w:spacing w:line="236" w:lineRule="exact"/>
              <w:ind w:left="75"/>
              <w:rPr>
                <w:sz w:val="20"/>
              </w:rPr>
            </w:pPr>
            <w:r>
              <w:rPr>
                <w:spacing w:val="-2"/>
                <w:sz w:val="18"/>
              </w:rPr>
              <w:t>З дня …………………………………………. До дня ……………………………………….</w:t>
            </w:r>
          </w:p>
        </w:tc>
      </w:tr>
      <w:tr w:rsidR="007F78F1" w14:paraId="35306E31" w14:textId="77777777">
        <w:trPr>
          <w:trHeight w:val="512"/>
        </w:trPr>
        <w:tc>
          <w:tcPr>
            <w:tcW w:w="9144" w:type="dxa"/>
            <w:gridSpan w:val="2"/>
            <w:shd w:val="clear" w:color="auto" w:fill="D8D8D8"/>
          </w:tcPr>
          <w:p w14:paraId="07286ED4" w14:textId="77777777" w:rsidR="007F78F1" w:rsidRDefault="00000000">
            <w:pPr>
              <w:pStyle w:val="TableParagraph"/>
              <w:spacing w:before="159"/>
              <w:ind w:left="73"/>
              <w:rPr>
                <w:b/>
                <w:sz w:val="20"/>
              </w:rPr>
            </w:pPr>
            <w:r>
              <w:rPr>
                <w:b/>
                <w:sz w:val="18"/>
              </w:rPr>
              <w:t xml:space="preserve">Учень / слухач / студент відвідує наш заклад за </w:t>
            </w:r>
            <w:r>
              <w:rPr>
                <w:b/>
                <w:spacing w:val="-2"/>
                <w:sz w:val="18"/>
              </w:rPr>
              <w:t xml:space="preserve">адресою, </w:t>
            </w:r>
            <w:r>
              <w:rPr>
                <w:b/>
                <w:sz w:val="18"/>
              </w:rPr>
              <w:t>вказаною нижче</w:t>
            </w:r>
            <w:r>
              <w:rPr>
                <w:b/>
                <w:spacing w:val="-2"/>
                <w:sz w:val="18"/>
              </w:rPr>
              <w:t>:</w:t>
            </w:r>
          </w:p>
        </w:tc>
      </w:tr>
      <w:tr w:rsidR="007F78F1" w14:paraId="3664D27E" w14:textId="77777777">
        <w:trPr>
          <w:trHeight w:val="2196"/>
        </w:trPr>
        <w:tc>
          <w:tcPr>
            <w:tcW w:w="2478" w:type="dxa"/>
            <w:shd w:val="clear" w:color="auto" w:fill="D8D8D8"/>
          </w:tcPr>
          <w:p w14:paraId="1E0029F7" w14:textId="77777777" w:rsidR="007F78F1" w:rsidRDefault="007F78F1">
            <w:pPr>
              <w:pStyle w:val="TableParagraph"/>
              <w:rPr>
                <w:b/>
                <w:sz w:val="20"/>
              </w:rPr>
            </w:pPr>
          </w:p>
          <w:p w14:paraId="0756AC3F" w14:textId="77777777" w:rsidR="007F78F1" w:rsidRDefault="007F78F1">
            <w:pPr>
              <w:pStyle w:val="TableParagraph"/>
              <w:rPr>
                <w:b/>
                <w:sz w:val="20"/>
              </w:rPr>
            </w:pPr>
          </w:p>
          <w:p w14:paraId="231A9341" w14:textId="77777777" w:rsidR="007F78F1" w:rsidRDefault="007F78F1">
            <w:pPr>
              <w:pStyle w:val="TableParagraph"/>
              <w:spacing w:before="26"/>
              <w:rPr>
                <w:b/>
                <w:sz w:val="20"/>
              </w:rPr>
            </w:pPr>
          </w:p>
          <w:p w14:paraId="4D8FD817" w14:textId="77777777" w:rsidR="007F78F1" w:rsidRDefault="00000000">
            <w:pPr>
              <w:pStyle w:val="TableParagraph"/>
              <w:ind w:left="73"/>
              <w:rPr>
                <w:i/>
                <w:sz w:val="20"/>
              </w:rPr>
            </w:pPr>
            <w:r>
              <w:rPr>
                <w:b/>
                <w:sz w:val="18"/>
              </w:rPr>
              <w:t xml:space="preserve">Точна адреса місця навчання </w:t>
            </w:r>
            <w:r>
              <w:rPr>
                <w:i/>
                <w:sz w:val="18"/>
              </w:rPr>
              <w:t xml:space="preserve">(позначте </w:t>
            </w:r>
            <w:r>
              <w:rPr>
                <w:i/>
                <w:spacing w:val="-2"/>
                <w:sz w:val="18"/>
              </w:rPr>
              <w:t>відповідне)</w:t>
            </w:r>
          </w:p>
        </w:tc>
        <w:tc>
          <w:tcPr>
            <w:tcW w:w="6666" w:type="dxa"/>
          </w:tcPr>
          <w:p w14:paraId="2261BC08" w14:textId="77777777" w:rsidR="007F78F1" w:rsidRDefault="00000000">
            <w:pPr>
              <w:pStyle w:val="TableParagraph"/>
              <w:spacing w:before="49"/>
              <w:ind w:left="75"/>
              <w:rPr>
                <w:sz w:val="20"/>
              </w:rPr>
            </w:pPr>
            <w:r>
              <w:rPr>
                <w:rFonts w:ascii="Noto Sans Symbols2" w:eastAsia="Noto Sans Symbols2" w:hAnsi="Noto Sans Symbols2"/>
                <w:sz w:val="18"/>
              </w:rPr>
              <w:t>🗆</w:t>
            </w:r>
            <w:r>
              <w:rPr>
                <w:rFonts w:ascii="Noto Sans Symbols2" w:eastAsia="Noto Sans Symbols2" w:hAnsi="Noto Sans Symbols2"/>
                <w:w w:val="95"/>
                <w:sz w:val="18"/>
              </w:rPr>
              <w:t>​</w:t>
            </w:r>
            <w:r>
              <w:rPr>
                <w:rFonts w:ascii="Noto Sans Symbols2" w:eastAsia="Noto Sans Symbols2" w:hAnsi="Noto Sans Symbols2"/>
                <w:spacing w:val="-11"/>
                <w:sz w:val="18"/>
              </w:rPr>
              <w:t xml:space="preserve"> </w:t>
            </w:r>
            <w:r>
              <w:rPr>
                <w:sz w:val="18"/>
              </w:rPr>
              <w:t xml:space="preserve">в головній штаб-квартирі закладу, розташованій за </w:t>
            </w:r>
            <w:r>
              <w:rPr>
                <w:spacing w:val="-2"/>
                <w:sz w:val="18"/>
              </w:rPr>
              <w:t>адресою:</w:t>
            </w:r>
          </w:p>
          <w:p w14:paraId="1A7731EF" w14:textId="77777777" w:rsidR="007F78F1" w:rsidRDefault="007F78F1">
            <w:pPr>
              <w:pStyle w:val="TableParagraph"/>
              <w:spacing w:before="139"/>
              <w:rPr>
                <w:b/>
                <w:sz w:val="20"/>
              </w:rPr>
            </w:pPr>
          </w:p>
          <w:p w14:paraId="69C36C0C" w14:textId="77777777" w:rsidR="007F78F1" w:rsidRDefault="00000000">
            <w:pPr>
              <w:pStyle w:val="TableParagraph"/>
              <w:ind w:left="75"/>
              <w:rPr>
                <w:sz w:val="20"/>
              </w:rPr>
            </w:pPr>
            <w:r>
              <w:rPr>
                <w:spacing w:val="-2"/>
                <w:sz w:val="18"/>
              </w:rPr>
              <w:t>………………………………………………………………………………………………………………………….</w:t>
            </w:r>
          </w:p>
          <w:p w14:paraId="0914FA7B" w14:textId="77777777" w:rsidR="007F78F1" w:rsidRDefault="00000000">
            <w:pPr>
              <w:pStyle w:val="TableParagraph"/>
              <w:spacing w:before="106"/>
              <w:ind w:left="75"/>
              <w:rPr>
                <w:sz w:val="20"/>
              </w:rPr>
            </w:pPr>
            <w:r>
              <w:rPr>
                <w:rFonts w:ascii="Noto Sans Symbols2" w:eastAsia="Noto Sans Symbols2" w:hAnsi="Noto Sans Symbols2"/>
                <w:sz w:val="18"/>
              </w:rPr>
              <w:t>🗆</w:t>
            </w:r>
            <w:r>
              <w:rPr>
                <w:rFonts w:ascii="Noto Sans Symbols2" w:eastAsia="Noto Sans Symbols2" w:hAnsi="Noto Sans Symbols2"/>
                <w:w w:val="95"/>
                <w:sz w:val="18"/>
              </w:rPr>
              <w:t>​</w:t>
            </w:r>
            <w:r>
              <w:rPr>
                <w:rFonts w:ascii="Noto Sans Symbols2" w:eastAsia="Noto Sans Symbols2" w:hAnsi="Noto Sans Symbols2"/>
                <w:spacing w:val="-10"/>
                <w:sz w:val="18"/>
              </w:rPr>
              <w:t xml:space="preserve"> </w:t>
            </w:r>
            <w:r>
              <w:rPr>
                <w:sz w:val="18"/>
              </w:rPr>
              <w:t xml:space="preserve">у відділенні закладу, розташованому за </w:t>
            </w:r>
            <w:r>
              <w:rPr>
                <w:spacing w:val="-2"/>
                <w:sz w:val="18"/>
              </w:rPr>
              <w:t>адресою:</w:t>
            </w:r>
          </w:p>
          <w:p w14:paraId="04D9E64D" w14:textId="77777777" w:rsidR="007F78F1" w:rsidRDefault="00000000">
            <w:pPr>
              <w:pStyle w:val="TableParagraph"/>
              <w:spacing w:before="95"/>
              <w:ind w:left="75"/>
              <w:rPr>
                <w:sz w:val="20"/>
              </w:rPr>
            </w:pPr>
            <w:r>
              <w:rPr>
                <w:spacing w:val="-2"/>
                <w:sz w:val="18"/>
              </w:rPr>
              <w:t>…..………..…………………………………………………………………………………………………………….</w:t>
            </w:r>
          </w:p>
        </w:tc>
      </w:tr>
    </w:tbl>
    <w:p w14:paraId="54EC004B" w14:textId="77777777" w:rsidR="007F78F1" w:rsidRDefault="007F78F1">
      <w:pPr>
        <w:pStyle w:val="Tekstpodstawowy"/>
        <w:rPr>
          <w:b/>
          <w:sz w:val="20"/>
        </w:rPr>
      </w:pPr>
    </w:p>
    <w:p w14:paraId="7CD412E3" w14:textId="77777777" w:rsidR="007F78F1" w:rsidRDefault="007F78F1">
      <w:pPr>
        <w:pStyle w:val="Tekstpodstawowy"/>
        <w:rPr>
          <w:b/>
          <w:sz w:val="20"/>
        </w:rPr>
      </w:pPr>
    </w:p>
    <w:p w14:paraId="6EE57FE7" w14:textId="77777777" w:rsidR="007F78F1" w:rsidRDefault="007F78F1">
      <w:pPr>
        <w:pStyle w:val="Tekstpodstawowy"/>
        <w:rPr>
          <w:b/>
          <w:sz w:val="20"/>
        </w:rPr>
      </w:pPr>
    </w:p>
    <w:p w14:paraId="7568C144" w14:textId="77777777" w:rsidR="007F78F1" w:rsidRDefault="00000000">
      <w:pPr>
        <w:pStyle w:val="Tekstpodstawowy"/>
        <w:spacing w:before="32"/>
        <w:rPr>
          <w:b/>
          <w:sz w:val="20"/>
        </w:rPr>
      </w:pPr>
      <w:r>
        <w:rPr>
          <w:b/>
          <w:noProof/>
          <w:sz w:val="20"/>
        </w:rPr>
        <w:drawing>
          <wp:anchor distT="0" distB="0" distL="0" distR="0" simplePos="0" relativeHeight="251676672" behindDoc="1" locked="0" layoutInCell="1" allowOverlap="1" wp14:anchorId="01169276" wp14:editId="59FD648D">
            <wp:simplePos x="0" y="0"/>
            <wp:positionH relativeFrom="page">
              <wp:posOffset>2624411</wp:posOffset>
            </wp:positionH>
            <wp:positionV relativeFrom="paragraph">
              <wp:posOffset>190589</wp:posOffset>
            </wp:positionV>
            <wp:extent cx="2343941" cy="902208"/>
            <wp:effectExtent l="0" t="0" r="0" b="0"/>
            <wp:wrapTopAndBottom/>
            <wp:docPr id="49" name="Image 49"/>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5" cstate="print"/>
                    <a:stretch>
                      <a:fillRect/>
                    </a:stretch>
                  </pic:blipFill>
                  <pic:spPr>
                    <a:xfrm>
                      <a:off x="0" y="0"/>
                      <a:ext cx="2343941" cy="902208"/>
                    </a:xfrm>
                    <a:prstGeom prst="rect">
                      <a:avLst/>
                    </a:prstGeom>
                  </pic:spPr>
                </pic:pic>
              </a:graphicData>
            </a:graphic>
          </wp:anchor>
        </w:drawing>
      </w:r>
    </w:p>
    <w:p w14:paraId="4ECB53C0" w14:textId="77777777" w:rsidR="007F78F1" w:rsidRDefault="007F78F1">
      <w:pPr>
        <w:pStyle w:val="Tekstpodstawowy"/>
        <w:rPr>
          <w:b/>
          <w:sz w:val="20"/>
        </w:rPr>
        <w:sectPr w:rsidR="007F78F1">
          <w:headerReference w:type="default" r:id="rId44"/>
          <w:footerReference w:type="default" r:id="rId45"/>
          <w:pgSz w:w="11910" w:h="16840"/>
          <w:pgMar w:top="2320" w:right="425" w:bottom="0" w:left="425" w:header="1126" w:footer="0" w:gutter="0"/>
          <w:cols w:space="708"/>
        </w:sectPr>
      </w:pPr>
    </w:p>
    <w:p w14:paraId="6958C4F0" w14:textId="77777777" w:rsidR="007F78F1" w:rsidRDefault="007F78F1">
      <w:pPr>
        <w:pStyle w:val="Tekstpodstawowy"/>
        <w:rPr>
          <w:b/>
        </w:rPr>
      </w:pPr>
    </w:p>
    <w:p w14:paraId="0D882360" w14:textId="77777777" w:rsidR="007F78F1" w:rsidRDefault="007F78F1">
      <w:pPr>
        <w:pStyle w:val="Tekstpodstawowy"/>
        <w:rPr>
          <w:b/>
        </w:rPr>
      </w:pPr>
    </w:p>
    <w:p w14:paraId="3AC1DAD7" w14:textId="77777777" w:rsidR="007F78F1" w:rsidRDefault="007F78F1">
      <w:pPr>
        <w:pStyle w:val="Tekstpodstawowy"/>
        <w:rPr>
          <w:b/>
        </w:rPr>
      </w:pPr>
    </w:p>
    <w:p w14:paraId="39F53017" w14:textId="77777777" w:rsidR="007F78F1" w:rsidRDefault="007F78F1">
      <w:pPr>
        <w:pStyle w:val="Tekstpodstawowy"/>
        <w:spacing w:before="11"/>
        <w:rPr>
          <w:b/>
        </w:rPr>
      </w:pPr>
    </w:p>
    <w:p w14:paraId="0E42AEDC" w14:textId="77777777" w:rsidR="007F78F1" w:rsidRDefault="00000000">
      <w:pPr>
        <w:spacing w:line="249" w:lineRule="auto"/>
        <w:ind w:left="991" w:hanging="10"/>
        <w:rPr>
          <w:b/>
        </w:rPr>
      </w:pPr>
      <w:bookmarkStart w:id="12" w:name="Uprzedzony/-a_o_odpowiedzialności_karnej"/>
      <w:bookmarkEnd w:id="12"/>
      <w:r>
        <w:rPr>
          <w:b/>
          <w:sz w:val="20"/>
        </w:rPr>
        <w:t>Будучи попереджений/-а про кримінальну відповідальність за ст. 233 Кримінального кодексу за подання неправдивої заяви або приховування правди, цим заявляю, що вищезазначені дані відповідають дійсності.</w:t>
      </w:r>
    </w:p>
    <w:p w14:paraId="2F3AF2DB" w14:textId="77777777" w:rsidR="007F78F1" w:rsidRDefault="007F78F1">
      <w:pPr>
        <w:pStyle w:val="Tekstpodstawowy"/>
        <w:rPr>
          <w:b/>
        </w:rPr>
      </w:pPr>
    </w:p>
    <w:p w14:paraId="03839999" w14:textId="77777777" w:rsidR="007F78F1" w:rsidRDefault="007F78F1">
      <w:pPr>
        <w:pStyle w:val="Tekstpodstawowy"/>
        <w:rPr>
          <w:b/>
        </w:rPr>
      </w:pPr>
    </w:p>
    <w:p w14:paraId="6AA8347B" w14:textId="77777777" w:rsidR="007F78F1" w:rsidRDefault="007F78F1">
      <w:pPr>
        <w:pStyle w:val="Tekstpodstawowy"/>
        <w:rPr>
          <w:b/>
        </w:rPr>
      </w:pPr>
    </w:p>
    <w:p w14:paraId="51F251D6" w14:textId="77777777" w:rsidR="007F78F1" w:rsidRDefault="007F78F1">
      <w:pPr>
        <w:pStyle w:val="Tekstpodstawowy"/>
        <w:rPr>
          <w:b/>
        </w:rPr>
      </w:pPr>
    </w:p>
    <w:p w14:paraId="583A61F2" w14:textId="77777777" w:rsidR="007F78F1" w:rsidRDefault="007F78F1">
      <w:pPr>
        <w:pStyle w:val="Tekstpodstawowy"/>
        <w:spacing w:before="147"/>
        <w:rPr>
          <w:b/>
        </w:rPr>
      </w:pPr>
    </w:p>
    <w:p w14:paraId="52CC6DA2" w14:textId="77777777" w:rsidR="007F78F1" w:rsidRDefault="00000000">
      <w:pPr>
        <w:tabs>
          <w:tab w:val="left" w:pos="5958"/>
        </w:tabs>
        <w:ind w:left="981"/>
        <w:rPr>
          <w:i/>
          <w:sz w:val="20"/>
        </w:rPr>
      </w:pPr>
      <w:r>
        <w:rPr>
          <w:i/>
          <w:spacing w:val="-2"/>
          <w:sz w:val="18"/>
        </w:rPr>
        <w:t>………..………………………….……………</w:t>
      </w:r>
      <w:r>
        <w:rPr>
          <w:i/>
          <w:sz w:val="18"/>
        </w:rPr>
        <w:tab/>
      </w:r>
      <w:r>
        <w:rPr>
          <w:i/>
          <w:spacing w:val="-2"/>
          <w:sz w:val="18"/>
        </w:rPr>
        <w:t>……………………….……..……………………………..…..……</w:t>
      </w:r>
    </w:p>
    <w:p w14:paraId="0796CF33" w14:textId="77777777" w:rsidR="007F78F1" w:rsidRDefault="00000000">
      <w:pPr>
        <w:tabs>
          <w:tab w:val="left" w:pos="5953"/>
        </w:tabs>
        <w:spacing w:before="15" w:line="247" w:lineRule="auto"/>
        <w:ind w:left="5959" w:right="1530" w:hanging="4979"/>
        <w:rPr>
          <w:i/>
          <w:sz w:val="20"/>
        </w:rPr>
      </w:pPr>
      <w:r>
        <w:rPr>
          <w:i/>
          <w:sz w:val="18"/>
        </w:rPr>
        <w:t>Дата видачі довідки</w:t>
      </w:r>
      <w:r>
        <w:rPr>
          <w:i/>
          <w:sz w:val="18"/>
        </w:rPr>
        <w:tab/>
        <w:t>Печатка та підпис особи, уповноваженої представляти заклад (або, у разі відсутності печатки, розбірливий підпис)</w:t>
      </w:r>
    </w:p>
    <w:p w14:paraId="3F9787DB" w14:textId="77777777" w:rsidR="007F78F1" w:rsidRDefault="007F78F1">
      <w:pPr>
        <w:pStyle w:val="Tekstpodstawowy"/>
        <w:spacing w:before="38"/>
        <w:rPr>
          <w:i/>
          <w:sz w:val="20"/>
        </w:rPr>
      </w:pPr>
    </w:p>
    <w:p w14:paraId="261876F1" w14:textId="77777777" w:rsidR="00E67BD4" w:rsidRDefault="00000000">
      <w:pPr>
        <w:spacing w:line="369" w:lineRule="auto"/>
        <w:ind w:left="981" w:right="6771"/>
        <w:rPr>
          <w:i/>
          <w:spacing w:val="-4"/>
          <w:sz w:val="18"/>
        </w:rPr>
      </w:pPr>
      <w:r>
        <w:rPr>
          <w:i/>
          <w:spacing w:val="-4"/>
          <w:sz w:val="18"/>
        </w:rPr>
        <w:t xml:space="preserve">………..…………………………..…..……… </w:t>
      </w:r>
    </w:p>
    <w:p w14:paraId="3343BC78" w14:textId="1A7F70D6" w:rsidR="007F78F1" w:rsidRDefault="00000000">
      <w:pPr>
        <w:spacing w:line="369" w:lineRule="auto"/>
        <w:ind w:left="981" w:right="6771"/>
        <w:rPr>
          <w:i/>
          <w:sz w:val="20"/>
        </w:rPr>
      </w:pPr>
      <w:r>
        <w:rPr>
          <w:i/>
          <w:sz w:val="18"/>
        </w:rPr>
        <w:t>Печатка навчального закладу</w:t>
      </w:r>
    </w:p>
    <w:p w14:paraId="48A20E40" w14:textId="77777777" w:rsidR="007F78F1" w:rsidRDefault="007F78F1">
      <w:pPr>
        <w:pStyle w:val="Tekstpodstawowy"/>
        <w:rPr>
          <w:i/>
          <w:sz w:val="20"/>
        </w:rPr>
      </w:pPr>
    </w:p>
    <w:p w14:paraId="0C09921B" w14:textId="77777777" w:rsidR="007F78F1" w:rsidRDefault="007F78F1">
      <w:pPr>
        <w:pStyle w:val="Tekstpodstawowy"/>
        <w:rPr>
          <w:i/>
          <w:sz w:val="20"/>
        </w:rPr>
      </w:pPr>
    </w:p>
    <w:p w14:paraId="6636DC04" w14:textId="77777777" w:rsidR="007F78F1" w:rsidRDefault="007F78F1">
      <w:pPr>
        <w:pStyle w:val="Tekstpodstawowy"/>
        <w:rPr>
          <w:i/>
          <w:sz w:val="20"/>
        </w:rPr>
      </w:pPr>
    </w:p>
    <w:p w14:paraId="61A366DC" w14:textId="77777777" w:rsidR="007F78F1" w:rsidRDefault="007F78F1">
      <w:pPr>
        <w:pStyle w:val="Tekstpodstawowy"/>
        <w:rPr>
          <w:i/>
          <w:sz w:val="20"/>
        </w:rPr>
      </w:pPr>
    </w:p>
    <w:p w14:paraId="54ADE4DB" w14:textId="77777777" w:rsidR="007F78F1" w:rsidRDefault="007F78F1">
      <w:pPr>
        <w:pStyle w:val="Tekstpodstawowy"/>
        <w:rPr>
          <w:i/>
          <w:sz w:val="20"/>
        </w:rPr>
      </w:pPr>
    </w:p>
    <w:p w14:paraId="2E3184B8" w14:textId="77777777" w:rsidR="007F78F1" w:rsidRDefault="007F78F1">
      <w:pPr>
        <w:pStyle w:val="Tekstpodstawowy"/>
        <w:rPr>
          <w:i/>
          <w:sz w:val="20"/>
        </w:rPr>
      </w:pPr>
    </w:p>
    <w:p w14:paraId="3CBD548B" w14:textId="77777777" w:rsidR="007F78F1" w:rsidRDefault="007F78F1">
      <w:pPr>
        <w:pStyle w:val="Tekstpodstawowy"/>
        <w:rPr>
          <w:i/>
          <w:sz w:val="20"/>
        </w:rPr>
      </w:pPr>
    </w:p>
    <w:p w14:paraId="46614032" w14:textId="77777777" w:rsidR="007F78F1" w:rsidRDefault="007F78F1">
      <w:pPr>
        <w:pStyle w:val="Tekstpodstawowy"/>
        <w:rPr>
          <w:i/>
          <w:sz w:val="20"/>
        </w:rPr>
      </w:pPr>
    </w:p>
    <w:p w14:paraId="1BE8A6FE" w14:textId="77777777" w:rsidR="007F78F1" w:rsidRDefault="007F78F1">
      <w:pPr>
        <w:pStyle w:val="Tekstpodstawowy"/>
        <w:rPr>
          <w:i/>
          <w:sz w:val="20"/>
        </w:rPr>
      </w:pPr>
    </w:p>
    <w:p w14:paraId="475B162B" w14:textId="77777777" w:rsidR="007F78F1" w:rsidRDefault="007F78F1">
      <w:pPr>
        <w:pStyle w:val="Tekstpodstawowy"/>
        <w:rPr>
          <w:i/>
          <w:sz w:val="20"/>
        </w:rPr>
      </w:pPr>
    </w:p>
    <w:p w14:paraId="0C6E5CCC" w14:textId="77777777" w:rsidR="007F78F1" w:rsidRDefault="007F78F1">
      <w:pPr>
        <w:pStyle w:val="Tekstpodstawowy"/>
        <w:rPr>
          <w:i/>
          <w:sz w:val="20"/>
        </w:rPr>
      </w:pPr>
    </w:p>
    <w:p w14:paraId="00EAA42D" w14:textId="77777777" w:rsidR="007F78F1" w:rsidRDefault="007F78F1">
      <w:pPr>
        <w:pStyle w:val="Tekstpodstawowy"/>
        <w:rPr>
          <w:i/>
          <w:sz w:val="20"/>
        </w:rPr>
      </w:pPr>
    </w:p>
    <w:p w14:paraId="44A91050" w14:textId="77777777" w:rsidR="007F78F1" w:rsidRDefault="007F78F1">
      <w:pPr>
        <w:pStyle w:val="Tekstpodstawowy"/>
        <w:rPr>
          <w:i/>
          <w:sz w:val="20"/>
        </w:rPr>
      </w:pPr>
    </w:p>
    <w:p w14:paraId="24E3AF39" w14:textId="77777777" w:rsidR="007F78F1" w:rsidRDefault="007F78F1">
      <w:pPr>
        <w:pStyle w:val="Tekstpodstawowy"/>
        <w:rPr>
          <w:i/>
          <w:sz w:val="20"/>
        </w:rPr>
      </w:pPr>
    </w:p>
    <w:p w14:paraId="4DC5DAB3" w14:textId="77777777" w:rsidR="007F78F1" w:rsidRDefault="007F78F1">
      <w:pPr>
        <w:pStyle w:val="Tekstpodstawowy"/>
        <w:rPr>
          <w:i/>
          <w:sz w:val="20"/>
        </w:rPr>
      </w:pPr>
    </w:p>
    <w:p w14:paraId="3A63D953" w14:textId="77777777" w:rsidR="007F78F1" w:rsidRDefault="007F78F1">
      <w:pPr>
        <w:pStyle w:val="Tekstpodstawowy"/>
        <w:rPr>
          <w:i/>
          <w:sz w:val="20"/>
        </w:rPr>
      </w:pPr>
    </w:p>
    <w:p w14:paraId="239505E4" w14:textId="77777777" w:rsidR="007F78F1" w:rsidRDefault="007F78F1">
      <w:pPr>
        <w:pStyle w:val="Tekstpodstawowy"/>
        <w:rPr>
          <w:i/>
          <w:sz w:val="20"/>
        </w:rPr>
      </w:pPr>
    </w:p>
    <w:p w14:paraId="270FD345" w14:textId="77777777" w:rsidR="007F78F1" w:rsidRDefault="007F78F1">
      <w:pPr>
        <w:pStyle w:val="Tekstpodstawowy"/>
        <w:rPr>
          <w:i/>
          <w:sz w:val="20"/>
        </w:rPr>
      </w:pPr>
    </w:p>
    <w:p w14:paraId="2528D6EF" w14:textId="77777777" w:rsidR="007F78F1" w:rsidRDefault="007F78F1">
      <w:pPr>
        <w:pStyle w:val="Tekstpodstawowy"/>
        <w:rPr>
          <w:i/>
          <w:sz w:val="20"/>
        </w:rPr>
      </w:pPr>
    </w:p>
    <w:p w14:paraId="2ACA52A3" w14:textId="77777777" w:rsidR="007F78F1" w:rsidRDefault="007F78F1">
      <w:pPr>
        <w:pStyle w:val="Tekstpodstawowy"/>
        <w:rPr>
          <w:i/>
          <w:sz w:val="20"/>
        </w:rPr>
      </w:pPr>
    </w:p>
    <w:p w14:paraId="2ED0F974" w14:textId="77777777" w:rsidR="007F78F1" w:rsidRDefault="007F78F1">
      <w:pPr>
        <w:pStyle w:val="Tekstpodstawowy"/>
        <w:rPr>
          <w:i/>
          <w:sz w:val="20"/>
        </w:rPr>
      </w:pPr>
    </w:p>
    <w:p w14:paraId="21FEA07F" w14:textId="77777777" w:rsidR="007F78F1" w:rsidRDefault="007F78F1">
      <w:pPr>
        <w:pStyle w:val="Tekstpodstawowy"/>
        <w:rPr>
          <w:i/>
          <w:sz w:val="20"/>
        </w:rPr>
      </w:pPr>
    </w:p>
    <w:p w14:paraId="405FFB4F" w14:textId="77777777" w:rsidR="007F78F1" w:rsidRDefault="007F78F1">
      <w:pPr>
        <w:pStyle w:val="Tekstpodstawowy"/>
        <w:rPr>
          <w:i/>
          <w:sz w:val="20"/>
        </w:rPr>
      </w:pPr>
    </w:p>
    <w:p w14:paraId="3D38D101" w14:textId="77777777" w:rsidR="007F78F1" w:rsidRDefault="007F78F1">
      <w:pPr>
        <w:pStyle w:val="Tekstpodstawowy"/>
        <w:rPr>
          <w:i/>
          <w:sz w:val="20"/>
        </w:rPr>
      </w:pPr>
    </w:p>
    <w:p w14:paraId="47B6DBE5" w14:textId="77777777" w:rsidR="007F78F1" w:rsidRDefault="007F78F1">
      <w:pPr>
        <w:pStyle w:val="Tekstpodstawowy"/>
        <w:rPr>
          <w:i/>
          <w:sz w:val="20"/>
        </w:rPr>
      </w:pPr>
    </w:p>
    <w:p w14:paraId="4D1EB370" w14:textId="77777777" w:rsidR="007F78F1" w:rsidRDefault="007F78F1">
      <w:pPr>
        <w:pStyle w:val="Tekstpodstawowy"/>
        <w:rPr>
          <w:i/>
          <w:sz w:val="20"/>
        </w:rPr>
      </w:pPr>
    </w:p>
    <w:p w14:paraId="2DD6A1F6" w14:textId="77777777" w:rsidR="007F78F1" w:rsidRDefault="007F78F1">
      <w:pPr>
        <w:pStyle w:val="Tekstpodstawowy"/>
        <w:rPr>
          <w:i/>
          <w:sz w:val="20"/>
        </w:rPr>
      </w:pPr>
    </w:p>
    <w:p w14:paraId="1E101EC7" w14:textId="77777777" w:rsidR="007F78F1" w:rsidRDefault="007F78F1">
      <w:pPr>
        <w:pStyle w:val="Tekstpodstawowy"/>
        <w:rPr>
          <w:i/>
          <w:sz w:val="20"/>
        </w:rPr>
      </w:pPr>
    </w:p>
    <w:p w14:paraId="6B798BE9" w14:textId="77777777" w:rsidR="007F78F1" w:rsidRDefault="007F78F1">
      <w:pPr>
        <w:pStyle w:val="Tekstpodstawowy"/>
        <w:rPr>
          <w:i/>
          <w:sz w:val="20"/>
        </w:rPr>
      </w:pPr>
    </w:p>
    <w:p w14:paraId="30F95EC2" w14:textId="77777777" w:rsidR="007F78F1" w:rsidRDefault="00000000">
      <w:pPr>
        <w:pStyle w:val="Tekstpodstawowy"/>
        <w:spacing w:before="201"/>
        <w:rPr>
          <w:i/>
          <w:sz w:val="20"/>
        </w:rPr>
      </w:pPr>
      <w:r>
        <w:rPr>
          <w:i/>
          <w:noProof/>
          <w:sz w:val="20"/>
        </w:rPr>
        <w:drawing>
          <wp:anchor distT="0" distB="0" distL="0" distR="0" simplePos="0" relativeHeight="251677696" behindDoc="1" locked="0" layoutInCell="1" allowOverlap="1" wp14:anchorId="69074B17" wp14:editId="57D89CCD">
            <wp:simplePos x="0" y="0"/>
            <wp:positionH relativeFrom="page">
              <wp:posOffset>2624411</wp:posOffset>
            </wp:positionH>
            <wp:positionV relativeFrom="paragraph">
              <wp:posOffset>297904</wp:posOffset>
            </wp:positionV>
            <wp:extent cx="2343941" cy="902208"/>
            <wp:effectExtent l="0" t="0" r="0" b="0"/>
            <wp:wrapTopAndBottom/>
            <wp:docPr id="52" name="Image 52"/>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5" cstate="print"/>
                    <a:stretch>
                      <a:fillRect/>
                    </a:stretch>
                  </pic:blipFill>
                  <pic:spPr>
                    <a:xfrm>
                      <a:off x="0" y="0"/>
                      <a:ext cx="2343941" cy="902208"/>
                    </a:xfrm>
                    <a:prstGeom prst="rect">
                      <a:avLst/>
                    </a:prstGeom>
                  </pic:spPr>
                </pic:pic>
              </a:graphicData>
            </a:graphic>
          </wp:anchor>
        </w:drawing>
      </w:r>
    </w:p>
    <w:p w14:paraId="69B50EB8" w14:textId="77777777" w:rsidR="007F78F1" w:rsidRDefault="007F78F1">
      <w:pPr>
        <w:pStyle w:val="Tekstpodstawowy"/>
        <w:rPr>
          <w:i/>
          <w:sz w:val="20"/>
        </w:rPr>
        <w:sectPr w:rsidR="007F78F1">
          <w:headerReference w:type="default" r:id="rId46"/>
          <w:footerReference w:type="default" r:id="rId47"/>
          <w:pgSz w:w="11910" w:h="16840"/>
          <w:pgMar w:top="2320" w:right="425" w:bottom="0" w:left="425" w:header="1126" w:footer="0" w:gutter="0"/>
          <w:cols w:space="708"/>
        </w:sectPr>
      </w:pPr>
    </w:p>
    <w:p w14:paraId="6202854E" w14:textId="77777777" w:rsidR="007F78F1" w:rsidRDefault="007F78F1">
      <w:pPr>
        <w:pStyle w:val="Tekstpodstawowy"/>
        <w:spacing w:before="5"/>
        <w:rPr>
          <w:i/>
        </w:rPr>
      </w:pPr>
    </w:p>
    <w:p w14:paraId="15C0E0B9" w14:textId="77777777" w:rsidR="007F78F1" w:rsidRDefault="00000000">
      <w:pPr>
        <w:pStyle w:val="Nagwek3"/>
        <w:spacing w:before="0"/>
        <w:ind w:left="139" w:right="0"/>
      </w:pPr>
      <w:r>
        <w:rPr>
          <w:sz w:val="20"/>
        </w:rPr>
        <w:t xml:space="preserve">ПРАВИЛА ВІДШКОДУВАННЯ ВИТРАТ </w:t>
      </w:r>
      <w:r>
        <w:rPr>
          <w:spacing w:val="-2"/>
          <w:sz w:val="20"/>
        </w:rPr>
        <w:t>НА ПРОЇЗД</w:t>
      </w:r>
    </w:p>
    <w:p w14:paraId="2379D574" w14:textId="77777777" w:rsidR="007F78F1" w:rsidRDefault="00000000">
      <w:pPr>
        <w:ind w:left="1693" w:right="1692"/>
        <w:jc w:val="center"/>
        <w:rPr>
          <w:b/>
        </w:rPr>
      </w:pPr>
      <w:r>
        <w:rPr>
          <w:sz w:val="20"/>
        </w:rPr>
        <w:t xml:space="preserve">у проекті: </w:t>
      </w:r>
      <w:r>
        <w:rPr>
          <w:b/>
          <w:sz w:val="20"/>
        </w:rPr>
        <w:t>IntegrujeMY się</w:t>
      </w:r>
      <w:r>
        <w:rPr>
          <w:sz w:val="20"/>
        </w:rPr>
        <w:t xml:space="preserve">, № </w:t>
      </w:r>
      <w:r>
        <w:rPr>
          <w:b/>
          <w:sz w:val="20"/>
        </w:rPr>
        <w:t>FEMP.06.19-IP.</w:t>
      </w:r>
      <w:r>
        <w:rPr>
          <w:b/>
          <w:spacing w:val="-2"/>
          <w:sz w:val="20"/>
        </w:rPr>
        <w:t>01-0374/25</w:t>
      </w:r>
    </w:p>
    <w:p w14:paraId="13FE781E" w14:textId="77777777" w:rsidR="007F78F1" w:rsidRDefault="00000000">
      <w:pPr>
        <w:spacing w:before="121"/>
        <w:ind w:left="1696" w:right="1692"/>
        <w:jc w:val="center"/>
        <w:rPr>
          <w:b/>
        </w:rPr>
      </w:pPr>
      <w:r>
        <w:rPr>
          <w:b/>
          <w:sz w:val="20"/>
        </w:rPr>
        <w:t>§</w:t>
      </w:r>
      <w:r>
        <w:rPr>
          <w:b/>
          <w:spacing w:val="-10"/>
          <w:sz w:val="20"/>
        </w:rPr>
        <w:t xml:space="preserve"> 1</w:t>
      </w:r>
    </w:p>
    <w:p w14:paraId="2452DA7C" w14:textId="77777777" w:rsidR="007F78F1" w:rsidRDefault="00000000">
      <w:pPr>
        <w:pStyle w:val="Akapitzlist"/>
        <w:numPr>
          <w:ilvl w:val="0"/>
          <w:numId w:val="11"/>
        </w:numPr>
        <w:tabs>
          <w:tab w:val="left" w:pos="1712"/>
          <w:tab w:val="left" w:pos="1714"/>
        </w:tabs>
        <w:spacing w:before="160" w:line="276" w:lineRule="auto"/>
        <w:ind w:right="989"/>
        <w:jc w:val="both"/>
      </w:pPr>
      <w:r>
        <w:rPr>
          <w:sz w:val="20"/>
        </w:rPr>
        <w:t>Цей регламент визначає правила відшкодування витрат на проїзд в рамках проекту «IntegrujeMY się», № FEMP.06.19-IP.01-0374/25, що реалізується в рамках Програми «Європейські фонди для Малопольщі 2021-2027», Пріоритет «Європейські фонди для ринку праці, освіти та соціального включення», захід «Комплексна підтримка громадян третіх країн».</w:t>
      </w:r>
    </w:p>
    <w:p w14:paraId="19949ABF" w14:textId="77777777" w:rsidR="007F78F1" w:rsidRDefault="00000000">
      <w:pPr>
        <w:pStyle w:val="Akapitzlist"/>
        <w:numPr>
          <w:ilvl w:val="0"/>
          <w:numId w:val="11"/>
        </w:numPr>
        <w:tabs>
          <w:tab w:val="left" w:pos="1712"/>
          <w:tab w:val="left" w:pos="1714"/>
        </w:tabs>
        <w:spacing w:before="1" w:line="276" w:lineRule="auto"/>
        <w:ind w:right="992"/>
        <w:jc w:val="both"/>
      </w:pPr>
      <w:r>
        <w:rPr>
          <w:sz w:val="20"/>
        </w:rPr>
        <w:t>Про відшкодування транспортних витрат може подати заявку кожен учасник проекту, який є громадянином третьої країни (OPT).</w:t>
      </w:r>
    </w:p>
    <w:p w14:paraId="750140BD" w14:textId="77777777" w:rsidR="007F78F1" w:rsidRDefault="00000000">
      <w:pPr>
        <w:pStyle w:val="Akapitzlist"/>
        <w:numPr>
          <w:ilvl w:val="0"/>
          <w:numId w:val="11"/>
        </w:numPr>
        <w:tabs>
          <w:tab w:val="left" w:pos="1712"/>
          <w:tab w:val="left" w:pos="1714"/>
        </w:tabs>
        <w:spacing w:line="276" w:lineRule="auto"/>
        <w:ind w:right="1005"/>
        <w:jc w:val="both"/>
      </w:pPr>
      <w:r>
        <w:rPr>
          <w:sz w:val="20"/>
        </w:rPr>
        <w:t>Відшкодування транспортних витрат стосується проїзду з місця проживання до місця проведення занять і назад в рамках наступних завдань у наступному обсязі:</w:t>
      </w:r>
    </w:p>
    <w:p w14:paraId="4C1D8B12" w14:textId="77777777" w:rsidR="007F78F1" w:rsidRDefault="00000000">
      <w:pPr>
        <w:pStyle w:val="Akapitzlist"/>
        <w:numPr>
          <w:ilvl w:val="1"/>
          <w:numId w:val="11"/>
        </w:numPr>
        <w:tabs>
          <w:tab w:val="left" w:pos="2432"/>
        </w:tabs>
        <w:spacing w:before="44"/>
        <w:ind w:left="2432" w:hanging="358"/>
        <w:jc w:val="both"/>
      </w:pPr>
      <w:r>
        <w:rPr>
          <w:sz w:val="20"/>
        </w:rPr>
        <w:t xml:space="preserve">Психологічне консультування – 45 UP x 9 днів (зустрічей) x 15 </w:t>
      </w:r>
      <w:r>
        <w:rPr>
          <w:spacing w:val="-5"/>
          <w:sz w:val="20"/>
        </w:rPr>
        <w:t>злотих;</w:t>
      </w:r>
    </w:p>
    <w:p w14:paraId="246D077C" w14:textId="77777777" w:rsidR="007F78F1" w:rsidRDefault="00000000">
      <w:pPr>
        <w:pStyle w:val="Akapitzlist"/>
        <w:numPr>
          <w:ilvl w:val="1"/>
          <w:numId w:val="11"/>
        </w:numPr>
        <w:tabs>
          <w:tab w:val="left" w:pos="2433"/>
        </w:tabs>
        <w:spacing w:before="83"/>
        <w:ind w:left="2433" w:hanging="359"/>
        <w:jc w:val="both"/>
      </w:pPr>
      <w:r>
        <w:rPr>
          <w:sz w:val="20"/>
        </w:rPr>
        <w:t xml:space="preserve">Громадянська консультація та підтримка перекладача – 45 UP x 6 днів (зустрічей) x 15 </w:t>
      </w:r>
      <w:r>
        <w:rPr>
          <w:spacing w:val="-5"/>
          <w:sz w:val="20"/>
        </w:rPr>
        <w:t>злотих;</w:t>
      </w:r>
    </w:p>
    <w:p w14:paraId="05C4E0A4" w14:textId="77777777" w:rsidR="007F78F1" w:rsidRDefault="00000000">
      <w:pPr>
        <w:pStyle w:val="Akapitzlist"/>
        <w:numPr>
          <w:ilvl w:val="1"/>
          <w:numId w:val="11"/>
        </w:numPr>
        <w:tabs>
          <w:tab w:val="left" w:pos="2431"/>
          <w:tab w:val="left" w:pos="2433"/>
        </w:tabs>
        <w:spacing w:before="84" w:line="276" w:lineRule="auto"/>
        <w:ind w:left="2433" w:right="994"/>
        <w:jc w:val="both"/>
      </w:pPr>
      <w:r>
        <w:rPr>
          <w:sz w:val="20"/>
        </w:rPr>
        <w:t>Семінари, що сприяють підвищенню рівня володіння польською мовою – 60 UP x 40 днів (зустрічей) x 15 злотих;</w:t>
      </w:r>
    </w:p>
    <w:p w14:paraId="6CEA96B8" w14:textId="77777777" w:rsidR="007F78F1" w:rsidRDefault="00000000">
      <w:pPr>
        <w:pStyle w:val="Akapitzlist"/>
        <w:numPr>
          <w:ilvl w:val="1"/>
          <w:numId w:val="11"/>
        </w:numPr>
        <w:tabs>
          <w:tab w:val="left" w:pos="2433"/>
        </w:tabs>
        <w:spacing w:before="43"/>
        <w:ind w:left="2433" w:hanging="359"/>
        <w:jc w:val="both"/>
      </w:pPr>
      <w:r>
        <w:rPr>
          <w:sz w:val="20"/>
        </w:rPr>
        <w:t xml:space="preserve">Культурні семінари, що формують відкритість – 60 UP x 2 дні x 15 </w:t>
      </w:r>
      <w:r>
        <w:rPr>
          <w:spacing w:val="-5"/>
          <w:sz w:val="20"/>
        </w:rPr>
        <w:t>злотих.</w:t>
      </w:r>
    </w:p>
    <w:p w14:paraId="7EA4F1F3" w14:textId="77777777" w:rsidR="007F78F1" w:rsidRDefault="00000000">
      <w:pPr>
        <w:pStyle w:val="Akapitzlist"/>
        <w:numPr>
          <w:ilvl w:val="0"/>
          <w:numId w:val="11"/>
        </w:numPr>
        <w:tabs>
          <w:tab w:val="left" w:pos="1712"/>
          <w:tab w:val="left" w:pos="1714"/>
        </w:tabs>
        <w:spacing w:before="83" w:line="276" w:lineRule="auto"/>
        <w:ind w:right="991"/>
        <w:jc w:val="both"/>
      </w:pPr>
      <w:r>
        <w:rPr>
          <w:sz w:val="20"/>
        </w:rPr>
        <w:t xml:space="preserve">Відшкодування витрат на проїзд надається за </w:t>
      </w:r>
      <w:r>
        <w:rPr>
          <w:b/>
          <w:sz w:val="20"/>
        </w:rPr>
        <w:t>кожен день відвідування занять</w:t>
      </w:r>
      <w:r>
        <w:rPr>
          <w:sz w:val="20"/>
        </w:rPr>
        <w:t xml:space="preserve">, підтверджений підписом у списку відвідувань. Умовою виплати є також подання учасником </w:t>
      </w:r>
      <w:r>
        <w:rPr>
          <w:b/>
          <w:sz w:val="20"/>
        </w:rPr>
        <w:t xml:space="preserve">заяви про відшкодування витрат на проїзд </w:t>
      </w:r>
      <w:r>
        <w:rPr>
          <w:sz w:val="20"/>
        </w:rPr>
        <w:t>разом з необхідними додатками, такими як квитки або заява перевізника про вартість проїзду. Відшкодування витрат не надається за заняття, на яких учасник/учасниця проекту був/була відсутній/відсутня.</w:t>
      </w:r>
    </w:p>
    <w:p w14:paraId="18E2E0B4" w14:textId="77777777" w:rsidR="007F78F1" w:rsidRDefault="00000000">
      <w:pPr>
        <w:pStyle w:val="Akapitzlist"/>
        <w:numPr>
          <w:ilvl w:val="0"/>
          <w:numId w:val="11"/>
        </w:numPr>
        <w:tabs>
          <w:tab w:val="left" w:pos="1712"/>
          <w:tab w:val="left" w:pos="1714"/>
        </w:tabs>
        <w:spacing w:before="1" w:line="276" w:lineRule="auto"/>
        <w:ind w:right="996"/>
        <w:jc w:val="both"/>
      </w:pPr>
      <w:r>
        <w:rPr>
          <w:sz w:val="20"/>
        </w:rPr>
        <w:t xml:space="preserve">Максимальна сума відшкодування за один день (проїзд туди і назад), яка може бути виплачена, становить </w:t>
      </w:r>
      <w:r>
        <w:rPr>
          <w:b/>
          <w:sz w:val="20"/>
        </w:rPr>
        <w:t xml:space="preserve">максимум 15,00 злотих, </w:t>
      </w:r>
      <w:r>
        <w:rPr>
          <w:sz w:val="20"/>
        </w:rPr>
        <w:t>незалежно від фактичної суми витрат. Витрати підлягають відшкодуванню в розмірі вартості проїзду в громадському транспорті (залізничному або автомобільного) відповідно до тарифів на квитки II класу. Існує можливість користуватися приватним транспортом (автомобілем), однак відшкодування здійснюється лише до розміру вартості квитка на громадський транспорт на даному маршруті.</w:t>
      </w:r>
    </w:p>
    <w:p w14:paraId="52D322BF" w14:textId="77777777" w:rsidR="007F78F1" w:rsidRDefault="00000000">
      <w:pPr>
        <w:spacing w:before="121"/>
        <w:ind w:left="5395"/>
        <w:jc w:val="both"/>
        <w:rPr>
          <w:b/>
        </w:rPr>
      </w:pPr>
      <w:r>
        <w:rPr>
          <w:b/>
          <w:sz w:val="20"/>
        </w:rPr>
        <w:t>§</w:t>
      </w:r>
      <w:r>
        <w:rPr>
          <w:b/>
          <w:spacing w:val="-10"/>
          <w:sz w:val="20"/>
        </w:rPr>
        <w:t xml:space="preserve"> 2</w:t>
      </w:r>
    </w:p>
    <w:p w14:paraId="08E8CC90" w14:textId="77777777" w:rsidR="007F78F1" w:rsidRDefault="00000000">
      <w:pPr>
        <w:pStyle w:val="Akapitzlist"/>
        <w:numPr>
          <w:ilvl w:val="0"/>
          <w:numId w:val="10"/>
        </w:numPr>
        <w:tabs>
          <w:tab w:val="left" w:pos="1712"/>
          <w:tab w:val="left" w:pos="1714"/>
        </w:tabs>
        <w:spacing w:before="161" w:line="276" w:lineRule="auto"/>
        <w:ind w:right="999"/>
        <w:jc w:val="both"/>
      </w:pPr>
      <w:r>
        <w:rPr>
          <w:sz w:val="20"/>
        </w:rPr>
        <w:t>Відшкодування понесених витрат на проїзд буде здійснюватися на прохання Учасника/Учасниці Проекту, розраховуватися в кінці кожної форми підтримки (занять) або в кінці всіх форм підтримки (занять) у випадку, якщо Учасник/Учасниця Проекту подасть заявку на розрахунок витрат за всі форми підтримки (занять).</w:t>
      </w:r>
    </w:p>
    <w:p w14:paraId="65FC5540" w14:textId="77777777" w:rsidR="007F78F1" w:rsidRDefault="00000000">
      <w:pPr>
        <w:pStyle w:val="Akapitzlist"/>
        <w:numPr>
          <w:ilvl w:val="0"/>
          <w:numId w:val="10"/>
        </w:numPr>
        <w:tabs>
          <w:tab w:val="left" w:pos="1712"/>
          <w:tab w:val="left" w:pos="1714"/>
        </w:tabs>
        <w:spacing w:line="276" w:lineRule="auto"/>
        <w:ind w:right="1001"/>
        <w:jc w:val="both"/>
      </w:pPr>
      <w:r>
        <w:rPr>
          <w:sz w:val="20"/>
        </w:rPr>
        <w:t>Форми заяв на відшкодування витрат на проїзд доступні на веб-сайті проекту</w:t>
      </w:r>
      <w:hyperlink r:id="rId48">
        <w:r>
          <w:rPr>
            <w:color w:val="0000FF"/>
            <w:sz w:val="20"/>
            <w:u w:val="single" w:color="0000FF"/>
          </w:rPr>
          <w:t xml:space="preserve"> www.integrujemysie.pl</w:t>
        </w:r>
      </w:hyperlink>
      <w:r>
        <w:rPr>
          <w:sz w:val="20"/>
        </w:rPr>
        <w:t xml:space="preserve"> та в офісі проекту «IntegrujeMY się».</w:t>
      </w:r>
    </w:p>
    <w:p w14:paraId="1C5F6725" w14:textId="77777777" w:rsidR="007F78F1" w:rsidRDefault="007F78F1">
      <w:pPr>
        <w:pStyle w:val="Akapitzlist"/>
        <w:spacing w:line="276" w:lineRule="auto"/>
        <w:sectPr w:rsidR="007F78F1">
          <w:headerReference w:type="default" r:id="rId49"/>
          <w:footerReference w:type="default" r:id="rId50"/>
          <w:pgSz w:w="11910" w:h="16840"/>
          <w:pgMar w:top="2440" w:right="425" w:bottom="2200" w:left="425" w:header="1246" w:footer="2007" w:gutter="0"/>
          <w:cols w:space="708"/>
        </w:sectPr>
      </w:pPr>
    </w:p>
    <w:p w14:paraId="1304C9B1" w14:textId="77777777" w:rsidR="007F78F1" w:rsidRDefault="007F78F1">
      <w:pPr>
        <w:pStyle w:val="Tekstpodstawowy"/>
        <w:spacing w:before="5"/>
      </w:pPr>
    </w:p>
    <w:p w14:paraId="39BA3736" w14:textId="77777777" w:rsidR="007F78F1" w:rsidRDefault="00000000">
      <w:pPr>
        <w:pStyle w:val="Akapitzlist"/>
        <w:numPr>
          <w:ilvl w:val="0"/>
          <w:numId w:val="10"/>
        </w:numPr>
        <w:tabs>
          <w:tab w:val="left" w:pos="1712"/>
          <w:tab w:val="left" w:pos="1714"/>
        </w:tabs>
        <w:spacing w:line="276" w:lineRule="auto"/>
        <w:ind w:right="997"/>
        <w:jc w:val="both"/>
      </w:pPr>
      <w:bookmarkStart w:id="13" w:name="_bookmark7"/>
      <w:bookmarkEnd w:id="13"/>
      <w:r>
        <w:rPr>
          <w:sz w:val="20"/>
        </w:rPr>
        <w:t>Заяви слід подавати викладачеві, який проводить заняття, або в офісі проекту протягом 14 календарних днів після закінчення даної форми підтримки (занять).</w:t>
      </w:r>
    </w:p>
    <w:p w14:paraId="37E4D707" w14:textId="77777777" w:rsidR="007F78F1" w:rsidRDefault="00000000">
      <w:pPr>
        <w:pStyle w:val="Akapitzlist"/>
        <w:numPr>
          <w:ilvl w:val="0"/>
          <w:numId w:val="10"/>
        </w:numPr>
        <w:tabs>
          <w:tab w:val="left" w:pos="1712"/>
        </w:tabs>
        <w:ind w:left="1712" w:hanging="358"/>
        <w:jc w:val="both"/>
      </w:pPr>
      <w:r>
        <w:rPr>
          <w:sz w:val="20"/>
        </w:rPr>
        <w:t>Заявки, подані після встановленого терміну, не будуть розгляда</w:t>
      </w:r>
      <w:r>
        <w:rPr>
          <w:spacing w:val="-3"/>
          <w:sz w:val="20"/>
        </w:rPr>
        <w:t>тися</w:t>
      </w:r>
      <w:r>
        <w:rPr>
          <w:spacing w:val="-2"/>
          <w:sz w:val="20"/>
        </w:rPr>
        <w:t>.</w:t>
      </w:r>
    </w:p>
    <w:p w14:paraId="6119FB29" w14:textId="77777777" w:rsidR="007F78F1" w:rsidRDefault="00000000">
      <w:pPr>
        <w:pStyle w:val="Akapitzlist"/>
        <w:numPr>
          <w:ilvl w:val="0"/>
          <w:numId w:val="10"/>
        </w:numPr>
        <w:tabs>
          <w:tab w:val="left" w:pos="1712"/>
          <w:tab w:val="left" w:pos="1714"/>
        </w:tabs>
        <w:spacing w:before="41" w:line="276" w:lineRule="auto"/>
        <w:ind w:right="997"/>
        <w:jc w:val="both"/>
      </w:pPr>
      <w:r>
        <w:rPr>
          <w:sz w:val="20"/>
        </w:rPr>
        <w:t xml:space="preserve">Існує можливість одноразового доповнення можливих недоліків у необхідних документах. Нерозбірливі або закреслені документи, без усіх необхідних додатків, подані після закінчення терміну, не будуть визнані Реалізатором Проекту / Партнером </w:t>
      </w:r>
      <w:r>
        <w:rPr>
          <w:spacing w:val="-2"/>
          <w:sz w:val="20"/>
        </w:rPr>
        <w:t>Проекту.</w:t>
      </w:r>
    </w:p>
    <w:p w14:paraId="3CC54902" w14:textId="77777777" w:rsidR="007F78F1" w:rsidRDefault="00000000">
      <w:pPr>
        <w:pStyle w:val="Akapitzlist"/>
        <w:numPr>
          <w:ilvl w:val="0"/>
          <w:numId w:val="10"/>
        </w:numPr>
        <w:tabs>
          <w:tab w:val="left" w:pos="1712"/>
          <w:tab w:val="left" w:pos="1714"/>
        </w:tabs>
        <w:spacing w:line="276" w:lineRule="auto"/>
        <w:ind w:right="1000"/>
        <w:jc w:val="both"/>
      </w:pPr>
      <w:r>
        <w:rPr>
          <w:sz w:val="20"/>
        </w:rPr>
        <w:t>Відшкодування витрат буде здійснено переказом на вказаний у заявці банківський рахунок протягом 60 днів з моменту отримання правильно заповнених документів та надходження на рахунок Виконавця проекту коштів для покриття витрат, пов'язаних з реалізацією проекту.</w:t>
      </w:r>
    </w:p>
    <w:p w14:paraId="778EA7E4" w14:textId="77777777" w:rsidR="007F78F1" w:rsidRDefault="00000000">
      <w:pPr>
        <w:pStyle w:val="Akapitzlist"/>
        <w:numPr>
          <w:ilvl w:val="0"/>
          <w:numId w:val="10"/>
        </w:numPr>
        <w:tabs>
          <w:tab w:val="left" w:pos="1712"/>
          <w:tab w:val="left" w:pos="1714"/>
        </w:tabs>
        <w:spacing w:before="1" w:line="276" w:lineRule="auto"/>
        <w:ind w:right="1002"/>
        <w:jc w:val="both"/>
      </w:pPr>
      <w:r>
        <w:rPr>
          <w:sz w:val="20"/>
        </w:rPr>
        <w:t>Учасники Проекту не мають права на будь-які претензії, пов'язані із затримкою виплати відшкодування витрат на проїзд, які виникають через затримки в перерахуванні Засереджувальною установою коштів на реалізацію проекту «IntegrujeMY się»</w:t>
      </w:r>
    </w:p>
    <w:p w14:paraId="36CBD1AF" w14:textId="77777777" w:rsidR="007F78F1" w:rsidRDefault="00000000">
      <w:pPr>
        <w:pStyle w:val="Akapitzlist"/>
        <w:numPr>
          <w:ilvl w:val="0"/>
          <w:numId w:val="10"/>
        </w:numPr>
        <w:tabs>
          <w:tab w:val="left" w:pos="1712"/>
          <w:tab w:val="left" w:pos="1714"/>
        </w:tabs>
        <w:spacing w:line="276" w:lineRule="auto"/>
        <w:ind w:right="1002"/>
        <w:jc w:val="both"/>
      </w:pPr>
      <w:r>
        <w:rPr>
          <w:sz w:val="20"/>
        </w:rPr>
        <w:t>В рамках проекту існує можливість відшкодування витрат на проїзд громадським транспортом або проїзд на приватному автомобілі.</w:t>
      </w:r>
    </w:p>
    <w:p w14:paraId="44380A27" w14:textId="77777777" w:rsidR="007F78F1" w:rsidRDefault="00000000">
      <w:pPr>
        <w:pStyle w:val="Akapitzlist"/>
        <w:numPr>
          <w:ilvl w:val="0"/>
          <w:numId w:val="10"/>
        </w:numPr>
        <w:tabs>
          <w:tab w:val="left" w:pos="1712"/>
          <w:tab w:val="left" w:pos="1714"/>
        </w:tabs>
        <w:spacing w:before="1" w:line="276" w:lineRule="auto"/>
        <w:ind w:right="1002"/>
        <w:jc w:val="both"/>
      </w:pPr>
      <w:r>
        <w:rPr>
          <w:sz w:val="20"/>
        </w:rPr>
        <w:t>Учасникам, які мають право на безкоштовний проїзд громадським транспортом, не будуть відшкодовані витрати на проїзд до місця занять.</w:t>
      </w:r>
    </w:p>
    <w:p w14:paraId="34EA635E" w14:textId="77777777" w:rsidR="007F78F1" w:rsidRDefault="00000000">
      <w:pPr>
        <w:spacing w:before="120"/>
        <w:ind w:left="5395"/>
        <w:jc w:val="both"/>
        <w:rPr>
          <w:b/>
        </w:rPr>
      </w:pPr>
      <w:r>
        <w:rPr>
          <w:b/>
          <w:sz w:val="20"/>
        </w:rPr>
        <w:t>§</w:t>
      </w:r>
      <w:r>
        <w:rPr>
          <w:b/>
          <w:spacing w:val="-10"/>
          <w:sz w:val="20"/>
        </w:rPr>
        <w:t xml:space="preserve"> 3</w:t>
      </w:r>
    </w:p>
    <w:p w14:paraId="1EF2E7E4" w14:textId="77777777" w:rsidR="007F78F1" w:rsidRDefault="00000000">
      <w:pPr>
        <w:pStyle w:val="Akapitzlist"/>
        <w:numPr>
          <w:ilvl w:val="0"/>
          <w:numId w:val="9"/>
        </w:numPr>
        <w:tabs>
          <w:tab w:val="left" w:pos="1712"/>
          <w:tab w:val="left" w:pos="1714"/>
        </w:tabs>
        <w:spacing w:before="160" w:line="276" w:lineRule="auto"/>
        <w:ind w:right="986"/>
        <w:jc w:val="both"/>
        <w:rPr>
          <w:b/>
        </w:rPr>
      </w:pPr>
      <w:r>
        <w:rPr>
          <w:sz w:val="20"/>
        </w:rPr>
        <w:t>Учасники/учасниці Проекту мають право на відшкодування витрат на проїзд найдешевшим видом громадського транспорту на даному маршруті (до розміру вартості проїзду на залізничному або автомобільного громадському транспорті</w:t>
      </w:r>
      <w:bookmarkStart w:id="14" w:name="_bookmark6"/>
      <w:bookmarkEnd w:id="14"/>
      <w:r>
        <w:rPr>
          <w:sz w:val="20"/>
        </w:rPr>
        <w:t xml:space="preserve"> на даному маршруті відповідно до тарифу на квитки II класу), але не більше 15 злотих / день занять</w:t>
      </w:r>
      <w:hyperlink w:anchor="_bookmark7" w:history="1">
        <w:r>
          <w:rPr>
            <w:b/>
            <w:sz w:val="20"/>
            <w:vertAlign w:val="superscript"/>
          </w:rPr>
          <w:t>1</w:t>
        </w:r>
      </w:hyperlink>
      <w:r>
        <w:rPr>
          <w:b/>
          <w:sz w:val="20"/>
        </w:rPr>
        <w:t xml:space="preserve"> .</w:t>
      </w:r>
    </w:p>
    <w:p w14:paraId="67B6C807" w14:textId="77777777" w:rsidR="007F78F1" w:rsidRDefault="00000000">
      <w:pPr>
        <w:pStyle w:val="Akapitzlist"/>
        <w:numPr>
          <w:ilvl w:val="0"/>
          <w:numId w:val="9"/>
        </w:numPr>
        <w:tabs>
          <w:tab w:val="left" w:pos="1712"/>
          <w:tab w:val="left" w:pos="1714"/>
        </w:tabs>
        <w:spacing w:before="1" w:line="276" w:lineRule="auto"/>
        <w:ind w:right="1006"/>
        <w:jc w:val="both"/>
      </w:pPr>
      <w:r>
        <w:rPr>
          <w:sz w:val="20"/>
        </w:rPr>
        <w:t>Відшкодування витрат на проїзд громадським транспортом здійснюється на підставі правильно заповнених та поданих документів:</w:t>
      </w:r>
    </w:p>
    <w:p w14:paraId="6A24A934" w14:textId="77777777" w:rsidR="007F78F1" w:rsidRDefault="00000000">
      <w:pPr>
        <w:pStyle w:val="Akapitzlist"/>
        <w:numPr>
          <w:ilvl w:val="1"/>
          <w:numId w:val="9"/>
        </w:numPr>
        <w:tabs>
          <w:tab w:val="left" w:pos="2431"/>
          <w:tab w:val="left" w:pos="2433"/>
        </w:tabs>
        <w:spacing w:line="276" w:lineRule="auto"/>
        <w:ind w:left="2433" w:right="1002"/>
        <w:jc w:val="both"/>
      </w:pPr>
      <w:r>
        <w:rPr>
          <w:sz w:val="20"/>
        </w:rPr>
        <w:t>заяви Учасника/Учасниці Проекту про відшкодування витрат на проїзд громадським транспортом (додаток № 1а);</w:t>
      </w:r>
    </w:p>
    <w:p w14:paraId="1B7C28FA" w14:textId="77777777" w:rsidR="007F78F1" w:rsidRDefault="00000000">
      <w:pPr>
        <w:pStyle w:val="Akapitzlist"/>
        <w:numPr>
          <w:ilvl w:val="1"/>
          <w:numId w:val="9"/>
        </w:numPr>
        <w:tabs>
          <w:tab w:val="left" w:pos="2433"/>
        </w:tabs>
        <w:spacing w:before="1" w:line="276" w:lineRule="auto"/>
        <w:ind w:left="2433" w:right="1003"/>
        <w:jc w:val="both"/>
      </w:pPr>
      <w:r>
        <w:rPr>
          <w:sz w:val="20"/>
        </w:rPr>
        <w:t xml:space="preserve">документальне підтвердження понесених витрат на проїзд в одній з нижчезазначених </w:t>
      </w:r>
      <w:r>
        <w:rPr>
          <w:spacing w:val="-2"/>
          <w:sz w:val="20"/>
        </w:rPr>
        <w:t>форм:</w:t>
      </w:r>
    </w:p>
    <w:p w14:paraId="053CC6AE" w14:textId="77777777" w:rsidR="007F78F1" w:rsidRDefault="00000000">
      <w:pPr>
        <w:pStyle w:val="Akapitzlist"/>
        <w:numPr>
          <w:ilvl w:val="2"/>
          <w:numId w:val="9"/>
        </w:numPr>
        <w:tabs>
          <w:tab w:val="left" w:pos="3152"/>
          <w:tab w:val="left" w:pos="3154"/>
        </w:tabs>
        <w:spacing w:line="276" w:lineRule="auto"/>
        <w:ind w:right="1001"/>
        <w:jc w:val="both"/>
      </w:pPr>
      <w:r>
        <w:rPr>
          <w:sz w:val="20"/>
        </w:rPr>
        <w:t>квитків на громадський транспорт (квитки в обидва кінці за один день занять з даної форми підтримки) – зокрема, залізничні квитки II класу, квитки на міжміські автобуси, квитки на міський громадський транспорт;</w:t>
      </w:r>
    </w:p>
    <w:p w14:paraId="079EBC1C" w14:textId="77777777" w:rsidR="007F78F1" w:rsidRDefault="00000000">
      <w:pPr>
        <w:pStyle w:val="Akapitzlist"/>
        <w:numPr>
          <w:ilvl w:val="2"/>
          <w:numId w:val="9"/>
        </w:numPr>
        <w:tabs>
          <w:tab w:val="left" w:pos="3152"/>
          <w:tab w:val="left" w:pos="3154"/>
        </w:tabs>
        <w:spacing w:line="276" w:lineRule="auto"/>
        <w:ind w:right="997" w:hanging="336"/>
        <w:jc w:val="both"/>
      </w:pPr>
      <w:r>
        <w:rPr>
          <w:sz w:val="20"/>
        </w:rPr>
        <w:t>періодичних квитків, наприклад, іменного місячного квитка разом з чеком про покупку, термін дії якого відповідає терміну надання підтримки, що розраховується пропорційно до кількості днів надання підтримки</w:t>
      </w:r>
    </w:p>
    <w:p w14:paraId="6FA328CE" w14:textId="77777777" w:rsidR="007F78F1" w:rsidRDefault="007F78F1">
      <w:pPr>
        <w:pStyle w:val="Akapitzlist"/>
        <w:spacing w:line="276" w:lineRule="auto"/>
        <w:sectPr w:rsidR="007F78F1">
          <w:headerReference w:type="default" r:id="rId51"/>
          <w:footerReference w:type="default" r:id="rId52"/>
          <w:pgSz w:w="11910" w:h="16840"/>
          <w:pgMar w:top="2440" w:right="425" w:bottom="3260" w:left="425" w:header="1246" w:footer="3073" w:gutter="0"/>
          <w:pgNumType w:start="1"/>
          <w:cols w:space="708"/>
        </w:sectPr>
      </w:pPr>
    </w:p>
    <w:p w14:paraId="61614E3C" w14:textId="77777777" w:rsidR="007F78F1" w:rsidRDefault="007F78F1">
      <w:pPr>
        <w:pStyle w:val="Tekstpodstawowy"/>
        <w:spacing w:before="5"/>
      </w:pPr>
    </w:p>
    <w:p w14:paraId="6D03471C" w14:textId="77777777" w:rsidR="007F78F1" w:rsidRDefault="00000000">
      <w:pPr>
        <w:pStyle w:val="Tekstpodstawowy"/>
        <w:spacing w:line="276" w:lineRule="auto"/>
        <w:ind w:left="3154" w:right="1004"/>
        <w:jc w:val="both"/>
      </w:pPr>
      <w:bookmarkStart w:id="15" w:name="_bookmark9"/>
      <w:bookmarkEnd w:id="15"/>
      <w:r>
        <w:rPr>
          <w:sz w:val="20"/>
        </w:rPr>
        <w:t>(вартість місячного квитка/30 днів x кількість днів занять), в яких учасник/учасниця проекту брав/брала участь;</w:t>
      </w:r>
    </w:p>
    <w:p w14:paraId="31CBEBEB" w14:textId="77777777" w:rsidR="007F78F1" w:rsidRDefault="00000000">
      <w:pPr>
        <w:pStyle w:val="Akapitzlist"/>
        <w:numPr>
          <w:ilvl w:val="2"/>
          <w:numId w:val="9"/>
        </w:numPr>
        <w:tabs>
          <w:tab w:val="left" w:pos="3151"/>
          <w:tab w:val="left" w:pos="3154"/>
        </w:tabs>
        <w:spacing w:line="276" w:lineRule="auto"/>
        <w:ind w:right="1000" w:hanging="387"/>
        <w:jc w:val="both"/>
      </w:pPr>
      <w:r>
        <w:rPr>
          <w:sz w:val="20"/>
        </w:rPr>
        <w:t xml:space="preserve">довідка перевізника про вартість найдешевшого квитка на даному </w:t>
      </w:r>
      <w:r>
        <w:rPr>
          <w:spacing w:val="-2"/>
          <w:sz w:val="20"/>
        </w:rPr>
        <w:t>маршруті;</w:t>
      </w:r>
    </w:p>
    <w:p w14:paraId="77265BAD" w14:textId="77777777" w:rsidR="007F78F1" w:rsidRDefault="00000000">
      <w:pPr>
        <w:pStyle w:val="Akapitzlist"/>
        <w:numPr>
          <w:ilvl w:val="0"/>
          <w:numId w:val="9"/>
        </w:numPr>
        <w:tabs>
          <w:tab w:val="left" w:pos="1246"/>
          <w:tab w:val="left" w:pos="1278"/>
        </w:tabs>
        <w:spacing w:before="1" w:line="276" w:lineRule="auto"/>
        <w:ind w:left="1278" w:right="998" w:hanging="284"/>
        <w:jc w:val="both"/>
      </w:pPr>
      <w:r>
        <w:rPr>
          <w:sz w:val="20"/>
        </w:rPr>
        <w:t>Допускається можливість врахування цін квитків перевізників, інших ніж PKS або PKP, наприклад, приватних перевізників, у ситуації, коли вартість наданих ними послуг є порівнянною з цінами, що застосовуються державними перевізниками, або якщо це єдиний перевізник на даному маршруті, або він пропонує більш зручний для Учасника/розклад руху з урахуванням годин участі цього Учасника/учасниці в даній формі підтримки, передбаченій в проекті.</w:t>
      </w:r>
    </w:p>
    <w:p w14:paraId="1597FCBA" w14:textId="77777777" w:rsidR="007F78F1" w:rsidRDefault="00000000">
      <w:pPr>
        <w:pStyle w:val="Akapitzlist"/>
        <w:numPr>
          <w:ilvl w:val="0"/>
          <w:numId w:val="9"/>
        </w:numPr>
        <w:tabs>
          <w:tab w:val="left" w:pos="1269"/>
          <w:tab w:val="left" w:pos="1278"/>
        </w:tabs>
        <w:spacing w:before="43" w:line="276" w:lineRule="auto"/>
        <w:ind w:left="1278" w:right="997" w:hanging="284"/>
        <w:jc w:val="both"/>
      </w:pPr>
      <w:r>
        <w:rPr>
          <w:sz w:val="20"/>
        </w:rPr>
        <w:t>Квитки повинні бути неушкодженими та читабельними. У разі їх пошкодження Виконавець Проекту не повертатиме за них кошти.</w:t>
      </w:r>
    </w:p>
    <w:p w14:paraId="02C72F3C" w14:textId="77777777" w:rsidR="007F78F1" w:rsidRDefault="00000000">
      <w:pPr>
        <w:spacing w:before="121"/>
        <w:ind w:left="5395"/>
        <w:jc w:val="both"/>
        <w:rPr>
          <w:b/>
        </w:rPr>
      </w:pPr>
      <w:r>
        <w:rPr>
          <w:b/>
          <w:sz w:val="20"/>
        </w:rPr>
        <w:t>§</w:t>
      </w:r>
      <w:r>
        <w:rPr>
          <w:b/>
          <w:spacing w:val="-10"/>
          <w:sz w:val="20"/>
        </w:rPr>
        <w:t xml:space="preserve"> 4</w:t>
      </w:r>
    </w:p>
    <w:p w14:paraId="2E6BC519" w14:textId="77777777" w:rsidR="007F78F1" w:rsidRDefault="00000000">
      <w:pPr>
        <w:pStyle w:val="Akapitzlist"/>
        <w:numPr>
          <w:ilvl w:val="0"/>
          <w:numId w:val="8"/>
        </w:numPr>
        <w:tabs>
          <w:tab w:val="left" w:pos="1352"/>
          <w:tab w:val="left" w:pos="1354"/>
        </w:tabs>
        <w:spacing w:before="160" w:line="276" w:lineRule="auto"/>
        <w:ind w:right="998"/>
        <w:jc w:val="both"/>
      </w:pPr>
      <w:r>
        <w:rPr>
          <w:sz w:val="20"/>
        </w:rPr>
        <w:t xml:space="preserve">Учасники Проекту мають право на відшкодування витрат на проїзд приватним автомобілем як відшкодування фактично понесених витрат, однак лише до розміру вартості найдешевшого квитка на даному маршруті (якщо Учасник/Учасниця поніс/понесла витрати в розмірі, що дорівнює або перевищує вартість квитка), але не більше 15 злотих / день </w:t>
      </w:r>
      <w:hyperlink w:anchor="_bookmark9" w:history="1">
        <w:r>
          <w:rPr>
            <w:sz w:val="20"/>
            <w:vertAlign w:val="superscript"/>
          </w:rPr>
          <w:t>занять</w:t>
        </w:r>
      </w:hyperlink>
      <w:bookmarkStart w:id="16" w:name="_bookmark8"/>
      <w:bookmarkEnd w:id="16"/>
      <w:r>
        <w:fldChar w:fldCharType="begin"/>
      </w:r>
      <w:r>
        <w:instrText>HYPERLINK \l "_bookmark9"</w:instrText>
      </w:r>
      <w:r>
        <w:fldChar w:fldCharType="separate"/>
      </w:r>
      <w:r>
        <w:rPr>
          <w:sz w:val="20"/>
          <w:vertAlign w:val="superscript"/>
        </w:rPr>
        <w:t>2</w:t>
      </w:r>
      <w:r>
        <w:fldChar w:fldCharType="end"/>
      </w:r>
      <w:r>
        <w:rPr>
          <w:sz w:val="20"/>
        </w:rPr>
        <w:t xml:space="preserve"> .</w:t>
      </w:r>
    </w:p>
    <w:p w14:paraId="777521AE" w14:textId="77777777" w:rsidR="007F78F1" w:rsidRDefault="00000000">
      <w:pPr>
        <w:pStyle w:val="Akapitzlist"/>
        <w:numPr>
          <w:ilvl w:val="0"/>
          <w:numId w:val="8"/>
        </w:numPr>
        <w:tabs>
          <w:tab w:val="left" w:pos="1352"/>
          <w:tab w:val="left" w:pos="1354"/>
        </w:tabs>
        <w:spacing w:before="1" w:line="276" w:lineRule="auto"/>
        <w:ind w:right="1008"/>
        <w:jc w:val="both"/>
      </w:pPr>
      <w:r>
        <w:rPr>
          <w:sz w:val="20"/>
        </w:rPr>
        <w:t>Якщо Учасник/Учасниця документально підтвердить понесення витрат у розмірі, нижчому за вартість квитка, відшкодування буде здійснено до розміру фактично понесених витрат.</w:t>
      </w:r>
    </w:p>
    <w:p w14:paraId="6399F9A2" w14:textId="77777777" w:rsidR="007F78F1" w:rsidRDefault="00000000">
      <w:pPr>
        <w:pStyle w:val="Akapitzlist"/>
        <w:numPr>
          <w:ilvl w:val="0"/>
          <w:numId w:val="8"/>
        </w:numPr>
        <w:tabs>
          <w:tab w:val="left" w:pos="1352"/>
          <w:tab w:val="left" w:pos="1354"/>
        </w:tabs>
        <w:spacing w:line="276" w:lineRule="auto"/>
        <w:ind w:right="1000"/>
        <w:jc w:val="both"/>
      </w:pPr>
      <w:r>
        <w:rPr>
          <w:sz w:val="20"/>
        </w:rPr>
        <w:t>Відшкодування витрат на проїзд приватним автомобілем здійснюється на підставі правильно заповненої заяви Учасника/Учасниці Проекту про відшкодування витрат на проїзд приватним автомобілем (додаток № 1b).</w:t>
      </w:r>
    </w:p>
    <w:p w14:paraId="250AAB92" w14:textId="77777777" w:rsidR="007F78F1" w:rsidRDefault="00000000">
      <w:pPr>
        <w:pStyle w:val="Akapitzlist"/>
        <w:numPr>
          <w:ilvl w:val="0"/>
          <w:numId w:val="8"/>
        </w:numPr>
        <w:tabs>
          <w:tab w:val="left" w:pos="1352"/>
          <w:tab w:val="left" w:pos="1354"/>
        </w:tabs>
        <w:spacing w:before="1" w:line="276" w:lineRule="auto"/>
        <w:ind w:right="1002"/>
        <w:jc w:val="both"/>
      </w:pPr>
      <w:r>
        <w:rPr>
          <w:sz w:val="20"/>
        </w:rPr>
        <w:t>До першого клопотання про відшкодування витрат на проїзд (а також при кожній зміні даних, що надаються в нижчезазначених документах) необхідно додати:</w:t>
      </w:r>
    </w:p>
    <w:p w14:paraId="2564D336" w14:textId="77777777" w:rsidR="007F78F1" w:rsidRDefault="00000000">
      <w:pPr>
        <w:pStyle w:val="Akapitzlist"/>
        <w:numPr>
          <w:ilvl w:val="1"/>
          <w:numId w:val="8"/>
        </w:numPr>
        <w:tabs>
          <w:tab w:val="left" w:pos="1996"/>
          <w:tab w:val="left" w:pos="1998"/>
        </w:tabs>
        <w:spacing w:line="276" w:lineRule="auto"/>
        <w:ind w:right="1000"/>
        <w:jc w:val="both"/>
      </w:pPr>
      <w:r>
        <w:rPr>
          <w:sz w:val="20"/>
        </w:rPr>
        <w:t>довідку перевізника про вартість найдешевшого квитка на даному маршруті або заяву Учасника/Учасниці Проекту про вартість найдешевшого квитка на даному маршруті, з доданими квитками, що підтверджують вартість проїзду від місця проживання до місця проведення занять і назад;</w:t>
      </w:r>
    </w:p>
    <w:p w14:paraId="280789EC" w14:textId="77777777" w:rsidR="007F78F1" w:rsidRDefault="00000000">
      <w:pPr>
        <w:pStyle w:val="Akapitzlist"/>
        <w:numPr>
          <w:ilvl w:val="1"/>
          <w:numId w:val="8"/>
        </w:numPr>
        <w:tabs>
          <w:tab w:val="left" w:pos="1998"/>
        </w:tabs>
        <w:spacing w:before="1" w:line="276" w:lineRule="auto"/>
        <w:ind w:right="1001"/>
        <w:jc w:val="both"/>
      </w:pPr>
      <w:r>
        <w:rPr>
          <w:sz w:val="20"/>
        </w:rPr>
        <w:t>заяву про наявність водійського посвідчення та легкового автомобіля разом з реєстраційним номером або заяву про довезення у випадку осіб, яких доставляють треті особи.</w:t>
      </w:r>
    </w:p>
    <w:p w14:paraId="4442EB44" w14:textId="77777777" w:rsidR="007F78F1" w:rsidRDefault="00000000">
      <w:pPr>
        <w:ind w:left="994"/>
        <w:rPr>
          <w:b/>
        </w:rPr>
      </w:pPr>
      <w:r>
        <w:rPr>
          <w:b/>
          <w:spacing w:val="-2"/>
          <w:sz w:val="20"/>
        </w:rPr>
        <w:t>Додатки:</w:t>
      </w:r>
    </w:p>
    <w:p w14:paraId="564862F3" w14:textId="77777777" w:rsidR="007F78F1" w:rsidRDefault="00000000">
      <w:pPr>
        <w:pStyle w:val="Akapitzlist"/>
        <w:numPr>
          <w:ilvl w:val="0"/>
          <w:numId w:val="7"/>
        </w:numPr>
        <w:tabs>
          <w:tab w:val="left" w:pos="1213"/>
        </w:tabs>
        <w:spacing w:before="41"/>
        <w:ind w:left="1213" w:hanging="219"/>
      </w:pPr>
      <w:r>
        <w:rPr>
          <w:sz w:val="20"/>
        </w:rPr>
        <w:t xml:space="preserve">Додаток 1а – Заява про відшкодування витрат на проїзд учасника проекту </w:t>
      </w:r>
      <w:r>
        <w:rPr>
          <w:spacing w:val="-2"/>
          <w:sz w:val="20"/>
        </w:rPr>
        <w:t xml:space="preserve">громадським </w:t>
      </w:r>
      <w:r>
        <w:rPr>
          <w:sz w:val="20"/>
        </w:rPr>
        <w:t>транспортом</w:t>
      </w:r>
    </w:p>
    <w:p w14:paraId="3208D68D" w14:textId="77777777" w:rsidR="007F78F1" w:rsidRDefault="00000000">
      <w:pPr>
        <w:pStyle w:val="Akapitzlist"/>
        <w:numPr>
          <w:ilvl w:val="0"/>
          <w:numId w:val="7"/>
        </w:numPr>
        <w:tabs>
          <w:tab w:val="left" w:pos="1225"/>
        </w:tabs>
        <w:spacing w:before="83"/>
        <w:ind w:left="1225" w:hanging="231"/>
      </w:pPr>
      <w:r>
        <w:rPr>
          <w:sz w:val="20"/>
        </w:rPr>
        <w:t xml:space="preserve">Додаток 1b – Заява про відшкодування витрат на проїзд учасника проекту на </w:t>
      </w:r>
      <w:r>
        <w:rPr>
          <w:spacing w:val="-2"/>
          <w:sz w:val="20"/>
        </w:rPr>
        <w:t xml:space="preserve">особистому </w:t>
      </w:r>
      <w:r>
        <w:rPr>
          <w:sz w:val="20"/>
        </w:rPr>
        <w:t>автомобілі</w:t>
      </w:r>
    </w:p>
    <w:p w14:paraId="181BA3A3" w14:textId="77777777" w:rsidR="007F78F1" w:rsidRDefault="007F78F1">
      <w:pPr>
        <w:pStyle w:val="Akapitzlist"/>
        <w:jc w:val="left"/>
        <w:sectPr w:rsidR="007F78F1">
          <w:pgSz w:w="11910" w:h="16840"/>
          <w:pgMar w:top="2440" w:right="425" w:bottom="3260" w:left="425" w:header="1246" w:footer="3073" w:gutter="0"/>
          <w:cols w:space="708"/>
        </w:sectPr>
      </w:pPr>
    </w:p>
    <w:p w14:paraId="77615178" w14:textId="77777777" w:rsidR="007F78F1" w:rsidRDefault="007F78F1">
      <w:pPr>
        <w:pStyle w:val="Tekstpodstawowy"/>
        <w:spacing w:before="5"/>
      </w:pPr>
    </w:p>
    <w:p w14:paraId="6B7F5DB4" w14:textId="77777777" w:rsidR="007F78F1" w:rsidRDefault="00000000">
      <w:pPr>
        <w:ind w:left="994"/>
        <w:rPr>
          <w:i/>
        </w:rPr>
      </w:pPr>
      <w:r>
        <w:rPr>
          <w:i/>
          <w:sz w:val="20"/>
        </w:rPr>
        <w:t xml:space="preserve">Додаток № 1а до Правил відшкодування витрат на проїзд «IntegrujeMY </w:t>
      </w:r>
      <w:r>
        <w:rPr>
          <w:i/>
          <w:spacing w:val="-4"/>
          <w:sz w:val="20"/>
        </w:rPr>
        <w:t>się»</w:t>
      </w:r>
    </w:p>
    <w:p w14:paraId="103ABF00" w14:textId="77777777" w:rsidR="007F78F1" w:rsidRDefault="007F78F1">
      <w:pPr>
        <w:pStyle w:val="Tekstpodstawowy"/>
        <w:spacing w:before="1"/>
        <w:rPr>
          <w:i/>
        </w:rPr>
      </w:pPr>
    </w:p>
    <w:p w14:paraId="38BE192D" w14:textId="77777777" w:rsidR="007F78F1" w:rsidRDefault="00000000">
      <w:pPr>
        <w:tabs>
          <w:tab w:val="left" w:pos="7767"/>
        </w:tabs>
        <w:ind w:left="994"/>
      </w:pPr>
      <w:r>
        <w:rPr>
          <w:spacing w:val="-2"/>
          <w:sz w:val="20"/>
        </w:rPr>
        <w:t>..……………………….………………</w:t>
      </w:r>
      <w:r>
        <w:rPr>
          <w:sz w:val="20"/>
        </w:rPr>
        <w:tab/>
      </w:r>
      <w:r>
        <w:rPr>
          <w:spacing w:val="-2"/>
          <w:sz w:val="20"/>
        </w:rPr>
        <w:t>………………………………………</w:t>
      </w:r>
    </w:p>
    <w:p w14:paraId="6FD89355" w14:textId="77777777" w:rsidR="007F78F1" w:rsidRDefault="00000000">
      <w:pPr>
        <w:tabs>
          <w:tab w:val="left" w:pos="8073"/>
        </w:tabs>
        <w:ind w:left="994"/>
        <w:rPr>
          <w:i/>
        </w:rPr>
      </w:pPr>
      <w:r>
        <w:rPr>
          <w:i/>
          <w:sz w:val="20"/>
        </w:rPr>
        <w:t xml:space="preserve">(ім'я та прізвище </w:t>
      </w:r>
      <w:r>
        <w:rPr>
          <w:i/>
          <w:spacing w:val="-2"/>
          <w:sz w:val="20"/>
        </w:rPr>
        <w:t>учасника/учасниці)</w:t>
      </w:r>
      <w:r>
        <w:rPr>
          <w:i/>
          <w:sz w:val="20"/>
        </w:rPr>
        <w:tab/>
        <w:t xml:space="preserve">(місце, </w:t>
      </w:r>
      <w:r>
        <w:rPr>
          <w:i/>
          <w:spacing w:val="-2"/>
          <w:sz w:val="20"/>
        </w:rPr>
        <w:t>дата)</w:t>
      </w:r>
    </w:p>
    <w:p w14:paraId="629928BA" w14:textId="77777777" w:rsidR="007F78F1" w:rsidRDefault="00000000">
      <w:pPr>
        <w:spacing w:before="1"/>
        <w:ind w:left="994"/>
      </w:pPr>
      <w:r>
        <w:rPr>
          <w:spacing w:val="-2"/>
          <w:sz w:val="20"/>
        </w:rPr>
        <w:t>…………………………………………</w:t>
      </w:r>
    </w:p>
    <w:p w14:paraId="28BC435C" w14:textId="77777777" w:rsidR="007F78F1" w:rsidRDefault="00000000">
      <w:pPr>
        <w:ind w:left="1420"/>
        <w:rPr>
          <w:i/>
        </w:rPr>
      </w:pPr>
      <w:r>
        <w:rPr>
          <w:i/>
          <w:sz w:val="20"/>
        </w:rPr>
        <w:t xml:space="preserve">(адреса </w:t>
      </w:r>
      <w:r>
        <w:rPr>
          <w:i/>
          <w:spacing w:val="-2"/>
          <w:sz w:val="20"/>
        </w:rPr>
        <w:t>проживання)</w:t>
      </w:r>
    </w:p>
    <w:p w14:paraId="5970E774" w14:textId="77777777" w:rsidR="007F78F1" w:rsidRDefault="007F78F1">
      <w:pPr>
        <w:pStyle w:val="Tekstpodstawowy"/>
        <w:spacing w:before="1"/>
        <w:rPr>
          <w:i/>
        </w:rPr>
      </w:pPr>
    </w:p>
    <w:p w14:paraId="5B6C2E79" w14:textId="77777777" w:rsidR="007F78F1" w:rsidRDefault="00000000">
      <w:pPr>
        <w:pStyle w:val="Nagwek3"/>
        <w:spacing w:before="0"/>
        <w:ind w:left="1855" w:right="1857"/>
      </w:pPr>
      <w:r>
        <w:rPr>
          <w:sz w:val="20"/>
        </w:rPr>
        <w:t>ЗАЯВА ПРО ВІДШКОДУВАННЯ ВИТРАТ НА ПРОЇЗД УЧАСНИКА/УЧАСНИЦІ ПРОЕКТУ ГРОМАДСЬКИМ ТРАНСПОРТОМ</w:t>
      </w:r>
    </w:p>
    <w:p w14:paraId="603FAFEC" w14:textId="77777777" w:rsidR="007F78F1" w:rsidRDefault="00000000">
      <w:pPr>
        <w:spacing w:before="1"/>
        <w:ind w:left="1693" w:right="1692"/>
        <w:jc w:val="center"/>
        <w:rPr>
          <w:b/>
        </w:rPr>
      </w:pPr>
      <w:r>
        <w:rPr>
          <w:sz w:val="20"/>
        </w:rPr>
        <w:t xml:space="preserve">у проекті: </w:t>
      </w:r>
      <w:r>
        <w:rPr>
          <w:b/>
          <w:sz w:val="20"/>
        </w:rPr>
        <w:t>IntegrujeMY się</w:t>
      </w:r>
      <w:r>
        <w:rPr>
          <w:sz w:val="20"/>
        </w:rPr>
        <w:t xml:space="preserve">, № </w:t>
      </w:r>
      <w:r>
        <w:rPr>
          <w:b/>
          <w:sz w:val="20"/>
        </w:rPr>
        <w:t>FEMP.06.19-IP.</w:t>
      </w:r>
      <w:r>
        <w:rPr>
          <w:b/>
          <w:spacing w:val="-2"/>
          <w:sz w:val="20"/>
        </w:rPr>
        <w:t>01-0374/25</w:t>
      </w:r>
    </w:p>
    <w:p w14:paraId="064CD405" w14:textId="77777777" w:rsidR="007F78F1" w:rsidRDefault="007F78F1">
      <w:pPr>
        <w:pStyle w:val="Tekstpodstawowy"/>
        <w:spacing w:before="1"/>
        <w:rPr>
          <w:b/>
        </w:rPr>
      </w:pPr>
    </w:p>
    <w:p w14:paraId="4C6E6AC7" w14:textId="77777777" w:rsidR="007F78F1" w:rsidRDefault="00000000">
      <w:pPr>
        <w:pStyle w:val="Tekstpodstawowy"/>
        <w:tabs>
          <w:tab w:val="left" w:leader="dot" w:pos="8762"/>
        </w:tabs>
        <w:ind w:left="994" w:right="1007"/>
      </w:pPr>
      <w:r>
        <w:rPr>
          <w:sz w:val="20"/>
        </w:rPr>
        <w:t>Прошу відшкодувати мені витрати на проїзд з місця проживання до місця проведення занять за період</w:t>
      </w:r>
      <w:r>
        <w:rPr>
          <w:rFonts w:ascii="Times New Roman" w:hAnsi="Times New Roman"/>
          <w:sz w:val="20"/>
        </w:rPr>
        <w:tab/>
      </w:r>
      <w:r>
        <w:rPr>
          <w:sz w:val="20"/>
        </w:rPr>
        <w:t>у розмірі:</w:t>
      </w:r>
    </w:p>
    <w:p w14:paraId="43033F84" w14:textId="77777777" w:rsidR="007F78F1" w:rsidRDefault="007F78F1">
      <w:pPr>
        <w:pStyle w:val="Tekstpodstawowy"/>
        <w:spacing w:before="21"/>
        <w:rPr>
          <w:sz w:val="20"/>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1134"/>
        <w:gridCol w:w="1640"/>
        <w:gridCol w:w="1706"/>
      </w:tblGrid>
      <w:tr w:rsidR="007F78F1" w14:paraId="453DAEAB" w14:textId="77777777">
        <w:trPr>
          <w:trHeight w:val="807"/>
        </w:trPr>
        <w:tc>
          <w:tcPr>
            <w:tcW w:w="5210" w:type="dxa"/>
            <w:shd w:val="clear" w:color="auto" w:fill="BEBEBE"/>
          </w:tcPr>
          <w:p w14:paraId="6EA88204" w14:textId="77777777" w:rsidR="007F78F1" w:rsidRDefault="00000000">
            <w:pPr>
              <w:pStyle w:val="TableParagraph"/>
              <w:spacing w:before="4"/>
              <w:ind w:left="11"/>
              <w:jc w:val="center"/>
              <w:rPr>
                <w:b/>
              </w:rPr>
            </w:pPr>
            <w:r>
              <w:rPr>
                <w:b/>
                <w:sz w:val="20"/>
              </w:rPr>
              <w:t xml:space="preserve">Форма </w:t>
            </w:r>
            <w:r>
              <w:rPr>
                <w:b/>
                <w:spacing w:val="-2"/>
                <w:sz w:val="20"/>
              </w:rPr>
              <w:t>підтримки</w:t>
            </w:r>
          </w:p>
        </w:tc>
        <w:tc>
          <w:tcPr>
            <w:tcW w:w="1134" w:type="dxa"/>
            <w:shd w:val="clear" w:color="auto" w:fill="BEBEBE"/>
          </w:tcPr>
          <w:p w14:paraId="5190D634" w14:textId="77777777" w:rsidR="007F78F1" w:rsidRDefault="00000000">
            <w:pPr>
              <w:pStyle w:val="TableParagraph"/>
              <w:spacing w:before="4"/>
              <w:ind w:left="341" w:right="101" w:hanging="219"/>
              <w:rPr>
                <w:b/>
              </w:rPr>
            </w:pPr>
            <w:r>
              <w:rPr>
                <w:b/>
                <w:sz w:val="20"/>
              </w:rPr>
              <w:t xml:space="preserve">Кількість днів </w:t>
            </w:r>
            <w:r>
              <w:rPr>
                <w:b/>
                <w:spacing w:val="-2"/>
                <w:sz w:val="20"/>
              </w:rPr>
              <w:t>занять</w:t>
            </w:r>
          </w:p>
        </w:tc>
        <w:tc>
          <w:tcPr>
            <w:tcW w:w="1640" w:type="dxa"/>
            <w:shd w:val="clear" w:color="auto" w:fill="BEBEBE"/>
          </w:tcPr>
          <w:p w14:paraId="3C766162" w14:textId="77777777" w:rsidR="007F78F1" w:rsidRDefault="00000000">
            <w:pPr>
              <w:pStyle w:val="TableParagraph"/>
              <w:spacing w:line="270" w:lineRule="atLeast"/>
              <w:ind w:left="102" w:right="88"/>
              <w:jc w:val="center"/>
              <w:rPr>
                <w:b/>
              </w:rPr>
            </w:pPr>
            <w:r>
              <w:rPr>
                <w:b/>
                <w:sz w:val="20"/>
              </w:rPr>
              <w:t>Ціна проїзду в обидва кінці (в злотих)</w:t>
            </w:r>
          </w:p>
        </w:tc>
        <w:tc>
          <w:tcPr>
            <w:tcW w:w="1706" w:type="dxa"/>
            <w:shd w:val="clear" w:color="auto" w:fill="BEBEBE"/>
          </w:tcPr>
          <w:p w14:paraId="2482B3EF" w14:textId="77777777" w:rsidR="007F78F1" w:rsidRDefault="00000000">
            <w:pPr>
              <w:pStyle w:val="TableParagraph"/>
              <w:spacing w:line="270" w:lineRule="atLeast"/>
              <w:ind w:left="16"/>
              <w:jc w:val="center"/>
              <w:rPr>
                <w:b/>
              </w:rPr>
            </w:pPr>
            <w:r>
              <w:rPr>
                <w:b/>
                <w:spacing w:val="-2"/>
                <w:sz w:val="20"/>
              </w:rPr>
              <w:t xml:space="preserve">Сума заявленого </w:t>
            </w:r>
            <w:r>
              <w:rPr>
                <w:b/>
                <w:sz w:val="20"/>
              </w:rPr>
              <w:t>відшкодування (в злотих)</w:t>
            </w:r>
          </w:p>
        </w:tc>
      </w:tr>
      <w:tr w:rsidR="007F78F1" w14:paraId="6183D321" w14:textId="77777777">
        <w:trPr>
          <w:trHeight w:val="368"/>
        </w:trPr>
        <w:tc>
          <w:tcPr>
            <w:tcW w:w="5210" w:type="dxa"/>
          </w:tcPr>
          <w:p w14:paraId="6A629D9A" w14:textId="77777777" w:rsidR="007F78F1" w:rsidRDefault="00000000">
            <w:pPr>
              <w:pStyle w:val="TableParagraph"/>
              <w:spacing w:before="1"/>
              <w:ind w:left="109"/>
            </w:pPr>
            <w:r>
              <w:rPr>
                <w:spacing w:val="-2"/>
                <w:sz w:val="20"/>
              </w:rPr>
              <w:t xml:space="preserve">Психологічне </w:t>
            </w:r>
            <w:r>
              <w:rPr>
                <w:sz w:val="20"/>
              </w:rPr>
              <w:t>консультування</w:t>
            </w:r>
          </w:p>
        </w:tc>
        <w:tc>
          <w:tcPr>
            <w:tcW w:w="1134" w:type="dxa"/>
          </w:tcPr>
          <w:p w14:paraId="644501B9" w14:textId="77777777" w:rsidR="007F78F1" w:rsidRDefault="007F78F1">
            <w:pPr>
              <w:pStyle w:val="TableParagraph"/>
              <w:rPr>
                <w:rFonts w:ascii="Times New Roman"/>
                <w:sz w:val="20"/>
              </w:rPr>
            </w:pPr>
          </w:p>
        </w:tc>
        <w:tc>
          <w:tcPr>
            <w:tcW w:w="1640" w:type="dxa"/>
          </w:tcPr>
          <w:p w14:paraId="465FFBCF" w14:textId="77777777" w:rsidR="007F78F1" w:rsidRDefault="007F78F1">
            <w:pPr>
              <w:pStyle w:val="TableParagraph"/>
              <w:rPr>
                <w:rFonts w:ascii="Times New Roman"/>
                <w:sz w:val="20"/>
              </w:rPr>
            </w:pPr>
          </w:p>
        </w:tc>
        <w:tc>
          <w:tcPr>
            <w:tcW w:w="1706" w:type="dxa"/>
          </w:tcPr>
          <w:p w14:paraId="6B4C19BA" w14:textId="77777777" w:rsidR="007F78F1" w:rsidRDefault="007F78F1">
            <w:pPr>
              <w:pStyle w:val="TableParagraph"/>
              <w:rPr>
                <w:rFonts w:ascii="Times New Roman"/>
                <w:sz w:val="20"/>
              </w:rPr>
            </w:pPr>
          </w:p>
        </w:tc>
      </w:tr>
      <w:tr w:rsidR="007F78F1" w14:paraId="357F9F52" w14:textId="77777777">
        <w:trPr>
          <w:trHeight w:val="420"/>
        </w:trPr>
        <w:tc>
          <w:tcPr>
            <w:tcW w:w="5210" w:type="dxa"/>
          </w:tcPr>
          <w:p w14:paraId="19477BAC" w14:textId="77777777" w:rsidR="007F78F1" w:rsidRDefault="00000000">
            <w:pPr>
              <w:pStyle w:val="TableParagraph"/>
              <w:spacing w:before="3"/>
              <w:ind w:left="109"/>
            </w:pPr>
            <w:r>
              <w:rPr>
                <w:spacing w:val="-2"/>
                <w:sz w:val="20"/>
              </w:rPr>
              <w:t xml:space="preserve">Громадянська </w:t>
            </w:r>
            <w:r>
              <w:rPr>
                <w:sz w:val="20"/>
              </w:rPr>
              <w:t>консультація</w:t>
            </w:r>
          </w:p>
        </w:tc>
        <w:tc>
          <w:tcPr>
            <w:tcW w:w="1134" w:type="dxa"/>
          </w:tcPr>
          <w:p w14:paraId="6660316D" w14:textId="77777777" w:rsidR="007F78F1" w:rsidRDefault="007F78F1">
            <w:pPr>
              <w:pStyle w:val="TableParagraph"/>
              <w:rPr>
                <w:rFonts w:ascii="Times New Roman"/>
                <w:sz w:val="20"/>
              </w:rPr>
            </w:pPr>
          </w:p>
        </w:tc>
        <w:tc>
          <w:tcPr>
            <w:tcW w:w="1640" w:type="dxa"/>
          </w:tcPr>
          <w:p w14:paraId="1355086E" w14:textId="77777777" w:rsidR="007F78F1" w:rsidRDefault="007F78F1">
            <w:pPr>
              <w:pStyle w:val="TableParagraph"/>
              <w:rPr>
                <w:rFonts w:ascii="Times New Roman"/>
                <w:sz w:val="20"/>
              </w:rPr>
            </w:pPr>
          </w:p>
        </w:tc>
        <w:tc>
          <w:tcPr>
            <w:tcW w:w="1706" w:type="dxa"/>
          </w:tcPr>
          <w:p w14:paraId="403111AB" w14:textId="77777777" w:rsidR="007F78F1" w:rsidRDefault="007F78F1">
            <w:pPr>
              <w:pStyle w:val="TableParagraph"/>
              <w:rPr>
                <w:rFonts w:ascii="Times New Roman"/>
                <w:sz w:val="20"/>
              </w:rPr>
            </w:pPr>
          </w:p>
        </w:tc>
      </w:tr>
      <w:tr w:rsidR="007F78F1" w14:paraId="5BC7F6CA" w14:textId="77777777">
        <w:trPr>
          <w:trHeight w:val="613"/>
        </w:trPr>
        <w:tc>
          <w:tcPr>
            <w:tcW w:w="5210" w:type="dxa"/>
          </w:tcPr>
          <w:p w14:paraId="7C0FCA3A" w14:textId="77777777" w:rsidR="007F78F1" w:rsidRDefault="00000000">
            <w:pPr>
              <w:pStyle w:val="TableParagraph"/>
              <w:spacing w:before="3"/>
              <w:ind w:left="109"/>
            </w:pPr>
            <w:r>
              <w:rPr>
                <w:sz w:val="20"/>
              </w:rPr>
              <w:t xml:space="preserve">Семінари, що сприяють підвищенню рівня володіння </w:t>
            </w:r>
            <w:r>
              <w:rPr>
                <w:spacing w:val="-2"/>
                <w:sz w:val="20"/>
              </w:rPr>
              <w:t>польською мовою</w:t>
            </w:r>
          </w:p>
          <w:p w14:paraId="04CE112E" w14:textId="77777777" w:rsidR="007F78F1" w:rsidRDefault="007F78F1">
            <w:pPr>
              <w:pStyle w:val="TableParagraph"/>
              <w:spacing w:before="41"/>
              <w:ind w:left="109"/>
            </w:pPr>
          </w:p>
        </w:tc>
        <w:tc>
          <w:tcPr>
            <w:tcW w:w="1134" w:type="dxa"/>
          </w:tcPr>
          <w:p w14:paraId="7075B9CC" w14:textId="77777777" w:rsidR="007F78F1" w:rsidRDefault="007F78F1">
            <w:pPr>
              <w:pStyle w:val="TableParagraph"/>
              <w:rPr>
                <w:rFonts w:ascii="Times New Roman"/>
                <w:sz w:val="20"/>
              </w:rPr>
            </w:pPr>
          </w:p>
        </w:tc>
        <w:tc>
          <w:tcPr>
            <w:tcW w:w="1640" w:type="dxa"/>
          </w:tcPr>
          <w:p w14:paraId="6F65A7C4" w14:textId="77777777" w:rsidR="007F78F1" w:rsidRDefault="007F78F1">
            <w:pPr>
              <w:pStyle w:val="TableParagraph"/>
              <w:rPr>
                <w:rFonts w:ascii="Times New Roman"/>
                <w:sz w:val="20"/>
              </w:rPr>
            </w:pPr>
          </w:p>
        </w:tc>
        <w:tc>
          <w:tcPr>
            <w:tcW w:w="1706" w:type="dxa"/>
          </w:tcPr>
          <w:p w14:paraId="29E1F02F" w14:textId="77777777" w:rsidR="007F78F1" w:rsidRDefault="007F78F1">
            <w:pPr>
              <w:pStyle w:val="TableParagraph"/>
              <w:rPr>
                <w:rFonts w:ascii="Times New Roman"/>
                <w:sz w:val="20"/>
              </w:rPr>
            </w:pPr>
          </w:p>
        </w:tc>
      </w:tr>
      <w:tr w:rsidR="007F78F1" w14:paraId="356A1953" w14:textId="77777777">
        <w:trPr>
          <w:trHeight w:val="306"/>
        </w:trPr>
        <w:tc>
          <w:tcPr>
            <w:tcW w:w="5210" w:type="dxa"/>
          </w:tcPr>
          <w:p w14:paraId="21539AAC" w14:textId="77777777" w:rsidR="007F78F1" w:rsidRDefault="00000000">
            <w:pPr>
              <w:pStyle w:val="TableParagraph"/>
              <w:spacing w:before="4"/>
              <w:ind w:left="109"/>
            </w:pPr>
            <w:r>
              <w:rPr>
                <w:sz w:val="20"/>
              </w:rPr>
              <w:t xml:space="preserve">Культурні семінари, що формують </w:t>
            </w:r>
            <w:r>
              <w:rPr>
                <w:spacing w:val="-2"/>
                <w:sz w:val="20"/>
              </w:rPr>
              <w:t>відкритість</w:t>
            </w:r>
          </w:p>
        </w:tc>
        <w:tc>
          <w:tcPr>
            <w:tcW w:w="1134" w:type="dxa"/>
          </w:tcPr>
          <w:p w14:paraId="1F61728E" w14:textId="77777777" w:rsidR="007F78F1" w:rsidRDefault="007F78F1">
            <w:pPr>
              <w:pStyle w:val="TableParagraph"/>
              <w:rPr>
                <w:rFonts w:ascii="Times New Roman"/>
                <w:sz w:val="20"/>
              </w:rPr>
            </w:pPr>
          </w:p>
        </w:tc>
        <w:tc>
          <w:tcPr>
            <w:tcW w:w="1640" w:type="dxa"/>
          </w:tcPr>
          <w:p w14:paraId="787482A8" w14:textId="77777777" w:rsidR="007F78F1" w:rsidRDefault="007F78F1">
            <w:pPr>
              <w:pStyle w:val="TableParagraph"/>
              <w:rPr>
                <w:rFonts w:ascii="Times New Roman"/>
                <w:sz w:val="20"/>
              </w:rPr>
            </w:pPr>
          </w:p>
        </w:tc>
        <w:tc>
          <w:tcPr>
            <w:tcW w:w="1706" w:type="dxa"/>
          </w:tcPr>
          <w:p w14:paraId="28C55567" w14:textId="77777777" w:rsidR="007F78F1" w:rsidRDefault="007F78F1">
            <w:pPr>
              <w:pStyle w:val="TableParagraph"/>
              <w:rPr>
                <w:rFonts w:ascii="Times New Roman"/>
                <w:sz w:val="20"/>
              </w:rPr>
            </w:pPr>
          </w:p>
        </w:tc>
      </w:tr>
    </w:tbl>
    <w:p w14:paraId="425A54E0" w14:textId="77777777" w:rsidR="007F78F1" w:rsidRDefault="007F78F1">
      <w:pPr>
        <w:pStyle w:val="Tekstpodstawowy"/>
        <w:spacing w:before="6"/>
      </w:pPr>
    </w:p>
    <w:p w14:paraId="1E76F968" w14:textId="77777777" w:rsidR="007F78F1" w:rsidRDefault="00000000">
      <w:pPr>
        <w:pStyle w:val="Akapitzlist"/>
        <w:numPr>
          <w:ilvl w:val="0"/>
          <w:numId w:val="6"/>
        </w:numPr>
        <w:tabs>
          <w:tab w:val="left" w:pos="1208"/>
        </w:tabs>
        <w:spacing w:before="1"/>
        <w:ind w:left="1208" w:hanging="214"/>
      </w:pPr>
      <w:r>
        <w:rPr>
          <w:sz w:val="20"/>
        </w:rPr>
        <w:t>Я заявляю, що доїжджав/доїжджала до місця проведення занять у</w:t>
      </w:r>
      <w:r>
        <w:rPr>
          <w:spacing w:val="-2"/>
          <w:sz w:val="20"/>
        </w:rPr>
        <w:t xml:space="preserve"> ………………………..…</w:t>
      </w:r>
    </w:p>
    <w:p w14:paraId="554AD110" w14:textId="77777777" w:rsidR="007F78F1" w:rsidRDefault="00000000">
      <w:pPr>
        <w:ind w:left="5672"/>
        <w:rPr>
          <w:i/>
        </w:rPr>
      </w:pPr>
      <w:r>
        <w:rPr>
          <w:i/>
          <w:sz w:val="20"/>
        </w:rPr>
        <w:t xml:space="preserve">(місце, адреса, де проводилися </w:t>
      </w:r>
      <w:r>
        <w:rPr>
          <w:i/>
          <w:spacing w:val="-2"/>
          <w:sz w:val="20"/>
        </w:rPr>
        <w:t>заняття)</w:t>
      </w:r>
    </w:p>
    <w:p w14:paraId="32433B30" w14:textId="77777777" w:rsidR="007F78F1" w:rsidRDefault="00000000">
      <w:pPr>
        <w:pStyle w:val="Tekstpodstawowy"/>
        <w:tabs>
          <w:tab w:val="left" w:leader="dot" w:pos="9965"/>
        </w:tabs>
        <w:spacing w:before="1"/>
        <w:ind w:left="994"/>
      </w:pPr>
      <w:r>
        <w:rPr>
          <w:sz w:val="20"/>
        </w:rPr>
        <w:t xml:space="preserve">з місця проживання (тобто вищезазначеного населеного пункту/якщо іншого, вкажіть </w:t>
      </w:r>
      <w:r>
        <w:rPr>
          <w:spacing w:val="-4"/>
          <w:sz w:val="20"/>
        </w:rPr>
        <w:t>якого</w:t>
      </w:r>
      <w:r>
        <w:rPr>
          <w:rFonts w:ascii="Times New Roman" w:hAnsi="Times New Roman"/>
          <w:sz w:val="20"/>
        </w:rPr>
        <w:tab/>
      </w:r>
      <w:r>
        <w:rPr>
          <w:spacing w:val="-10"/>
          <w:sz w:val="20"/>
        </w:rPr>
        <w:t>)</w:t>
      </w:r>
    </w:p>
    <w:p w14:paraId="58427B40" w14:textId="77777777" w:rsidR="007F78F1" w:rsidRDefault="00000000">
      <w:pPr>
        <w:spacing w:before="40"/>
        <w:ind w:left="8844"/>
        <w:rPr>
          <w:i/>
        </w:rPr>
      </w:pPr>
      <w:r>
        <w:rPr>
          <w:i/>
          <w:spacing w:val="-2"/>
          <w:sz w:val="20"/>
        </w:rPr>
        <w:t>(адреса)</w:t>
      </w:r>
    </w:p>
    <w:p w14:paraId="097F25CA" w14:textId="77777777" w:rsidR="007F78F1" w:rsidRDefault="00000000">
      <w:pPr>
        <w:pStyle w:val="Akapitzlist"/>
        <w:numPr>
          <w:ilvl w:val="0"/>
          <w:numId w:val="6"/>
        </w:numPr>
        <w:tabs>
          <w:tab w:val="left" w:pos="1208"/>
        </w:tabs>
        <w:spacing w:before="40"/>
        <w:ind w:left="1208" w:hanging="214"/>
      </w:pPr>
      <w:r>
        <w:rPr>
          <w:sz w:val="20"/>
        </w:rPr>
        <w:t xml:space="preserve">Прошу </w:t>
      </w:r>
      <w:r>
        <w:rPr>
          <w:spacing w:val="-2"/>
          <w:sz w:val="20"/>
        </w:rPr>
        <w:t xml:space="preserve">здійснити </w:t>
      </w:r>
      <w:r>
        <w:rPr>
          <w:sz w:val="20"/>
        </w:rPr>
        <w:t>відшкодування витрат на проїзд</w:t>
      </w:r>
      <w:r>
        <w:rPr>
          <w:spacing w:val="-2"/>
          <w:sz w:val="20"/>
        </w:rPr>
        <w:t>:</w:t>
      </w:r>
    </w:p>
    <w:p w14:paraId="6DD95A32" w14:textId="77777777" w:rsidR="007F78F1" w:rsidRDefault="00000000">
      <w:pPr>
        <w:pStyle w:val="Tekstpodstawowy"/>
        <w:spacing w:before="41"/>
        <w:ind w:left="994"/>
      </w:pPr>
      <w:r>
        <w:rPr>
          <w:noProof/>
        </w:rPr>
        <mc:AlternateContent>
          <mc:Choice Requires="wpg">
            <w:drawing>
              <wp:anchor distT="0" distB="0" distL="0" distR="0" simplePos="0" relativeHeight="251678720" behindDoc="1" locked="0" layoutInCell="1" allowOverlap="1" wp14:anchorId="2C045072" wp14:editId="3C8EF570">
                <wp:simplePos x="0" y="0"/>
                <wp:positionH relativeFrom="page">
                  <wp:posOffset>524192</wp:posOffset>
                </wp:positionH>
                <wp:positionV relativeFrom="paragraph">
                  <wp:posOffset>220136</wp:posOffset>
                </wp:positionV>
                <wp:extent cx="6504305" cy="396240"/>
                <wp:effectExtent l="0" t="0" r="0" b="0"/>
                <wp:wrapTopAndBottom/>
                <wp:docPr id="66" name="Group 66"/>
                <wp:cNvGraphicFramePr/>
                <a:graphic xmlns:a="http://schemas.openxmlformats.org/drawingml/2006/main">
                  <a:graphicData uri="http://schemas.microsoft.com/office/word/2010/wordprocessingGroup">
                    <wpg:wgp>
                      <wpg:cNvGrpSpPr/>
                      <wpg:grpSpPr>
                        <a:xfrm>
                          <a:off x="0" y="0"/>
                          <a:ext cx="6504305" cy="396240"/>
                          <a:chOff x="0" y="0"/>
                          <a:chExt cx="6504305" cy="396240"/>
                        </a:xfrm>
                      </wpg:grpSpPr>
                      <wps:wsp>
                        <wps:cNvPr id="67" name="Graphic 67"/>
                        <wps:cNvSpPr/>
                        <wps:spPr>
                          <a:xfrm>
                            <a:off x="317" y="3175"/>
                            <a:ext cx="6503670" cy="389890"/>
                          </a:xfrm>
                          <a:custGeom>
                            <a:avLst/>
                            <a:gdLst/>
                            <a:ahLst/>
                            <a:cxnLst/>
                            <a:rect l="l" t="t" r="r" b="b"/>
                            <a:pathLst>
                              <a:path w="6503670" h="389890">
                                <a:moveTo>
                                  <a:pt x="0" y="0"/>
                                </a:moveTo>
                                <a:lnTo>
                                  <a:pt x="6503670" y="0"/>
                                </a:lnTo>
                              </a:path>
                              <a:path w="6503670" h="389890">
                                <a:moveTo>
                                  <a:pt x="0" y="389889"/>
                                </a:moveTo>
                                <a:lnTo>
                                  <a:pt x="6503670" y="389889"/>
                                </a:lnTo>
                              </a:path>
                            </a:pathLst>
                          </a:custGeom>
                          <a:ln w="6350">
                            <a:solidFill>
                              <a:srgbClr val="000000"/>
                            </a:solidFill>
                            <a:prstDash val="solid"/>
                          </a:ln>
                        </wps:spPr>
                        <wps:bodyPr wrap="square" lIns="0" tIns="0" rIns="0" bIns="0" rtlCol="0">
                          <a:prstTxWarp prst="textNoShape">
                            <a:avLst/>
                          </a:prstTxWarp>
                        </wps:bodyPr>
                      </wps:wsp>
                      <wps:wsp>
                        <wps:cNvPr id="68" name="Graphic 68"/>
                        <wps:cNvSpPr/>
                        <wps:spPr>
                          <a:xfrm>
                            <a:off x="14287" y="0"/>
                            <a:ext cx="1270" cy="396240"/>
                          </a:xfrm>
                          <a:custGeom>
                            <a:avLst/>
                            <a:gdLst/>
                            <a:ahLst/>
                            <a:cxnLst/>
                            <a:rect l="l" t="t" r="r" b="b"/>
                            <a:pathLst>
                              <a:path h="396240">
                                <a:moveTo>
                                  <a:pt x="0" y="0"/>
                                </a:moveTo>
                                <a:lnTo>
                                  <a:pt x="0" y="396239"/>
                                </a:lnTo>
                              </a:path>
                            </a:pathLst>
                          </a:custGeom>
                          <a:ln w="28575">
                            <a:solidFill>
                              <a:srgbClr val="000000"/>
                            </a:solidFill>
                            <a:prstDash val="solid"/>
                          </a:ln>
                        </wps:spPr>
                        <wps:bodyPr wrap="square" lIns="0" tIns="0" rIns="0" bIns="0" rtlCol="0">
                          <a:prstTxWarp prst="textNoShape">
                            <a:avLst/>
                          </a:prstTxWarp>
                        </wps:bodyPr>
                      </wps:wsp>
                      <wps:wsp>
                        <wps:cNvPr id="69" name="Graphic 69"/>
                        <wps:cNvSpPr/>
                        <wps:spPr>
                          <a:xfrm>
                            <a:off x="264477" y="6350"/>
                            <a:ext cx="1270" cy="383540"/>
                          </a:xfrm>
                          <a:custGeom>
                            <a:avLst/>
                            <a:gdLst/>
                            <a:ahLst/>
                            <a:cxnLst/>
                            <a:rect l="l" t="t" r="r" b="b"/>
                            <a:pathLst>
                              <a:path h="383540">
                                <a:moveTo>
                                  <a:pt x="0" y="0"/>
                                </a:moveTo>
                                <a:lnTo>
                                  <a:pt x="0" y="383539"/>
                                </a:lnTo>
                              </a:path>
                            </a:pathLst>
                          </a:custGeom>
                          <a:ln w="12700">
                            <a:solidFill>
                              <a:srgbClr val="000000"/>
                            </a:solidFill>
                            <a:prstDash val="solid"/>
                          </a:ln>
                        </wps:spPr>
                        <wps:bodyPr wrap="square" lIns="0" tIns="0" rIns="0" bIns="0" rtlCol="0">
                          <a:prstTxWarp prst="textNoShape">
                            <a:avLst/>
                          </a:prstTxWarp>
                        </wps:bodyPr>
                      </wps:wsp>
                      <wps:wsp>
                        <wps:cNvPr id="70" name="Graphic 70"/>
                        <wps:cNvSpPr/>
                        <wps:spPr>
                          <a:xfrm>
                            <a:off x="514667" y="6350"/>
                            <a:ext cx="1270" cy="383540"/>
                          </a:xfrm>
                          <a:custGeom>
                            <a:avLst/>
                            <a:gdLst/>
                            <a:ahLst/>
                            <a:cxnLst/>
                            <a:rect l="l" t="t" r="r" b="b"/>
                            <a:pathLst>
                              <a:path h="383540">
                                <a:moveTo>
                                  <a:pt x="0" y="0"/>
                                </a:moveTo>
                                <a:lnTo>
                                  <a:pt x="0" y="383539"/>
                                </a:lnTo>
                              </a:path>
                            </a:pathLst>
                          </a:custGeom>
                          <a:ln w="28575">
                            <a:solidFill>
                              <a:srgbClr val="000000"/>
                            </a:solidFill>
                            <a:prstDash val="solid"/>
                          </a:ln>
                        </wps:spPr>
                        <wps:bodyPr wrap="square" lIns="0" tIns="0" rIns="0" bIns="0" rtlCol="0">
                          <a:prstTxWarp prst="textNoShape">
                            <a:avLst/>
                          </a:prstTxWarp>
                        </wps:bodyPr>
                      </wps:wsp>
                      <wps:wsp>
                        <wps:cNvPr id="71" name="Graphic 71"/>
                        <wps:cNvSpPr/>
                        <wps:spPr>
                          <a:xfrm>
                            <a:off x="766127" y="6350"/>
                            <a:ext cx="500380" cy="383540"/>
                          </a:xfrm>
                          <a:custGeom>
                            <a:avLst/>
                            <a:gdLst/>
                            <a:ahLst/>
                            <a:cxnLst/>
                            <a:rect l="l" t="t" r="r" b="b"/>
                            <a:pathLst>
                              <a:path w="500380" h="383540">
                                <a:moveTo>
                                  <a:pt x="0" y="0"/>
                                </a:moveTo>
                                <a:lnTo>
                                  <a:pt x="0" y="383539"/>
                                </a:lnTo>
                              </a:path>
                              <a:path w="500380" h="383540">
                                <a:moveTo>
                                  <a:pt x="250190" y="0"/>
                                </a:moveTo>
                                <a:lnTo>
                                  <a:pt x="250190" y="383539"/>
                                </a:lnTo>
                              </a:path>
                              <a:path w="500380" h="383540">
                                <a:moveTo>
                                  <a:pt x="500380" y="0"/>
                                </a:moveTo>
                                <a:lnTo>
                                  <a:pt x="500380" y="383539"/>
                                </a:lnTo>
                              </a:path>
                            </a:pathLst>
                          </a:custGeom>
                          <a:ln w="12700">
                            <a:solidFill>
                              <a:srgbClr val="000000"/>
                            </a:solidFill>
                            <a:prstDash val="solid"/>
                          </a:ln>
                        </wps:spPr>
                        <wps:bodyPr wrap="square" lIns="0" tIns="0" rIns="0" bIns="0" rtlCol="0">
                          <a:prstTxWarp prst="textNoShape">
                            <a:avLst/>
                          </a:prstTxWarp>
                        </wps:bodyPr>
                      </wps:wsp>
                      <wps:wsp>
                        <wps:cNvPr id="72" name="Graphic 72"/>
                        <wps:cNvSpPr/>
                        <wps:spPr>
                          <a:xfrm>
                            <a:off x="1517967" y="6350"/>
                            <a:ext cx="1270" cy="383540"/>
                          </a:xfrm>
                          <a:custGeom>
                            <a:avLst/>
                            <a:gdLst/>
                            <a:ahLst/>
                            <a:cxnLst/>
                            <a:rect l="l" t="t" r="r" b="b"/>
                            <a:pathLst>
                              <a:path h="383540">
                                <a:moveTo>
                                  <a:pt x="0" y="0"/>
                                </a:moveTo>
                                <a:lnTo>
                                  <a:pt x="0" y="383539"/>
                                </a:lnTo>
                              </a:path>
                            </a:pathLst>
                          </a:custGeom>
                          <a:ln w="28575">
                            <a:solidFill>
                              <a:srgbClr val="000000"/>
                            </a:solidFill>
                            <a:prstDash val="solid"/>
                          </a:ln>
                        </wps:spPr>
                        <wps:bodyPr wrap="square" lIns="0" tIns="0" rIns="0" bIns="0" rtlCol="0">
                          <a:prstTxWarp prst="textNoShape">
                            <a:avLst/>
                          </a:prstTxWarp>
                        </wps:bodyPr>
                      </wps:wsp>
                      <wps:wsp>
                        <wps:cNvPr id="73" name="Graphic 73"/>
                        <wps:cNvSpPr/>
                        <wps:spPr>
                          <a:xfrm>
                            <a:off x="1769427" y="6350"/>
                            <a:ext cx="501650" cy="383540"/>
                          </a:xfrm>
                          <a:custGeom>
                            <a:avLst/>
                            <a:gdLst/>
                            <a:ahLst/>
                            <a:cxnLst/>
                            <a:rect l="l" t="t" r="r" b="b"/>
                            <a:pathLst>
                              <a:path w="501650" h="383540">
                                <a:moveTo>
                                  <a:pt x="0" y="0"/>
                                </a:moveTo>
                                <a:lnTo>
                                  <a:pt x="0" y="383539"/>
                                </a:lnTo>
                              </a:path>
                              <a:path w="501650" h="383540">
                                <a:moveTo>
                                  <a:pt x="250190" y="0"/>
                                </a:moveTo>
                                <a:lnTo>
                                  <a:pt x="250190" y="383539"/>
                                </a:lnTo>
                              </a:path>
                              <a:path w="501650" h="383540">
                                <a:moveTo>
                                  <a:pt x="501650" y="0"/>
                                </a:moveTo>
                                <a:lnTo>
                                  <a:pt x="501650" y="383539"/>
                                </a:lnTo>
                              </a:path>
                            </a:pathLst>
                          </a:custGeom>
                          <a:ln w="12700">
                            <a:solidFill>
                              <a:srgbClr val="000000"/>
                            </a:solidFill>
                            <a:prstDash val="solid"/>
                          </a:ln>
                        </wps:spPr>
                        <wps:bodyPr wrap="square" lIns="0" tIns="0" rIns="0" bIns="0" rtlCol="0">
                          <a:prstTxWarp prst="textNoShape">
                            <a:avLst/>
                          </a:prstTxWarp>
                        </wps:bodyPr>
                      </wps:wsp>
                      <wps:wsp>
                        <wps:cNvPr id="74" name="Graphic 74"/>
                        <wps:cNvSpPr/>
                        <wps:spPr>
                          <a:xfrm>
                            <a:off x="2521267" y="6350"/>
                            <a:ext cx="1270" cy="383540"/>
                          </a:xfrm>
                          <a:custGeom>
                            <a:avLst/>
                            <a:gdLst/>
                            <a:ahLst/>
                            <a:cxnLst/>
                            <a:rect l="l" t="t" r="r" b="b"/>
                            <a:pathLst>
                              <a:path h="383540">
                                <a:moveTo>
                                  <a:pt x="0" y="0"/>
                                </a:moveTo>
                                <a:lnTo>
                                  <a:pt x="0" y="383539"/>
                                </a:lnTo>
                              </a:path>
                            </a:pathLst>
                          </a:custGeom>
                          <a:ln w="28575">
                            <a:solidFill>
                              <a:srgbClr val="000000"/>
                            </a:solidFill>
                            <a:prstDash val="solid"/>
                          </a:ln>
                        </wps:spPr>
                        <wps:bodyPr wrap="square" lIns="0" tIns="0" rIns="0" bIns="0" rtlCol="0">
                          <a:prstTxWarp prst="textNoShape">
                            <a:avLst/>
                          </a:prstTxWarp>
                        </wps:bodyPr>
                      </wps:wsp>
                      <wps:wsp>
                        <wps:cNvPr id="75" name="Graphic 75"/>
                        <wps:cNvSpPr/>
                        <wps:spPr>
                          <a:xfrm>
                            <a:off x="2771457" y="6350"/>
                            <a:ext cx="464820" cy="383540"/>
                          </a:xfrm>
                          <a:custGeom>
                            <a:avLst/>
                            <a:gdLst/>
                            <a:ahLst/>
                            <a:cxnLst/>
                            <a:rect l="l" t="t" r="r" b="b"/>
                            <a:pathLst>
                              <a:path w="464820" h="383540">
                                <a:moveTo>
                                  <a:pt x="0" y="0"/>
                                </a:moveTo>
                                <a:lnTo>
                                  <a:pt x="0" y="383539"/>
                                </a:lnTo>
                              </a:path>
                              <a:path w="464820" h="383540">
                                <a:moveTo>
                                  <a:pt x="214629" y="0"/>
                                </a:moveTo>
                                <a:lnTo>
                                  <a:pt x="214629" y="383539"/>
                                </a:lnTo>
                              </a:path>
                              <a:path w="464820" h="383540">
                                <a:moveTo>
                                  <a:pt x="464820" y="0"/>
                                </a:moveTo>
                                <a:lnTo>
                                  <a:pt x="464820" y="383539"/>
                                </a:lnTo>
                              </a:path>
                            </a:pathLst>
                          </a:custGeom>
                          <a:ln w="12700">
                            <a:solidFill>
                              <a:srgbClr val="000000"/>
                            </a:solidFill>
                            <a:prstDash val="solid"/>
                          </a:ln>
                        </wps:spPr>
                        <wps:bodyPr wrap="square" lIns="0" tIns="0" rIns="0" bIns="0" rtlCol="0">
                          <a:prstTxWarp prst="textNoShape">
                            <a:avLst/>
                          </a:prstTxWarp>
                        </wps:bodyPr>
                      </wps:wsp>
                      <wps:wsp>
                        <wps:cNvPr id="76" name="Graphic 76"/>
                        <wps:cNvSpPr/>
                        <wps:spPr>
                          <a:xfrm>
                            <a:off x="3487737" y="6350"/>
                            <a:ext cx="1270" cy="383540"/>
                          </a:xfrm>
                          <a:custGeom>
                            <a:avLst/>
                            <a:gdLst/>
                            <a:ahLst/>
                            <a:cxnLst/>
                            <a:rect l="l" t="t" r="r" b="b"/>
                            <a:pathLst>
                              <a:path h="383540">
                                <a:moveTo>
                                  <a:pt x="0" y="0"/>
                                </a:moveTo>
                                <a:lnTo>
                                  <a:pt x="0" y="383539"/>
                                </a:lnTo>
                              </a:path>
                            </a:pathLst>
                          </a:custGeom>
                          <a:ln w="28575">
                            <a:solidFill>
                              <a:srgbClr val="000000"/>
                            </a:solidFill>
                            <a:prstDash val="solid"/>
                          </a:ln>
                        </wps:spPr>
                        <wps:bodyPr wrap="square" lIns="0" tIns="0" rIns="0" bIns="0" rtlCol="0">
                          <a:prstTxWarp prst="textNoShape">
                            <a:avLst/>
                          </a:prstTxWarp>
                        </wps:bodyPr>
                      </wps:wsp>
                      <wps:wsp>
                        <wps:cNvPr id="77" name="Graphic 77"/>
                        <wps:cNvSpPr/>
                        <wps:spPr>
                          <a:xfrm>
                            <a:off x="3739197" y="6350"/>
                            <a:ext cx="500380" cy="383540"/>
                          </a:xfrm>
                          <a:custGeom>
                            <a:avLst/>
                            <a:gdLst/>
                            <a:ahLst/>
                            <a:cxnLst/>
                            <a:rect l="l" t="t" r="r" b="b"/>
                            <a:pathLst>
                              <a:path w="500380" h="383540">
                                <a:moveTo>
                                  <a:pt x="0" y="0"/>
                                </a:moveTo>
                                <a:lnTo>
                                  <a:pt x="0" y="383539"/>
                                </a:lnTo>
                              </a:path>
                              <a:path w="500380" h="383540">
                                <a:moveTo>
                                  <a:pt x="250189" y="0"/>
                                </a:moveTo>
                                <a:lnTo>
                                  <a:pt x="250189" y="383539"/>
                                </a:lnTo>
                              </a:path>
                              <a:path w="500380" h="383540">
                                <a:moveTo>
                                  <a:pt x="500380" y="0"/>
                                </a:moveTo>
                                <a:lnTo>
                                  <a:pt x="500380" y="383539"/>
                                </a:lnTo>
                              </a:path>
                            </a:pathLst>
                          </a:custGeom>
                          <a:ln w="12700">
                            <a:solidFill>
                              <a:srgbClr val="000000"/>
                            </a:solidFill>
                            <a:prstDash val="solid"/>
                          </a:ln>
                        </wps:spPr>
                        <wps:bodyPr wrap="square" lIns="0" tIns="0" rIns="0" bIns="0" rtlCol="0">
                          <a:prstTxWarp prst="textNoShape">
                            <a:avLst/>
                          </a:prstTxWarp>
                        </wps:bodyPr>
                      </wps:wsp>
                      <wps:wsp>
                        <wps:cNvPr id="78" name="Graphic 78"/>
                        <wps:cNvSpPr/>
                        <wps:spPr>
                          <a:xfrm>
                            <a:off x="4491037" y="6350"/>
                            <a:ext cx="1270" cy="383540"/>
                          </a:xfrm>
                          <a:custGeom>
                            <a:avLst/>
                            <a:gdLst/>
                            <a:ahLst/>
                            <a:cxnLst/>
                            <a:rect l="l" t="t" r="r" b="b"/>
                            <a:pathLst>
                              <a:path h="383540">
                                <a:moveTo>
                                  <a:pt x="0" y="0"/>
                                </a:moveTo>
                                <a:lnTo>
                                  <a:pt x="0" y="383539"/>
                                </a:lnTo>
                              </a:path>
                            </a:pathLst>
                          </a:custGeom>
                          <a:ln w="28575">
                            <a:solidFill>
                              <a:srgbClr val="000000"/>
                            </a:solidFill>
                            <a:prstDash val="solid"/>
                          </a:ln>
                        </wps:spPr>
                        <wps:bodyPr wrap="square" lIns="0" tIns="0" rIns="0" bIns="0" rtlCol="0">
                          <a:prstTxWarp prst="textNoShape">
                            <a:avLst/>
                          </a:prstTxWarp>
                        </wps:bodyPr>
                      </wps:wsp>
                      <wps:wsp>
                        <wps:cNvPr id="79" name="Graphic 79"/>
                        <wps:cNvSpPr/>
                        <wps:spPr>
                          <a:xfrm>
                            <a:off x="4741227" y="6350"/>
                            <a:ext cx="502920" cy="383540"/>
                          </a:xfrm>
                          <a:custGeom>
                            <a:avLst/>
                            <a:gdLst/>
                            <a:ahLst/>
                            <a:cxnLst/>
                            <a:rect l="l" t="t" r="r" b="b"/>
                            <a:pathLst>
                              <a:path w="502920" h="383540">
                                <a:moveTo>
                                  <a:pt x="0" y="0"/>
                                </a:moveTo>
                                <a:lnTo>
                                  <a:pt x="0" y="383539"/>
                                </a:lnTo>
                              </a:path>
                              <a:path w="502920" h="383540">
                                <a:moveTo>
                                  <a:pt x="251459" y="0"/>
                                </a:moveTo>
                                <a:lnTo>
                                  <a:pt x="251459" y="383539"/>
                                </a:lnTo>
                              </a:path>
                              <a:path w="502920" h="383540">
                                <a:moveTo>
                                  <a:pt x="502919" y="0"/>
                                </a:moveTo>
                                <a:lnTo>
                                  <a:pt x="502919" y="383539"/>
                                </a:lnTo>
                              </a:path>
                            </a:pathLst>
                          </a:custGeom>
                          <a:ln w="12700">
                            <a:solidFill>
                              <a:srgbClr val="000000"/>
                            </a:solidFill>
                            <a:prstDash val="solid"/>
                          </a:ln>
                        </wps:spPr>
                        <wps:bodyPr wrap="square" lIns="0" tIns="0" rIns="0" bIns="0" rtlCol="0">
                          <a:prstTxWarp prst="textNoShape">
                            <a:avLst/>
                          </a:prstTxWarp>
                        </wps:bodyPr>
                      </wps:wsp>
                      <wps:wsp>
                        <wps:cNvPr id="80" name="Graphic 80"/>
                        <wps:cNvSpPr/>
                        <wps:spPr>
                          <a:xfrm>
                            <a:off x="5494337" y="6350"/>
                            <a:ext cx="1270" cy="383540"/>
                          </a:xfrm>
                          <a:custGeom>
                            <a:avLst/>
                            <a:gdLst/>
                            <a:ahLst/>
                            <a:cxnLst/>
                            <a:rect l="l" t="t" r="r" b="b"/>
                            <a:pathLst>
                              <a:path h="383540">
                                <a:moveTo>
                                  <a:pt x="0" y="0"/>
                                </a:moveTo>
                                <a:lnTo>
                                  <a:pt x="0" y="383539"/>
                                </a:lnTo>
                              </a:path>
                            </a:pathLst>
                          </a:custGeom>
                          <a:ln w="28575">
                            <a:solidFill>
                              <a:srgbClr val="000000"/>
                            </a:solidFill>
                            <a:prstDash val="solid"/>
                          </a:ln>
                        </wps:spPr>
                        <wps:bodyPr wrap="square" lIns="0" tIns="0" rIns="0" bIns="0" rtlCol="0">
                          <a:prstTxWarp prst="textNoShape">
                            <a:avLst/>
                          </a:prstTxWarp>
                        </wps:bodyPr>
                      </wps:wsp>
                      <wps:wsp>
                        <wps:cNvPr id="81" name="Graphic 81"/>
                        <wps:cNvSpPr/>
                        <wps:spPr>
                          <a:xfrm>
                            <a:off x="5744527" y="0"/>
                            <a:ext cx="753110" cy="396240"/>
                          </a:xfrm>
                          <a:custGeom>
                            <a:avLst/>
                            <a:gdLst/>
                            <a:ahLst/>
                            <a:cxnLst/>
                            <a:rect l="l" t="t" r="r" b="b"/>
                            <a:pathLst>
                              <a:path w="753110" h="396240">
                                <a:moveTo>
                                  <a:pt x="0" y="6349"/>
                                </a:moveTo>
                                <a:lnTo>
                                  <a:pt x="0" y="389889"/>
                                </a:lnTo>
                              </a:path>
                              <a:path w="753110" h="396240">
                                <a:moveTo>
                                  <a:pt x="251459" y="6349"/>
                                </a:moveTo>
                                <a:lnTo>
                                  <a:pt x="251459" y="389889"/>
                                </a:lnTo>
                              </a:path>
                              <a:path w="753110" h="396240">
                                <a:moveTo>
                                  <a:pt x="502920" y="6349"/>
                                </a:moveTo>
                                <a:lnTo>
                                  <a:pt x="502920" y="389889"/>
                                </a:lnTo>
                              </a:path>
                              <a:path w="753110" h="396240">
                                <a:moveTo>
                                  <a:pt x="753109" y="0"/>
                                </a:moveTo>
                                <a:lnTo>
                                  <a:pt x="753109" y="396239"/>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36" style="width:512.15pt;height:31.2pt;margin-top:17.33pt;margin-left:41.28pt;mso-position-horizontal-relative:page;mso-wrap-distance-left:0;mso-wrap-distance-right:0;position:absolute;z-index:-251636736" coordorigin="826,347" coordsize="10243,624">
                <v:shape id="_x0000_s1037" style="width:10242;height:614;left:826;position:absolute;top:351" coordorigin="826,352" coordsize="10242,614" path="m826,352l11068,352m826,966l11068,966e" filled="f" stroked="t" strokecolor="black" strokeweight="0.5pt">
                  <v:stroke dashstyle="solid"/>
                  <v:path arrowok="t"/>
                </v:shape>
                <v:line id="_x0000_s1038" style="position:absolute" from="848,347" to="848,971" stroked="t" strokecolor="black" strokeweight="2.25pt">
                  <v:stroke dashstyle="solid"/>
                </v:line>
                <v:line id="_x0000_s1039" style="position:absolute" from="1242,357" to="1242,961" stroked="t" strokecolor="black" strokeweight="1pt">
                  <v:stroke dashstyle="solid"/>
                </v:line>
                <v:line id="_x0000_s1040" style="position:absolute" from="1636,357" to="1636,961" stroked="t" strokecolor="black" strokeweight="2.25pt">
                  <v:stroke dashstyle="solid"/>
                </v:line>
                <v:shape id="_x0000_s1041" style="width:788;height:604;left:2032;position:absolute;top:356" coordorigin="2032,357" coordsize="788,604" path="m2032,357l2032,961m2426,357l2426,961m2820,357l2820,961e" filled="f" stroked="t" strokecolor="black" strokeweight="1pt">
                  <v:stroke dashstyle="solid"/>
                  <v:path arrowok="t"/>
                </v:shape>
                <v:line id="_x0000_s1042" style="position:absolute" from="3216,357" to="3216,961" stroked="t" strokecolor="black" strokeweight="2.25pt">
                  <v:stroke dashstyle="solid"/>
                </v:line>
                <v:shape id="_x0000_s1043" style="width:790;height:604;left:3612;position:absolute;top:356" coordorigin="3612,357" coordsize="790,604" path="m3612,357l3612,961m4006,357l4006,961m4402,357l4402,961e" filled="f" stroked="t" strokecolor="black" strokeweight="1pt">
                  <v:stroke dashstyle="solid"/>
                  <v:path arrowok="t"/>
                </v:shape>
                <v:line id="_x0000_s1044" style="position:absolute" from="4796,357" to="4796,961" stroked="t" strokecolor="black" strokeweight="2.25pt">
                  <v:stroke dashstyle="solid"/>
                </v:line>
                <v:shape id="_x0000_s1045" style="width:732;height:604;left:5190;position:absolute;top:356" coordorigin="5190,357" coordsize="732,604" path="m5190,357l5190,961m5528,357l5528,961m5922,357l5922,961e" filled="f" stroked="t" strokecolor="black" strokeweight="1pt">
                  <v:stroke dashstyle="solid"/>
                  <v:path arrowok="t"/>
                </v:shape>
                <v:line id="_x0000_s1046" style="position:absolute" from="6318,357" to="6318,961" stroked="t" strokecolor="black" strokeweight="2.25pt">
                  <v:stroke dashstyle="solid"/>
                </v:line>
                <v:shape id="_x0000_s1047" style="width:788;height:604;left:6714;position:absolute;top:356" coordorigin="6714,357" coordsize="788,604" path="m6714,357l6714,961m7108,357l7108,961m7502,357l7502,961e" filled="f" stroked="t" strokecolor="black" strokeweight="1pt">
                  <v:stroke dashstyle="solid"/>
                  <v:path arrowok="t"/>
                </v:shape>
                <v:line id="_x0000_s1048" style="position:absolute" from="7898,357" to="7898,961" stroked="t" strokecolor="black" strokeweight="2.25pt">
                  <v:stroke dashstyle="solid"/>
                </v:line>
                <v:shape id="_x0000_s1049" style="width:792;height:604;left:8292;position:absolute;top:356" coordorigin="8292,357" coordsize="792,604" path="m8292,357l8292,961m8688,357l8688,961m9084,357l9084,961e" filled="f" stroked="t" strokecolor="black" strokeweight="1pt">
                  <v:stroke dashstyle="solid"/>
                  <v:path arrowok="t"/>
                </v:shape>
                <v:line id="_x0000_s1050" style="position:absolute" from="9478,357" to="9478,961" stroked="t" strokecolor="black" strokeweight="2.25pt">
                  <v:stroke dashstyle="solid"/>
                </v:line>
                <v:shape id="_x0000_s1051" style="width:1186;height:624;left:9872;position:absolute;top:346" coordorigin="9872,347" coordsize="1186,624" path="m9872,357l9872,961m10268,357l10268,961m10664,357l10664,961m11058,347l11058,971e" filled="f" stroked="t" strokecolor="black" strokeweight="1pt">
                  <v:stroke dashstyle="solid"/>
                  <v:path arrowok="t"/>
                </v:shape>
                <w10:wrap type="topAndBottom"/>
              </v:group>
            </w:pict>
          </mc:Fallback>
        </mc:AlternateContent>
      </w:r>
      <w:r>
        <w:rPr>
          <w:sz w:val="20"/>
        </w:rPr>
        <w:t xml:space="preserve">□ переказом на </w:t>
      </w:r>
      <w:r>
        <w:rPr>
          <w:spacing w:val="-2"/>
          <w:sz w:val="20"/>
        </w:rPr>
        <w:t>рахунок:</w:t>
      </w:r>
    </w:p>
    <w:p w14:paraId="4666299F" w14:textId="77777777" w:rsidR="007F78F1" w:rsidRDefault="00000000">
      <w:pPr>
        <w:spacing w:before="3"/>
        <w:ind w:left="1693" w:right="1692"/>
        <w:jc w:val="center"/>
        <w:rPr>
          <w:i/>
        </w:rPr>
      </w:pPr>
      <w:r>
        <w:rPr>
          <w:i/>
          <w:sz w:val="20"/>
        </w:rPr>
        <w:t xml:space="preserve">(номер банківського рахунку, дані власника </w:t>
      </w:r>
      <w:r>
        <w:rPr>
          <w:i/>
          <w:spacing w:val="-2"/>
          <w:sz w:val="20"/>
        </w:rPr>
        <w:t>рахунку)</w:t>
      </w:r>
    </w:p>
    <w:p w14:paraId="5857A389" w14:textId="77777777" w:rsidR="007F78F1" w:rsidRDefault="007F78F1">
      <w:pPr>
        <w:pStyle w:val="Tekstpodstawowy"/>
        <w:spacing w:before="1"/>
        <w:rPr>
          <w:i/>
        </w:rPr>
      </w:pPr>
    </w:p>
    <w:p w14:paraId="35299264" w14:textId="77777777" w:rsidR="007F78F1" w:rsidRDefault="00000000">
      <w:pPr>
        <w:ind w:left="7231"/>
      </w:pPr>
      <w:r>
        <w:rPr>
          <w:spacing w:val="-2"/>
          <w:sz w:val="20"/>
        </w:rPr>
        <w:t>……………………….….……………</w:t>
      </w:r>
    </w:p>
    <w:p w14:paraId="16E1D515" w14:textId="77777777" w:rsidR="007F78F1" w:rsidRDefault="00000000">
      <w:pPr>
        <w:spacing w:before="1"/>
        <w:ind w:left="6855"/>
        <w:rPr>
          <w:i/>
        </w:rPr>
      </w:pPr>
      <w:r>
        <w:rPr>
          <w:i/>
          <w:sz w:val="20"/>
        </w:rPr>
        <w:t xml:space="preserve">(Підпис учасника/учасниці </w:t>
      </w:r>
      <w:r>
        <w:rPr>
          <w:i/>
          <w:spacing w:val="-2"/>
          <w:sz w:val="20"/>
        </w:rPr>
        <w:t>проекту)</w:t>
      </w:r>
    </w:p>
    <w:p w14:paraId="70B8366E" w14:textId="77777777" w:rsidR="007F78F1" w:rsidRDefault="007F78F1">
      <w:pPr>
        <w:pStyle w:val="Tekstpodstawowy"/>
        <w:rPr>
          <w:i/>
        </w:rPr>
      </w:pPr>
    </w:p>
    <w:p w14:paraId="660D15D1" w14:textId="77777777" w:rsidR="007F78F1" w:rsidRDefault="00000000">
      <w:pPr>
        <w:ind w:left="994"/>
        <w:rPr>
          <w:b/>
        </w:rPr>
      </w:pPr>
      <w:r>
        <w:rPr>
          <w:b/>
          <w:sz w:val="20"/>
        </w:rPr>
        <w:t xml:space="preserve">До заявки </w:t>
      </w:r>
      <w:r>
        <w:rPr>
          <w:b/>
          <w:spacing w:val="-2"/>
          <w:sz w:val="20"/>
        </w:rPr>
        <w:t>додаю:</w:t>
      </w:r>
    </w:p>
    <w:p w14:paraId="1F0AD682" w14:textId="77777777" w:rsidR="007F78F1" w:rsidRDefault="00000000">
      <w:pPr>
        <w:pStyle w:val="Akapitzlist"/>
        <w:numPr>
          <w:ilvl w:val="0"/>
          <w:numId w:val="5"/>
        </w:numPr>
        <w:tabs>
          <w:tab w:val="left" w:pos="1175"/>
        </w:tabs>
        <w:spacing w:before="1"/>
        <w:ind w:hanging="181"/>
        <w:jc w:val="left"/>
      </w:pPr>
      <w:r>
        <w:rPr>
          <w:sz w:val="20"/>
        </w:rPr>
        <w:t xml:space="preserve">квитки на громадський транспорт (в обидва кінці в день надання відповідної форми </w:t>
      </w:r>
      <w:r>
        <w:rPr>
          <w:spacing w:val="-2"/>
          <w:sz w:val="20"/>
        </w:rPr>
        <w:t>підтримки),</w:t>
      </w:r>
    </w:p>
    <w:p w14:paraId="7DD3FC0F" w14:textId="77777777" w:rsidR="007F78F1" w:rsidRDefault="00000000">
      <w:pPr>
        <w:pStyle w:val="Akapitzlist"/>
        <w:numPr>
          <w:ilvl w:val="0"/>
          <w:numId w:val="5"/>
        </w:numPr>
        <w:tabs>
          <w:tab w:val="left" w:pos="1175"/>
        </w:tabs>
        <w:ind w:hanging="181"/>
        <w:jc w:val="left"/>
      </w:pPr>
      <w:r>
        <w:rPr>
          <w:spacing w:val="-2"/>
          <w:sz w:val="20"/>
        </w:rPr>
        <w:t xml:space="preserve">періодичний </w:t>
      </w:r>
      <w:r>
        <w:rPr>
          <w:sz w:val="20"/>
        </w:rPr>
        <w:t>квиток</w:t>
      </w:r>
      <w:r>
        <w:rPr>
          <w:spacing w:val="-2"/>
          <w:sz w:val="20"/>
        </w:rPr>
        <w:t>,</w:t>
      </w:r>
    </w:p>
    <w:p w14:paraId="4879CC8D" w14:textId="77777777" w:rsidR="007F78F1" w:rsidRDefault="00000000">
      <w:pPr>
        <w:pStyle w:val="Akapitzlist"/>
        <w:numPr>
          <w:ilvl w:val="0"/>
          <w:numId w:val="5"/>
        </w:numPr>
        <w:tabs>
          <w:tab w:val="left" w:pos="1175"/>
        </w:tabs>
        <w:spacing w:before="1"/>
        <w:ind w:hanging="181"/>
        <w:jc w:val="left"/>
      </w:pPr>
      <w:r>
        <w:rPr>
          <w:sz w:val="20"/>
        </w:rPr>
        <w:t xml:space="preserve">довідка перевізника про вартість найдешевшого квитка на даному </w:t>
      </w:r>
      <w:r>
        <w:rPr>
          <w:spacing w:val="-2"/>
          <w:sz w:val="20"/>
        </w:rPr>
        <w:t>маршруті</w:t>
      </w:r>
    </w:p>
    <w:p w14:paraId="03A915DE" w14:textId="77777777" w:rsidR="007F78F1" w:rsidRDefault="007F78F1">
      <w:pPr>
        <w:pStyle w:val="Akapitzlist"/>
        <w:jc w:val="left"/>
        <w:sectPr w:rsidR="007F78F1">
          <w:headerReference w:type="default" r:id="rId53"/>
          <w:footerReference w:type="default" r:id="rId54"/>
          <w:pgSz w:w="11910" w:h="16840"/>
          <w:pgMar w:top="2440" w:right="425" w:bottom="2200" w:left="425" w:header="1246" w:footer="2007" w:gutter="0"/>
          <w:cols w:space="708"/>
        </w:sectPr>
      </w:pPr>
    </w:p>
    <w:p w14:paraId="08B8948F" w14:textId="77777777" w:rsidR="007F78F1" w:rsidRDefault="007F78F1">
      <w:pPr>
        <w:pStyle w:val="Tekstpodstawowy"/>
        <w:spacing w:before="28"/>
        <w:rPr>
          <w:sz w:val="20"/>
        </w:rPr>
      </w:pPr>
    </w:p>
    <w:p w14:paraId="2C27DA30" w14:textId="77777777" w:rsidR="007F78F1" w:rsidRDefault="00000000">
      <w:pPr>
        <w:ind w:left="994"/>
        <w:rPr>
          <w:i/>
          <w:sz w:val="20"/>
        </w:rPr>
      </w:pPr>
      <w:r>
        <w:rPr>
          <w:i/>
          <w:sz w:val="18"/>
        </w:rPr>
        <w:t xml:space="preserve">Додаток № 1b до Правил відшкодування витрат на проїзд «IntegrujeMY </w:t>
      </w:r>
      <w:r>
        <w:rPr>
          <w:i/>
          <w:spacing w:val="-4"/>
          <w:sz w:val="18"/>
        </w:rPr>
        <w:t>się»</w:t>
      </w:r>
    </w:p>
    <w:p w14:paraId="0FEA2BAC" w14:textId="77777777" w:rsidR="007F78F1" w:rsidRDefault="007F78F1">
      <w:pPr>
        <w:pStyle w:val="Tekstpodstawowy"/>
        <w:spacing w:before="26"/>
        <w:rPr>
          <w:i/>
          <w:sz w:val="20"/>
        </w:rPr>
      </w:pPr>
    </w:p>
    <w:p w14:paraId="259A1CDC" w14:textId="77777777" w:rsidR="007F78F1" w:rsidRDefault="00000000">
      <w:pPr>
        <w:tabs>
          <w:tab w:val="left" w:pos="6770"/>
        </w:tabs>
        <w:ind w:left="994"/>
      </w:pPr>
      <w:r>
        <w:rPr>
          <w:spacing w:val="-2"/>
          <w:sz w:val="20"/>
        </w:rPr>
        <w:t>..……………………….………………</w:t>
      </w:r>
      <w:r>
        <w:rPr>
          <w:sz w:val="20"/>
        </w:rPr>
        <w:tab/>
      </w:r>
      <w:r>
        <w:rPr>
          <w:spacing w:val="-2"/>
          <w:sz w:val="20"/>
        </w:rPr>
        <w:t>………………………………………</w:t>
      </w:r>
    </w:p>
    <w:p w14:paraId="2451E051" w14:textId="77777777" w:rsidR="007F78F1" w:rsidRDefault="00000000">
      <w:pPr>
        <w:tabs>
          <w:tab w:val="left" w:pos="6905"/>
        </w:tabs>
        <w:spacing w:before="1"/>
        <w:ind w:left="994"/>
        <w:rPr>
          <w:i/>
        </w:rPr>
      </w:pPr>
      <w:r>
        <w:rPr>
          <w:i/>
          <w:sz w:val="20"/>
        </w:rPr>
        <w:t xml:space="preserve">(ім'я та прізвище </w:t>
      </w:r>
      <w:r>
        <w:rPr>
          <w:i/>
          <w:spacing w:val="-2"/>
          <w:sz w:val="20"/>
        </w:rPr>
        <w:t>учасника/учасниці)</w:t>
      </w:r>
      <w:r>
        <w:rPr>
          <w:i/>
          <w:sz w:val="20"/>
        </w:rPr>
        <w:tab/>
        <w:t xml:space="preserve">(місце, </w:t>
      </w:r>
      <w:r>
        <w:rPr>
          <w:i/>
          <w:spacing w:val="-2"/>
          <w:sz w:val="20"/>
        </w:rPr>
        <w:t>дата)</w:t>
      </w:r>
    </w:p>
    <w:p w14:paraId="74174655" w14:textId="77777777" w:rsidR="007F78F1" w:rsidRDefault="00000000">
      <w:pPr>
        <w:ind w:left="994"/>
      </w:pPr>
      <w:r>
        <w:rPr>
          <w:spacing w:val="-2"/>
          <w:sz w:val="20"/>
        </w:rPr>
        <w:t>…………………………………………</w:t>
      </w:r>
    </w:p>
    <w:p w14:paraId="3BF232F3" w14:textId="77777777" w:rsidR="007F78F1" w:rsidRDefault="00000000">
      <w:pPr>
        <w:ind w:left="1588"/>
        <w:rPr>
          <w:i/>
        </w:rPr>
      </w:pPr>
      <w:r>
        <w:rPr>
          <w:i/>
          <w:sz w:val="20"/>
        </w:rPr>
        <w:t xml:space="preserve">(адреса </w:t>
      </w:r>
      <w:r>
        <w:rPr>
          <w:i/>
          <w:spacing w:val="-2"/>
          <w:sz w:val="20"/>
        </w:rPr>
        <w:t>проживання)</w:t>
      </w:r>
    </w:p>
    <w:p w14:paraId="559968B8" w14:textId="77777777" w:rsidR="007F78F1" w:rsidRDefault="007F78F1">
      <w:pPr>
        <w:pStyle w:val="Tekstpodstawowy"/>
        <w:spacing w:before="1"/>
        <w:rPr>
          <w:i/>
        </w:rPr>
      </w:pPr>
    </w:p>
    <w:p w14:paraId="79534FE1" w14:textId="77777777" w:rsidR="007F78F1" w:rsidRDefault="00000000">
      <w:pPr>
        <w:pStyle w:val="Nagwek3"/>
        <w:spacing w:before="0"/>
        <w:ind w:left="1690"/>
      </w:pPr>
      <w:r>
        <w:rPr>
          <w:sz w:val="20"/>
        </w:rPr>
        <w:t>ЗАЯВА ПРО ВІДШКОДУВАННЯ ВИТРАТ НА ПРОЇЗД УЧАСНИКА/УЧАСНИЦІ ПРОЕКТУ НА ОСОБИСТОМУ АВТОМОБІЛІ</w:t>
      </w:r>
    </w:p>
    <w:p w14:paraId="0C2C604E" w14:textId="77777777" w:rsidR="007F78F1" w:rsidRDefault="00000000">
      <w:pPr>
        <w:spacing w:before="1"/>
        <w:ind w:left="1693" w:right="1692"/>
        <w:jc w:val="center"/>
        <w:rPr>
          <w:b/>
        </w:rPr>
      </w:pPr>
      <w:r>
        <w:rPr>
          <w:sz w:val="20"/>
        </w:rPr>
        <w:t xml:space="preserve">у проекті: </w:t>
      </w:r>
      <w:r>
        <w:rPr>
          <w:b/>
          <w:sz w:val="20"/>
        </w:rPr>
        <w:t>IntegrujeMY się</w:t>
      </w:r>
      <w:r>
        <w:rPr>
          <w:sz w:val="20"/>
        </w:rPr>
        <w:t xml:space="preserve">, № </w:t>
      </w:r>
      <w:r>
        <w:rPr>
          <w:b/>
          <w:sz w:val="20"/>
        </w:rPr>
        <w:t>FEMP.06.19-IP.</w:t>
      </w:r>
      <w:r>
        <w:rPr>
          <w:b/>
          <w:spacing w:val="-2"/>
          <w:sz w:val="20"/>
        </w:rPr>
        <w:t>01-0374/25</w:t>
      </w:r>
    </w:p>
    <w:p w14:paraId="1D7743AA" w14:textId="77777777" w:rsidR="007F78F1" w:rsidRDefault="007F78F1">
      <w:pPr>
        <w:pStyle w:val="Tekstpodstawowy"/>
        <w:spacing w:before="1"/>
        <w:rPr>
          <w:b/>
        </w:rPr>
      </w:pPr>
    </w:p>
    <w:p w14:paraId="036B947F" w14:textId="77777777" w:rsidR="007F78F1" w:rsidRDefault="00000000">
      <w:pPr>
        <w:pStyle w:val="Tekstpodstawowy"/>
        <w:tabs>
          <w:tab w:val="left" w:leader="dot" w:pos="9120"/>
        </w:tabs>
        <w:ind w:left="994" w:right="1007"/>
        <w:jc w:val="center"/>
      </w:pPr>
      <w:r>
        <w:rPr>
          <w:sz w:val="20"/>
        </w:rPr>
        <w:t xml:space="preserve">Прошу повернути мені витрати, понесені мною на проїзд від місця проживання до місця проведення занять за </w:t>
      </w:r>
      <w:r>
        <w:rPr>
          <w:spacing w:val="-2"/>
          <w:sz w:val="20"/>
        </w:rPr>
        <w:t>період</w:t>
      </w:r>
      <w:r>
        <w:rPr>
          <w:rFonts w:ascii="Times New Roman" w:hAnsi="Times New Roman"/>
          <w:sz w:val="20"/>
        </w:rPr>
        <w:tab/>
      </w:r>
      <w:r>
        <w:rPr>
          <w:sz w:val="20"/>
        </w:rPr>
        <w:t xml:space="preserve">у </w:t>
      </w:r>
      <w:r>
        <w:rPr>
          <w:spacing w:val="-2"/>
          <w:sz w:val="20"/>
        </w:rPr>
        <w:t>розмірі:</w:t>
      </w: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1134"/>
        <w:gridCol w:w="1640"/>
        <w:gridCol w:w="1706"/>
      </w:tblGrid>
      <w:tr w:rsidR="007F78F1" w14:paraId="7878273F" w14:textId="77777777">
        <w:trPr>
          <w:trHeight w:val="808"/>
        </w:trPr>
        <w:tc>
          <w:tcPr>
            <w:tcW w:w="5210" w:type="dxa"/>
            <w:shd w:val="clear" w:color="auto" w:fill="BEBEBE"/>
          </w:tcPr>
          <w:p w14:paraId="512C8767" w14:textId="77777777" w:rsidR="007F78F1" w:rsidRDefault="00000000">
            <w:pPr>
              <w:pStyle w:val="TableParagraph"/>
              <w:spacing w:before="1"/>
              <w:ind w:left="11"/>
              <w:jc w:val="center"/>
              <w:rPr>
                <w:b/>
              </w:rPr>
            </w:pPr>
            <w:r>
              <w:rPr>
                <w:b/>
                <w:sz w:val="20"/>
              </w:rPr>
              <w:t xml:space="preserve">Форма </w:t>
            </w:r>
            <w:r>
              <w:rPr>
                <w:b/>
                <w:spacing w:val="-2"/>
                <w:sz w:val="20"/>
              </w:rPr>
              <w:t>підтримки</w:t>
            </w:r>
          </w:p>
        </w:tc>
        <w:tc>
          <w:tcPr>
            <w:tcW w:w="1134" w:type="dxa"/>
            <w:shd w:val="clear" w:color="auto" w:fill="BEBEBE"/>
          </w:tcPr>
          <w:p w14:paraId="34536E42" w14:textId="77777777" w:rsidR="007F78F1" w:rsidRDefault="00000000">
            <w:pPr>
              <w:pStyle w:val="TableParagraph"/>
              <w:spacing w:before="1"/>
              <w:ind w:left="341" w:right="101" w:hanging="219"/>
              <w:rPr>
                <w:b/>
              </w:rPr>
            </w:pPr>
            <w:r>
              <w:rPr>
                <w:b/>
                <w:sz w:val="20"/>
              </w:rPr>
              <w:t xml:space="preserve">Кількість днів </w:t>
            </w:r>
            <w:r>
              <w:rPr>
                <w:b/>
                <w:spacing w:val="-2"/>
                <w:sz w:val="20"/>
              </w:rPr>
              <w:t>занять</w:t>
            </w:r>
          </w:p>
        </w:tc>
        <w:tc>
          <w:tcPr>
            <w:tcW w:w="1640" w:type="dxa"/>
            <w:shd w:val="clear" w:color="auto" w:fill="BEBEBE"/>
          </w:tcPr>
          <w:p w14:paraId="7FB9ACC5" w14:textId="77777777" w:rsidR="007F78F1" w:rsidRDefault="00000000">
            <w:pPr>
              <w:pStyle w:val="TableParagraph"/>
              <w:spacing w:line="270" w:lineRule="atLeast"/>
              <w:ind w:left="102" w:right="88"/>
              <w:jc w:val="center"/>
              <w:rPr>
                <w:b/>
              </w:rPr>
            </w:pPr>
            <w:r>
              <w:rPr>
                <w:b/>
                <w:sz w:val="20"/>
              </w:rPr>
              <w:t>Вартість проїзду в обидва кінці (в злотих)</w:t>
            </w:r>
          </w:p>
        </w:tc>
        <w:tc>
          <w:tcPr>
            <w:tcW w:w="1706" w:type="dxa"/>
            <w:shd w:val="clear" w:color="auto" w:fill="BEBEBE"/>
          </w:tcPr>
          <w:p w14:paraId="1125F6C2" w14:textId="77777777" w:rsidR="007F78F1" w:rsidRDefault="00000000">
            <w:pPr>
              <w:pStyle w:val="TableParagraph"/>
              <w:spacing w:line="270" w:lineRule="atLeast"/>
              <w:ind w:left="16"/>
              <w:jc w:val="center"/>
              <w:rPr>
                <w:b/>
              </w:rPr>
            </w:pPr>
            <w:r>
              <w:rPr>
                <w:b/>
                <w:spacing w:val="-2"/>
                <w:sz w:val="20"/>
              </w:rPr>
              <w:t xml:space="preserve">Сума заявленого </w:t>
            </w:r>
            <w:r>
              <w:rPr>
                <w:b/>
                <w:sz w:val="20"/>
              </w:rPr>
              <w:t>відшкодування (в злотих)</w:t>
            </w:r>
          </w:p>
        </w:tc>
      </w:tr>
      <w:tr w:rsidR="007F78F1" w14:paraId="7467EDC7" w14:textId="77777777">
        <w:trPr>
          <w:trHeight w:val="368"/>
        </w:trPr>
        <w:tc>
          <w:tcPr>
            <w:tcW w:w="5210" w:type="dxa"/>
          </w:tcPr>
          <w:p w14:paraId="348693A0" w14:textId="77777777" w:rsidR="007F78F1" w:rsidRDefault="00000000">
            <w:pPr>
              <w:pStyle w:val="TableParagraph"/>
              <w:spacing w:line="267" w:lineRule="exact"/>
              <w:ind w:left="109"/>
            </w:pPr>
            <w:r>
              <w:rPr>
                <w:spacing w:val="-2"/>
                <w:sz w:val="20"/>
              </w:rPr>
              <w:t xml:space="preserve">Психологічне </w:t>
            </w:r>
            <w:r>
              <w:rPr>
                <w:sz w:val="20"/>
              </w:rPr>
              <w:t>консультування</w:t>
            </w:r>
          </w:p>
        </w:tc>
        <w:tc>
          <w:tcPr>
            <w:tcW w:w="1134" w:type="dxa"/>
          </w:tcPr>
          <w:p w14:paraId="29DA1EA5" w14:textId="77777777" w:rsidR="007F78F1" w:rsidRDefault="007F78F1">
            <w:pPr>
              <w:pStyle w:val="TableParagraph"/>
              <w:rPr>
                <w:rFonts w:ascii="Times New Roman"/>
                <w:sz w:val="20"/>
              </w:rPr>
            </w:pPr>
          </w:p>
        </w:tc>
        <w:tc>
          <w:tcPr>
            <w:tcW w:w="1640" w:type="dxa"/>
          </w:tcPr>
          <w:p w14:paraId="2FD6584A" w14:textId="77777777" w:rsidR="007F78F1" w:rsidRDefault="007F78F1">
            <w:pPr>
              <w:pStyle w:val="TableParagraph"/>
              <w:rPr>
                <w:rFonts w:ascii="Times New Roman"/>
                <w:sz w:val="20"/>
              </w:rPr>
            </w:pPr>
          </w:p>
        </w:tc>
        <w:tc>
          <w:tcPr>
            <w:tcW w:w="1706" w:type="dxa"/>
          </w:tcPr>
          <w:p w14:paraId="4D05D923" w14:textId="77777777" w:rsidR="007F78F1" w:rsidRDefault="007F78F1">
            <w:pPr>
              <w:pStyle w:val="TableParagraph"/>
              <w:rPr>
                <w:rFonts w:ascii="Times New Roman"/>
                <w:sz w:val="20"/>
              </w:rPr>
            </w:pPr>
          </w:p>
        </w:tc>
      </w:tr>
      <w:tr w:rsidR="007F78F1" w14:paraId="550A4263" w14:textId="77777777">
        <w:trPr>
          <w:trHeight w:val="420"/>
        </w:trPr>
        <w:tc>
          <w:tcPr>
            <w:tcW w:w="5210" w:type="dxa"/>
          </w:tcPr>
          <w:p w14:paraId="5219D1DE" w14:textId="77777777" w:rsidR="007F78F1" w:rsidRDefault="00000000">
            <w:pPr>
              <w:pStyle w:val="TableParagraph"/>
              <w:ind w:left="109"/>
            </w:pPr>
            <w:r>
              <w:rPr>
                <w:spacing w:val="-2"/>
                <w:sz w:val="20"/>
              </w:rPr>
              <w:t xml:space="preserve">Громадянська </w:t>
            </w:r>
            <w:r>
              <w:rPr>
                <w:sz w:val="20"/>
              </w:rPr>
              <w:t>консультація</w:t>
            </w:r>
          </w:p>
        </w:tc>
        <w:tc>
          <w:tcPr>
            <w:tcW w:w="1134" w:type="dxa"/>
          </w:tcPr>
          <w:p w14:paraId="4395251D" w14:textId="77777777" w:rsidR="007F78F1" w:rsidRDefault="007F78F1">
            <w:pPr>
              <w:pStyle w:val="TableParagraph"/>
              <w:rPr>
                <w:rFonts w:ascii="Times New Roman"/>
                <w:sz w:val="20"/>
              </w:rPr>
            </w:pPr>
          </w:p>
        </w:tc>
        <w:tc>
          <w:tcPr>
            <w:tcW w:w="1640" w:type="dxa"/>
          </w:tcPr>
          <w:p w14:paraId="4BBD9FDA" w14:textId="77777777" w:rsidR="007F78F1" w:rsidRDefault="007F78F1">
            <w:pPr>
              <w:pStyle w:val="TableParagraph"/>
              <w:rPr>
                <w:rFonts w:ascii="Times New Roman"/>
                <w:sz w:val="20"/>
              </w:rPr>
            </w:pPr>
          </w:p>
        </w:tc>
        <w:tc>
          <w:tcPr>
            <w:tcW w:w="1706" w:type="dxa"/>
          </w:tcPr>
          <w:p w14:paraId="44AA51A0" w14:textId="77777777" w:rsidR="007F78F1" w:rsidRDefault="007F78F1">
            <w:pPr>
              <w:pStyle w:val="TableParagraph"/>
              <w:rPr>
                <w:rFonts w:ascii="Times New Roman"/>
                <w:sz w:val="20"/>
              </w:rPr>
            </w:pPr>
          </w:p>
        </w:tc>
      </w:tr>
      <w:tr w:rsidR="007F78F1" w14:paraId="05795361" w14:textId="77777777">
        <w:trPr>
          <w:trHeight w:val="613"/>
        </w:trPr>
        <w:tc>
          <w:tcPr>
            <w:tcW w:w="5210" w:type="dxa"/>
          </w:tcPr>
          <w:p w14:paraId="05A1B2F3" w14:textId="77777777" w:rsidR="007F78F1" w:rsidRDefault="00000000">
            <w:pPr>
              <w:pStyle w:val="TableParagraph"/>
              <w:ind w:left="109"/>
            </w:pPr>
            <w:r>
              <w:rPr>
                <w:sz w:val="20"/>
              </w:rPr>
              <w:t xml:space="preserve">Семінари, що сприяють підвищенню рівня володіння </w:t>
            </w:r>
            <w:r>
              <w:rPr>
                <w:spacing w:val="-2"/>
                <w:sz w:val="20"/>
              </w:rPr>
              <w:t>польською мовою</w:t>
            </w:r>
          </w:p>
          <w:p w14:paraId="275AC5BB" w14:textId="77777777" w:rsidR="007F78F1" w:rsidRDefault="007F78F1">
            <w:pPr>
              <w:pStyle w:val="TableParagraph"/>
              <w:spacing w:before="40"/>
              <w:ind w:left="109"/>
            </w:pPr>
          </w:p>
        </w:tc>
        <w:tc>
          <w:tcPr>
            <w:tcW w:w="1134" w:type="dxa"/>
          </w:tcPr>
          <w:p w14:paraId="60606C46" w14:textId="77777777" w:rsidR="007F78F1" w:rsidRDefault="007F78F1">
            <w:pPr>
              <w:pStyle w:val="TableParagraph"/>
              <w:rPr>
                <w:rFonts w:ascii="Times New Roman"/>
                <w:sz w:val="20"/>
              </w:rPr>
            </w:pPr>
          </w:p>
        </w:tc>
        <w:tc>
          <w:tcPr>
            <w:tcW w:w="1640" w:type="dxa"/>
          </w:tcPr>
          <w:p w14:paraId="6E26B55C" w14:textId="77777777" w:rsidR="007F78F1" w:rsidRDefault="007F78F1">
            <w:pPr>
              <w:pStyle w:val="TableParagraph"/>
              <w:rPr>
                <w:rFonts w:ascii="Times New Roman"/>
                <w:sz w:val="20"/>
              </w:rPr>
            </w:pPr>
          </w:p>
        </w:tc>
        <w:tc>
          <w:tcPr>
            <w:tcW w:w="1706" w:type="dxa"/>
          </w:tcPr>
          <w:p w14:paraId="5E0874E5" w14:textId="77777777" w:rsidR="007F78F1" w:rsidRDefault="007F78F1">
            <w:pPr>
              <w:pStyle w:val="TableParagraph"/>
              <w:rPr>
                <w:rFonts w:ascii="Times New Roman"/>
                <w:sz w:val="20"/>
              </w:rPr>
            </w:pPr>
          </w:p>
        </w:tc>
      </w:tr>
      <w:tr w:rsidR="007F78F1" w14:paraId="2B4F2810" w14:textId="77777777">
        <w:trPr>
          <w:trHeight w:val="306"/>
        </w:trPr>
        <w:tc>
          <w:tcPr>
            <w:tcW w:w="5210" w:type="dxa"/>
          </w:tcPr>
          <w:p w14:paraId="1A807014" w14:textId="77777777" w:rsidR="007F78F1" w:rsidRDefault="00000000">
            <w:pPr>
              <w:pStyle w:val="TableParagraph"/>
              <w:spacing w:before="1"/>
              <w:ind w:left="109"/>
            </w:pPr>
            <w:r>
              <w:rPr>
                <w:sz w:val="20"/>
              </w:rPr>
              <w:t xml:space="preserve">Культурні семінари, що формують </w:t>
            </w:r>
            <w:r>
              <w:rPr>
                <w:spacing w:val="-2"/>
                <w:sz w:val="20"/>
              </w:rPr>
              <w:t>відкритість</w:t>
            </w:r>
          </w:p>
        </w:tc>
        <w:tc>
          <w:tcPr>
            <w:tcW w:w="1134" w:type="dxa"/>
          </w:tcPr>
          <w:p w14:paraId="4C587FD0" w14:textId="77777777" w:rsidR="007F78F1" w:rsidRDefault="007F78F1">
            <w:pPr>
              <w:pStyle w:val="TableParagraph"/>
              <w:rPr>
                <w:rFonts w:ascii="Times New Roman"/>
                <w:sz w:val="20"/>
              </w:rPr>
            </w:pPr>
          </w:p>
        </w:tc>
        <w:tc>
          <w:tcPr>
            <w:tcW w:w="1640" w:type="dxa"/>
          </w:tcPr>
          <w:p w14:paraId="7A2C3283" w14:textId="77777777" w:rsidR="007F78F1" w:rsidRDefault="007F78F1">
            <w:pPr>
              <w:pStyle w:val="TableParagraph"/>
              <w:rPr>
                <w:rFonts w:ascii="Times New Roman"/>
                <w:sz w:val="20"/>
              </w:rPr>
            </w:pPr>
          </w:p>
        </w:tc>
        <w:tc>
          <w:tcPr>
            <w:tcW w:w="1706" w:type="dxa"/>
          </w:tcPr>
          <w:p w14:paraId="0C9AD7A2" w14:textId="77777777" w:rsidR="007F78F1" w:rsidRDefault="007F78F1">
            <w:pPr>
              <w:pStyle w:val="TableParagraph"/>
              <w:rPr>
                <w:rFonts w:ascii="Times New Roman"/>
                <w:sz w:val="20"/>
              </w:rPr>
            </w:pPr>
          </w:p>
        </w:tc>
      </w:tr>
    </w:tbl>
    <w:p w14:paraId="16C0A8DC" w14:textId="77777777" w:rsidR="007F78F1" w:rsidRDefault="007F78F1">
      <w:pPr>
        <w:pStyle w:val="Tekstpodstawowy"/>
        <w:spacing w:before="2"/>
      </w:pPr>
    </w:p>
    <w:p w14:paraId="781AB87D" w14:textId="77777777" w:rsidR="007F78F1" w:rsidRDefault="00000000">
      <w:pPr>
        <w:pStyle w:val="Akapitzlist"/>
        <w:numPr>
          <w:ilvl w:val="0"/>
          <w:numId w:val="4"/>
        </w:numPr>
        <w:tabs>
          <w:tab w:val="left" w:pos="1208"/>
        </w:tabs>
        <w:ind w:left="1208" w:hanging="214"/>
      </w:pPr>
      <w:r>
        <w:rPr>
          <w:sz w:val="20"/>
        </w:rPr>
        <w:t xml:space="preserve">Я заявляю, що доїжджав/доїжджала на </w:t>
      </w:r>
      <w:r>
        <w:rPr>
          <w:b/>
          <w:sz w:val="20"/>
        </w:rPr>
        <w:t xml:space="preserve">власному/позиченому** </w:t>
      </w:r>
      <w:r>
        <w:rPr>
          <w:sz w:val="20"/>
        </w:rPr>
        <w:t xml:space="preserve">автомобілі </w:t>
      </w:r>
      <w:r>
        <w:rPr>
          <w:spacing w:val="-2"/>
          <w:sz w:val="20"/>
        </w:rPr>
        <w:t>марки …………….</w:t>
      </w:r>
    </w:p>
    <w:p w14:paraId="342498EF" w14:textId="77777777" w:rsidR="007F78F1" w:rsidRDefault="00000000">
      <w:pPr>
        <w:pStyle w:val="Tekstpodstawowy"/>
        <w:tabs>
          <w:tab w:val="left" w:leader="dot" w:pos="6268"/>
        </w:tabs>
        <w:spacing w:before="41"/>
        <w:ind w:left="994"/>
      </w:pPr>
      <w:r>
        <w:rPr>
          <w:sz w:val="20"/>
        </w:rPr>
        <w:t xml:space="preserve">……….……………. з </w:t>
      </w:r>
      <w:r>
        <w:rPr>
          <w:spacing w:val="-2"/>
          <w:sz w:val="20"/>
        </w:rPr>
        <w:t xml:space="preserve">реєстраційним </w:t>
      </w:r>
      <w:r>
        <w:rPr>
          <w:sz w:val="20"/>
        </w:rPr>
        <w:t>номером</w:t>
      </w:r>
      <w:r>
        <w:rPr>
          <w:spacing w:val="-2"/>
          <w:sz w:val="20"/>
        </w:rPr>
        <w:t>:</w:t>
      </w:r>
      <w:r>
        <w:rPr>
          <w:rFonts w:ascii="Times New Roman" w:hAnsi="Times New Roman"/>
          <w:sz w:val="20"/>
        </w:rPr>
        <w:tab/>
      </w:r>
      <w:r>
        <w:rPr>
          <w:sz w:val="20"/>
        </w:rPr>
        <w:t xml:space="preserve">до місця проведення </w:t>
      </w:r>
      <w:r>
        <w:rPr>
          <w:spacing w:val="-2"/>
          <w:sz w:val="20"/>
        </w:rPr>
        <w:t>занять</w:t>
      </w:r>
    </w:p>
    <w:p w14:paraId="7B0BD686" w14:textId="77777777" w:rsidR="007F78F1" w:rsidRDefault="00000000">
      <w:pPr>
        <w:pStyle w:val="Tekstpodstawowy"/>
        <w:tabs>
          <w:tab w:val="left" w:leader="dot" w:pos="3793"/>
        </w:tabs>
        <w:spacing w:before="40"/>
        <w:ind w:left="994"/>
      </w:pPr>
      <w:r>
        <w:rPr>
          <w:spacing w:val="-10"/>
          <w:sz w:val="20"/>
        </w:rPr>
        <w:t>в</w:t>
      </w:r>
      <w:r>
        <w:rPr>
          <w:rFonts w:ascii="Times New Roman"/>
          <w:sz w:val="20"/>
        </w:rPr>
        <w:tab/>
      </w:r>
      <w:r>
        <w:rPr>
          <w:sz w:val="20"/>
        </w:rPr>
        <w:t xml:space="preserve">з місця </w:t>
      </w:r>
      <w:r>
        <w:rPr>
          <w:spacing w:val="-2"/>
          <w:sz w:val="20"/>
        </w:rPr>
        <w:t>проживання</w:t>
      </w:r>
    </w:p>
    <w:p w14:paraId="1031BA62" w14:textId="77777777" w:rsidR="007F78F1" w:rsidRDefault="00000000">
      <w:pPr>
        <w:spacing w:before="41"/>
        <w:ind w:left="1043"/>
        <w:rPr>
          <w:i/>
        </w:rPr>
      </w:pPr>
      <w:r>
        <w:rPr>
          <w:i/>
          <w:sz w:val="20"/>
        </w:rPr>
        <w:t xml:space="preserve">(місце, адреса, де проводилися </w:t>
      </w:r>
      <w:r>
        <w:rPr>
          <w:i/>
          <w:spacing w:val="-2"/>
          <w:sz w:val="20"/>
        </w:rPr>
        <w:t>заняття)</w:t>
      </w:r>
    </w:p>
    <w:p w14:paraId="5EC80410" w14:textId="77777777" w:rsidR="007F78F1" w:rsidRDefault="007F78F1">
      <w:pPr>
        <w:pStyle w:val="Tekstpodstawowy"/>
        <w:spacing w:before="40"/>
        <w:rPr>
          <w:i/>
        </w:rPr>
      </w:pPr>
    </w:p>
    <w:p w14:paraId="3A50B813" w14:textId="77777777" w:rsidR="007F78F1" w:rsidRDefault="00000000">
      <w:pPr>
        <w:pStyle w:val="Tekstpodstawowy"/>
        <w:spacing w:before="1"/>
        <w:ind w:left="1043"/>
      </w:pPr>
      <w:r>
        <w:rPr>
          <w:sz w:val="20"/>
        </w:rPr>
        <w:t xml:space="preserve">(тобто вищезазначене місце/якщо інше, вказати </w:t>
      </w:r>
      <w:r>
        <w:rPr>
          <w:spacing w:val="-4"/>
          <w:sz w:val="20"/>
        </w:rPr>
        <w:t>яке</w:t>
      </w:r>
    </w:p>
    <w:p w14:paraId="45B277B6" w14:textId="77777777" w:rsidR="007F78F1" w:rsidRDefault="00000000">
      <w:pPr>
        <w:spacing w:before="40"/>
        <w:ind w:left="994"/>
      </w:pPr>
      <w:r>
        <w:rPr>
          <w:spacing w:val="-2"/>
          <w:sz w:val="20"/>
        </w:rPr>
        <w:t>…..………………………………………………………………………………………………..)</w:t>
      </w:r>
    </w:p>
    <w:p w14:paraId="6AA74D8B" w14:textId="77777777" w:rsidR="007F78F1" w:rsidRDefault="00000000">
      <w:pPr>
        <w:spacing w:before="41"/>
        <w:ind w:left="5242"/>
        <w:rPr>
          <w:i/>
        </w:rPr>
      </w:pPr>
      <w:r>
        <w:rPr>
          <w:i/>
          <w:spacing w:val="-2"/>
          <w:sz w:val="20"/>
        </w:rPr>
        <w:t>(адреса)</w:t>
      </w:r>
    </w:p>
    <w:p w14:paraId="2F56B1D4" w14:textId="77777777" w:rsidR="007F78F1" w:rsidRDefault="00000000">
      <w:pPr>
        <w:pStyle w:val="Akapitzlist"/>
        <w:numPr>
          <w:ilvl w:val="0"/>
          <w:numId w:val="4"/>
        </w:numPr>
        <w:tabs>
          <w:tab w:val="left" w:pos="1208"/>
        </w:tabs>
        <w:spacing w:before="40"/>
        <w:ind w:left="1208" w:hanging="214"/>
      </w:pPr>
      <w:r>
        <w:rPr>
          <w:sz w:val="20"/>
        </w:rPr>
        <w:t xml:space="preserve">Відшкодування витрат на проїзд прошу </w:t>
      </w:r>
      <w:r>
        <w:rPr>
          <w:spacing w:val="-2"/>
          <w:sz w:val="20"/>
        </w:rPr>
        <w:t>здійснити:</w:t>
      </w:r>
    </w:p>
    <w:p w14:paraId="2BF0CDCF" w14:textId="77777777" w:rsidR="007F78F1" w:rsidRDefault="00000000">
      <w:pPr>
        <w:pStyle w:val="Tekstpodstawowy"/>
        <w:spacing w:before="40"/>
        <w:ind w:left="994"/>
      </w:pPr>
      <w:r>
        <w:rPr>
          <w:noProof/>
        </w:rPr>
        <mc:AlternateContent>
          <mc:Choice Requires="wpg">
            <w:drawing>
              <wp:anchor distT="0" distB="0" distL="0" distR="0" simplePos="0" relativeHeight="251680768" behindDoc="1" locked="0" layoutInCell="1" allowOverlap="1" wp14:anchorId="536AA33A" wp14:editId="3D04C43C">
                <wp:simplePos x="0" y="0"/>
                <wp:positionH relativeFrom="page">
                  <wp:posOffset>524192</wp:posOffset>
                </wp:positionH>
                <wp:positionV relativeFrom="paragraph">
                  <wp:posOffset>219843</wp:posOffset>
                </wp:positionV>
                <wp:extent cx="6504305" cy="396240"/>
                <wp:effectExtent l="0" t="0" r="0" b="0"/>
                <wp:wrapTopAndBottom/>
                <wp:docPr id="82" name="Group 82"/>
                <wp:cNvGraphicFramePr/>
                <a:graphic xmlns:a="http://schemas.openxmlformats.org/drawingml/2006/main">
                  <a:graphicData uri="http://schemas.microsoft.com/office/word/2010/wordprocessingGroup">
                    <wpg:wgp>
                      <wpg:cNvGrpSpPr/>
                      <wpg:grpSpPr>
                        <a:xfrm>
                          <a:off x="0" y="0"/>
                          <a:ext cx="6504305" cy="396240"/>
                          <a:chOff x="0" y="0"/>
                          <a:chExt cx="6504305" cy="396240"/>
                        </a:xfrm>
                      </wpg:grpSpPr>
                      <wps:wsp>
                        <wps:cNvPr id="83" name="Graphic 83"/>
                        <wps:cNvSpPr/>
                        <wps:spPr>
                          <a:xfrm>
                            <a:off x="317" y="3175"/>
                            <a:ext cx="6503670" cy="389890"/>
                          </a:xfrm>
                          <a:custGeom>
                            <a:avLst/>
                            <a:gdLst/>
                            <a:ahLst/>
                            <a:cxnLst/>
                            <a:rect l="l" t="t" r="r" b="b"/>
                            <a:pathLst>
                              <a:path w="6503670" h="389890">
                                <a:moveTo>
                                  <a:pt x="0" y="0"/>
                                </a:moveTo>
                                <a:lnTo>
                                  <a:pt x="6503670" y="0"/>
                                </a:lnTo>
                              </a:path>
                              <a:path w="6503670" h="389890">
                                <a:moveTo>
                                  <a:pt x="0" y="389890"/>
                                </a:moveTo>
                                <a:lnTo>
                                  <a:pt x="6503670" y="389890"/>
                                </a:lnTo>
                              </a:path>
                            </a:pathLst>
                          </a:custGeom>
                          <a:ln w="6350">
                            <a:solidFill>
                              <a:srgbClr val="000000"/>
                            </a:solidFill>
                            <a:prstDash val="solid"/>
                          </a:ln>
                        </wps:spPr>
                        <wps:bodyPr wrap="square" lIns="0" tIns="0" rIns="0" bIns="0" rtlCol="0">
                          <a:prstTxWarp prst="textNoShape">
                            <a:avLst/>
                          </a:prstTxWarp>
                        </wps:bodyPr>
                      </wps:wsp>
                      <wps:wsp>
                        <wps:cNvPr id="84" name="Graphic 84"/>
                        <wps:cNvSpPr/>
                        <wps:spPr>
                          <a:xfrm>
                            <a:off x="14287" y="0"/>
                            <a:ext cx="1270" cy="396240"/>
                          </a:xfrm>
                          <a:custGeom>
                            <a:avLst/>
                            <a:gdLst/>
                            <a:ahLst/>
                            <a:cxnLst/>
                            <a:rect l="l" t="t" r="r" b="b"/>
                            <a:pathLst>
                              <a:path h="396240">
                                <a:moveTo>
                                  <a:pt x="0" y="0"/>
                                </a:moveTo>
                                <a:lnTo>
                                  <a:pt x="0" y="396240"/>
                                </a:lnTo>
                              </a:path>
                            </a:pathLst>
                          </a:custGeom>
                          <a:ln w="28575">
                            <a:solidFill>
                              <a:srgbClr val="000000"/>
                            </a:solidFill>
                            <a:prstDash val="solid"/>
                          </a:ln>
                        </wps:spPr>
                        <wps:bodyPr wrap="square" lIns="0" tIns="0" rIns="0" bIns="0" rtlCol="0">
                          <a:prstTxWarp prst="textNoShape">
                            <a:avLst/>
                          </a:prstTxWarp>
                        </wps:bodyPr>
                      </wps:wsp>
                      <wps:wsp>
                        <wps:cNvPr id="85" name="Graphic 85"/>
                        <wps:cNvSpPr/>
                        <wps:spPr>
                          <a:xfrm>
                            <a:off x="264477" y="6350"/>
                            <a:ext cx="1270" cy="383540"/>
                          </a:xfrm>
                          <a:custGeom>
                            <a:avLst/>
                            <a:gdLst/>
                            <a:ahLst/>
                            <a:cxnLst/>
                            <a:rect l="l" t="t" r="r" b="b"/>
                            <a:pathLst>
                              <a:path h="383540">
                                <a:moveTo>
                                  <a:pt x="0" y="0"/>
                                </a:moveTo>
                                <a:lnTo>
                                  <a:pt x="0" y="383540"/>
                                </a:lnTo>
                              </a:path>
                            </a:pathLst>
                          </a:custGeom>
                          <a:ln w="12700">
                            <a:solidFill>
                              <a:srgbClr val="000000"/>
                            </a:solidFill>
                            <a:prstDash val="solid"/>
                          </a:ln>
                        </wps:spPr>
                        <wps:bodyPr wrap="square" lIns="0" tIns="0" rIns="0" bIns="0" rtlCol="0">
                          <a:prstTxWarp prst="textNoShape">
                            <a:avLst/>
                          </a:prstTxWarp>
                        </wps:bodyPr>
                      </wps:wsp>
                      <wps:wsp>
                        <wps:cNvPr id="86" name="Graphic 86"/>
                        <wps:cNvSpPr/>
                        <wps:spPr>
                          <a:xfrm>
                            <a:off x="514667" y="6350"/>
                            <a:ext cx="1270" cy="383540"/>
                          </a:xfrm>
                          <a:custGeom>
                            <a:avLst/>
                            <a:gdLst/>
                            <a:ahLst/>
                            <a:cxnLst/>
                            <a:rect l="l" t="t" r="r" b="b"/>
                            <a:pathLst>
                              <a:path h="383540">
                                <a:moveTo>
                                  <a:pt x="0" y="0"/>
                                </a:moveTo>
                                <a:lnTo>
                                  <a:pt x="0" y="383540"/>
                                </a:lnTo>
                              </a:path>
                            </a:pathLst>
                          </a:custGeom>
                          <a:ln w="28575">
                            <a:solidFill>
                              <a:srgbClr val="000000"/>
                            </a:solidFill>
                            <a:prstDash val="solid"/>
                          </a:ln>
                        </wps:spPr>
                        <wps:bodyPr wrap="square" lIns="0" tIns="0" rIns="0" bIns="0" rtlCol="0">
                          <a:prstTxWarp prst="textNoShape">
                            <a:avLst/>
                          </a:prstTxWarp>
                        </wps:bodyPr>
                      </wps:wsp>
                      <wps:wsp>
                        <wps:cNvPr id="87" name="Graphic 87"/>
                        <wps:cNvSpPr/>
                        <wps:spPr>
                          <a:xfrm>
                            <a:off x="766127" y="6350"/>
                            <a:ext cx="500380" cy="383540"/>
                          </a:xfrm>
                          <a:custGeom>
                            <a:avLst/>
                            <a:gdLst/>
                            <a:ahLst/>
                            <a:cxnLst/>
                            <a:rect l="l" t="t" r="r" b="b"/>
                            <a:pathLst>
                              <a:path w="500380" h="383540">
                                <a:moveTo>
                                  <a:pt x="0" y="0"/>
                                </a:moveTo>
                                <a:lnTo>
                                  <a:pt x="0" y="383540"/>
                                </a:lnTo>
                              </a:path>
                              <a:path w="500380" h="383540">
                                <a:moveTo>
                                  <a:pt x="250190" y="0"/>
                                </a:moveTo>
                                <a:lnTo>
                                  <a:pt x="250190" y="383540"/>
                                </a:lnTo>
                              </a:path>
                              <a:path w="500380" h="383540">
                                <a:moveTo>
                                  <a:pt x="500380" y="0"/>
                                </a:moveTo>
                                <a:lnTo>
                                  <a:pt x="500380" y="383540"/>
                                </a:lnTo>
                              </a:path>
                            </a:pathLst>
                          </a:custGeom>
                          <a:ln w="12700">
                            <a:solidFill>
                              <a:srgbClr val="000000"/>
                            </a:solidFill>
                            <a:prstDash val="solid"/>
                          </a:ln>
                        </wps:spPr>
                        <wps:bodyPr wrap="square" lIns="0" tIns="0" rIns="0" bIns="0" rtlCol="0">
                          <a:prstTxWarp prst="textNoShape">
                            <a:avLst/>
                          </a:prstTxWarp>
                        </wps:bodyPr>
                      </wps:wsp>
                      <wps:wsp>
                        <wps:cNvPr id="88" name="Graphic 88"/>
                        <wps:cNvSpPr/>
                        <wps:spPr>
                          <a:xfrm>
                            <a:off x="1517967" y="6350"/>
                            <a:ext cx="1270" cy="383540"/>
                          </a:xfrm>
                          <a:custGeom>
                            <a:avLst/>
                            <a:gdLst/>
                            <a:ahLst/>
                            <a:cxnLst/>
                            <a:rect l="l" t="t" r="r" b="b"/>
                            <a:pathLst>
                              <a:path h="383540">
                                <a:moveTo>
                                  <a:pt x="0" y="0"/>
                                </a:moveTo>
                                <a:lnTo>
                                  <a:pt x="0" y="383540"/>
                                </a:lnTo>
                              </a:path>
                            </a:pathLst>
                          </a:custGeom>
                          <a:ln w="28575">
                            <a:solidFill>
                              <a:srgbClr val="000000"/>
                            </a:solidFill>
                            <a:prstDash val="solid"/>
                          </a:ln>
                        </wps:spPr>
                        <wps:bodyPr wrap="square" lIns="0" tIns="0" rIns="0" bIns="0" rtlCol="0">
                          <a:prstTxWarp prst="textNoShape">
                            <a:avLst/>
                          </a:prstTxWarp>
                        </wps:bodyPr>
                      </wps:wsp>
                      <wps:wsp>
                        <wps:cNvPr id="89" name="Graphic 89"/>
                        <wps:cNvSpPr/>
                        <wps:spPr>
                          <a:xfrm>
                            <a:off x="1769427" y="6350"/>
                            <a:ext cx="501650" cy="383540"/>
                          </a:xfrm>
                          <a:custGeom>
                            <a:avLst/>
                            <a:gdLst/>
                            <a:ahLst/>
                            <a:cxnLst/>
                            <a:rect l="l" t="t" r="r" b="b"/>
                            <a:pathLst>
                              <a:path w="501650" h="383540">
                                <a:moveTo>
                                  <a:pt x="0" y="0"/>
                                </a:moveTo>
                                <a:lnTo>
                                  <a:pt x="0" y="383540"/>
                                </a:lnTo>
                              </a:path>
                              <a:path w="501650" h="383540">
                                <a:moveTo>
                                  <a:pt x="250190" y="0"/>
                                </a:moveTo>
                                <a:lnTo>
                                  <a:pt x="250190" y="383540"/>
                                </a:lnTo>
                              </a:path>
                              <a:path w="501650" h="383540">
                                <a:moveTo>
                                  <a:pt x="501650" y="0"/>
                                </a:moveTo>
                                <a:lnTo>
                                  <a:pt x="501650" y="383540"/>
                                </a:lnTo>
                              </a:path>
                            </a:pathLst>
                          </a:custGeom>
                          <a:ln w="12700">
                            <a:solidFill>
                              <a:srgbClr val="000000"/>
                            </a:solidFill>
                            <a:prstDash val="solid"/>
                          </a:ln>
                        </wps:spPr>
                        <wps:bodyPr wrap="square" lIns="0" tIns="0" rIns="0" bIns="0" rtlCol="0">
                          <a:prstTxWarp prst="textNoShape">
                            <a:avLst/>
                          </a:prstTxWarp>
                        </wps:bodyPr>
                      </wps:wsp>
                      <wps:wsp>
                        <wps:cNvPr id="90" name="Graphic 90"/>
                        <wps:cNvSpPr/>
                        <wps:spPr>
                          <a:xfrm>
                            <a:off x="2521267" y="6350"/>
                            <a:ext cx="1270" cy="383540"/>
                          </a:xfrm>
                          <a:custGeom>
                            <a:avLst/>
                            <a:gdLst/>
                            <a:ahLst/>
                            <a:cxnLst/>
                            <a:rect l="l" t="t" r="r" b="b"/>
                            <a:pathLst>
                              <a:path h="383540">
                                <a:moveTo>
                                  <a:pt x="0" y="0"/>
                                </a:moveTo>
                                <a:lnTo>
                                  <a:pt x="0" y="383540"/>
                                </a:lnTo>
                              </a:path>
                            </a:pathLst>
                          </a:custGeom>
                          <a:ln w="28575">
                            <a:solidFill>
                              <a:srgbClr val="000000"/>
                            </a:solidFill>
                            <a:prstDash val="solid"/>
                          </a:ln>
                        </wps:spPr>
                        <wps:bodyPr wrap="square" lIns="0" tIns="0" rIns="0" bIns="0" rtlCol="0">
                          <a:prstTxWarp prst="textNoShape">
                            <a:avLst/>
                          </a:prstTxWarp>
                        </wps:bodyPr>
                      </wps:wsp>
                      <wps:wsp>
                        <wps:cNvPr id="91" name="Graphic 91"/>
                        <wps:cNvSpPr/>
                        <wps:spPr>
                          <a:xfrm>
                            <a:off x="2771457" y="6350"/>
                            <a:ext cx="464820" cy="383540"/>
                          </a:xfrm>
                          <a:custGeom>
                            <a:avLst/>
                            <a:gdLst/>
                            <a:ahLst/>
                            <a:cxnLst/>
                            <a:rect l="l" t="t" r="r" b="b"/>
                            <a:pathLst>
                              <a:path w="464820" h="383540">
                                <a:moveTo>
                                  <a:pt x="0" y="0"/>
                                </a:moveTo>
                                <a:lnTo>
                                  <a:pt x="0" y="383540"/>
                                </a:lnTo>
                              </a:path>
                              <a:path w="464820" h="383540">
                                <a:moveTo>
                                  <a:pt x="214629" y="0"/>
                                </a:moveTo>
                                <a:lnTo>
                                  <a:pt x="214629" y="383540"/>
                                </a:lnTo>
                              </a:path>
                              <a:path w="464820" h="383540">
                                <a:moveTo>
                                  <a:pt x="464820" y="0"/>
                                </a:moveTo>
                                <a:lnTo>
                                  <a:pt x="464820" y="383540"/>
                                </a:lnTo>
                              </a:path>
                            </a:pathLst>
                          </a:custGeom>
                          <a:ln w="12700">
                            <a:solidFill>
                              <a:srgbClr val="000000"/>
                            </a:solidFill>
                            <a:prstDash val="solid"/>
                          </a:ln>
                        </wps:spPr>
                        <wps:bodyPr wrap="square" lIns="0" tIns="0" rIns="0" bIns="0" rtlCol="0">
                          <a:prstTxWarp prst="textNoShape">
                            <a:avLst/>
                          </a:prstTxWarp>
                        </wps:bodyPr>
                      </wps:wsp>
                      <wps:wsp>
                        <wps:cNvPr id="92" name="Graphic 92"/>
                        <wps:cNvSpPr/>
                        <wps:spPr>
                          <a:xfrm>
                            <a:off x="3487737" y="6350"/>
                            <a:ext cx="1270" cy="383540"/>
                          </a:xfrm>
                          <a:custGeom>
                            <a:avLst/>
                            <a:gdLst/>
                            <a:ahLst/>
                            <a:cxnLst/>
                            <a:rect l="l" t="t" r="r" b="b"/>
                            <a:pathLst>
                              <a:path h="383540">
                                <a:moveTo>
                                  <a:pt x="0" y="0"/>
                                </a:moveTo>
                                <a:lnTo>
                                  <a:pt x="0" y="383540"/>
                                </a:lnTo>
                              </a:path>
                            </a:pathLst>
                          </a:custGeom>
                          <a:ln w="28575">
                            <a:solidFill>
                              <a:srgbClr val="000000"/>
                            </a:solidFill>
                            <a:prstDash val="solid"/>
                          </a:ln>
                        </wps:spPr>
                        <wps:bodyPr wrap="square" lIns="0" tIns="0" rIns="0" bIns="0" rtlCol="0">
                          <a:prstTxWarp prst="textNoShape">
                            <a:avLst/>
                          </a:prstTxWarp>
                        </wps:bodyPr>
                      </wps:wsp>
                      <wps:wsp>
                        <wps:cNvPr id="93" name="Graphic 93"/>
                        <wps:cNvSpPr/>
                        <wps:spPr>
                          <a:xfrm>
                            <a:off x="3739197" y="6350"/>
                            <a:ext cx="500380" cy="383540"/>
                          </a:xfrm>
                          <a:custGeom>
                            <a:avLst/>
                            <a:gdLst/>
                            <a:ahLst/>
                            <a:cxnLst/>
                            <a:rect l="l" t="t" r="r" b="b"/>
                            <a:pathLst>
                              <a:path w="500380" h="383540">
                                <a:moveTo>
                                  <a:pt x="0" y="0"/>
                                </a:moveTo>
                                <a:lnTo>
                                  <a:pt x="0" y="383540"/>
                                </a:lnTo>
                              </a:path>
                              <a:path w="500380" h="383540">
                                <a:moveTo>
                                  <a:pt x="250189" y="0"/>
                                </a:moveTo>
                                <a:lnTo>
                                  <a:pt x="250189" y="383540"/>
                                </a:lnTo>
                              </a:path>
                              <a:path w="500380" h="383540">
                                <a:moveTo>
                                  <a:pt x="500380" y="0"/>
                                </a:moveTo>
                                <a:lnTo>
                                  <a:pt x="500380" y="383540"/>
                                </a:lnTo>
                              </a:path>
                            </a:pathLst>
                          </a:custGeom>
                          <a:ln w="12700">
                            <a:solidFill>
                              <a:srgbClr val="000000"/>
                            </a:solidFill>
                            <a:prstDash val="solid"/>
                          </a:ln>
                        </wps:spPr>
                        <wps:bodyPr wrap="square" lIns="0" tIns="0" rIns="0" bIns="0" rtlCol="0">
                          <a:prstTxWarp prst="textNoShape">
                            <a:avLst/>
                          </a:prstTxWarp>
                        </wps:bodyPr>
                      </wps:wsp>
                      <wps:wsp>
                        <wps:cNvPr id="94" name="Graphic 94"/>
                        <wps:cNvSpPr/>
                        <wps:spPr>
                          <a:xfrm>
                            <a:off x="4491037" y="6350"/>
                            <a:ext cx="1270" cy="383540"/>
                          </a:xfrm>
                          <a:custGeom>
                            <a:avLst/>
                            <a:gdLst/>
                            <a:ahLst/>
                            <a:cxnLst/>
                            <a:rect l="l" t="t" r="r" b="b"/>
                            <a:pathLst>
                              <a:path h="383540">
                                <a:moveTo>
                                  <a:pt x="0" y="0"/>
                                </a:moveTo>
                                <a:lnTo>
                                  <a:pt x="0" y="383540"/>
                                </a:lnTo>
                              </a:path>
                            </a:pathLst>
                          </a:custGeom>
                          <a:ln w="28575">
                            <a:solidFill>
                              <a:srgbClr val="000000"/>
                            </a:solidFill>
                            <a:prstDash val="solid"/>
                          </a:ln>
                        </wps:spPr>
                        <wps:bodyPr wrap="square" lIns="0" tIns="0" rIns="0" bIns="0" rtlCol="0">
                          <a:prstTxWarp prst="textNoShape">
                            <a:avLst/>
                          </a:prstTxWarp>
                        </wps:bodyPr>
                      </wps:wsp>
                      <wps:wsp>
                        <wps:cNvPr id="95" name="Graphic 95"/>
                        <wps:cNvSpPr/>
                        <wps:spPr>
                          <a:xfrm>
                            <a:off x="4741227" y="6350"/>
                            <a:ext cx="502920" cy="383540"/>
                          </a:xfrm>
                          <a:custGeom>
                            <a:avLst/>
                            <a:gdLst/>
                            <a:ahLst/>
                            <a:cxnLst/>
                            <a:rect l="l" t="t" r="r" b="b"/>
                            <a:pathLst>
                              <a:path w="502920" h="383540">
                                <a:moveTo>
                                  <a:pt x="0" y="0"/>
                                </a:moveTo>
                                <a:lnTo>
                                  <a:pt x="0" y="383540"/>
                                </a:lnTo>
                              </a:path>
                              <a:path w="502920" h="383540">
                                <a:moveTo>
                                  <a:pt x="251459" y="0"/>
                                </a:moveTo>
                                <a:lnTo>
                                  <a:pt x="251459" y="383540"/>
                                </a:lnTo>
                              </a:path>
                              <a:path w="502920" h="383540">
                                <a:moveTo>
                                  <a:pt x="502919" y="0"/>
                                </a:moveTo>
                                <a:lnTo>
                                  <a:pt x="502919" y="383540"/>
                                </a:lnTo>
                              </a:path>
                            </a:pathLst>
                          </a:custGeom>
                          <a:ln w="12700">
                            <a:solidFill>
                              <a:srgbClr val="000000"/>
                            </a:solidFill>
                            <a:prstDash val="solid"/>
                          </a:ln>
                        </wps:spPr>
                        <wps:bodyPr wrap="square" lIns="0" tIns="0" rIns="0" bIns="0" rtlCol="0">
                          <a:prstTxWarp prst="textNoShape">
                            <a:avLst/>
                          </a:prstTxWarp>
                        </wps:bodyPr>
                      </wps:wsp>
                      <wps:wsp>
                        <wps:cNvPr id="96" name="Graphic 96"/>
                        <wps:cNvSpPr/>
                        <wps:spPr>
                          <a:xfrm>
                            <a:off x="5494337" y="6350"/>
                            <a:ext cx="1270" cy="383540"/>
                          </a:xfrm>
                          <a:custGeom>
                            <a:avLst/>
                            <a:gdLst/>
                            <a:ahLst/>
                            <a:cxnLst/>
                            <a:rect l="l" t="t" r="r" b="b"/>
                            <a:pathLst>
                              <a:path h="383540">
                                <a:moveTo>
                                  <a:pt x="0" y="0"/>
                                </a:moveTo>
                                <a:lnTo>
                                  <a:pt x="0" y="383540"/>
                                </a:lnTo>
                              </a:path>
                            </a:pathLst>
                          </a:custGeom>
                          <a:ln w="28575">
                            <a:solidFill>
                              <a:srgbClr val="000000"/>
                            </a:solidFill>
                            <a:prstDash val="solid"/>
                          </a:ln>
                        </wps:spPr>
                        <wps:bodyPr wrap="square" lIns="0" tIns="0" rIns="0" bIns="0" rtlCol="0">
                          <a:prstTxWarp prst="textNoShape">
                            <a:avLst/>
                          </a:prstTxWarp>
                        </wps:bodyPr>
                      </wps:wsp>
                      <wps:wsp>
                        <wps:cNvPr id="97" name="Graphic 97"/>
                        <wps:cNvSpPr/>
                        <wps:spPr>
                          <a:xfrm>
                            <a:off x="5744527" y="0"/>
                            <a:ext cx="753110" cy="396240"/>
                          </a:xfrm>
                          <a:custGeom>
                            <a:avLst/>
                            <a:gdLst/>
                            <a:ahLst/>
                            <a:cxnLst/>
                            <a:rect l="l" t="t" r="r" b="b"/>
                            <a:pathLst>
                              <a:path w="753110" h="396240">
                                <a:moveTo>
                                  <a:pt x="0" y="6350"/>
                                </a:moveTo>
                                <a:lnTo>
                                  <a:pt x="0" y="389890"/>
                                </a:lnTo>
                              </a:path>
                              <a:path w="753110" h="396240">
                                <a:moveTo>
                                  <a:pt x="251459" y="6350"/>
                                </a:moveTo>
                                <a:lnTo>
                                  <a:pt x="251459" y="389890"/>
                                </a:lnTo>
                              </a:path>
                              <a:path w="753110" h="396240">
                                <a:moveTo>
                                  <a:pt x="502920" y="6350"/>
                                </a:moveTo>
                                <a:lnTo>
                                  <a:pt x="502920" y="389890"/>
                                </a:lnTo>
                              </a:path>
                              <a:path w="753110" h="396240">
                                <a:moveTo>
                                  <a:pt x="753109" y="0"/>
                                </a:moveTo>
                                <a:lnTo>
                                  <a:pt x="753109" y="39624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52" style="width:512.15pt;height:31.2pt;margin-top:17.31pt;margin-left:41.28pt;mso-position-horizontal-relative:page;mso-wrap-distance-left:0;mso-wrap-distance-right:0;position:absolute;z-index:-251634688" coordorigin="826,346" coordsize="10243,624">
                <v:shape id="_x0000_s1053" style="width:10242;height:614;left:826;position:absolute;top:351" coordorigin="826,351" coordsize="10242,614" path="m826,351l11068,351m826,965l11068,965e" filled="f" stroked="t" strokecolor="black" strokeweight="0.5pt">
                  <v:stroke dashstyle="solid"/>
                  <v:path arrowok="t"/>
                </v:shape>
                <v:line id="_x0000_s1054" style="position:absolute" from="848,346" to="848,970" stroked="t" strokecolor="black" strokeweight="2.25pt">
                  <v:stroke dashstyle="solid"/>
                </v:line>
                <v:line id="_x0000_s1055" style="position:absolute" from="1242,356" to="1242,960" stroked="t" strokecolor="black" strokeweight="1pt">
                  <v:stroke dashstyle="solid"/>
                </v:line>
                <v:line id="_x0000_s1056" style="position:absolute" from="1636,356" to="1636,960" stroked="t" strokecolor="black" strokeweight="2.25pt">
                  <v:stroke dashstyle="solid"/>
                </v:line>
                <v:shape id="_x0000_s1057" style="width:788;height:604;left:2032;position:absolute;top:356" coordorigin="2032,356" coordsize="788,604" path="m2032,356l2032,960m2426,356l2426,960m2820,356l2820,960e" filled="f" stroked="t" strokecolor="black" strokeweight="1pt">
                  <v:stroke dashstyle="solid"/>
                  <v:path arrowok="t"/>
                </v:shape>
                <v:line id="_x0000_s1058" style="position:absolute" from="3216,356" to="3216,960" stroked="t" strokecolor="black" strokeweight="2.25pt">
                  <v:stroke dashstyle="solid"/>
                </v:line>
                <v:shape id="_x0000_s1059" style="width:790;height:604;left:3612;position:absolute;top:356" coordorigin="3612,356" coordsize="790,604" path="m3612,356l3612,960m4006,356l4006,960m4402,356l4402,960e" filled="f" stroked="t" strokecolor="black" strokeweight="1pt">
                  <v:stroke dashstyle="solid"/>
                  <v:path arrowok="t"/>
                </v:shape>
                <v:line id="_x0000_s1060" style="position:absolute" from="4796,356" to="4796,960" stroked="t" strokecolor="black" strokeweight="2.25pt">
                  <v:stroke dashstyle="solid"/>
                </v:line>
                <v:shape id="_x0000_s1061" style="width:732;height:604;left:5190;position:absolute;top:356" coordorigin="5190,356" coordsize="732,604" path="m5190,356l5190,960m5528,356l5528,960m5922,356l5922,960e" filled="f" stroked="t" strokecolor="black" strokeweight="1pt">
                  <v:stroke dashstyle="solid"/>
                  <v:path arrowok="t"/>
                </v:shape>
                <v:line id="_x0000_s1062" style="position:absolute" from="6318,356" to="6318,960" stroked="t" strokecolor="black" strokeweight="2.25pt">
                  <v:stroke dashstyle="solid"/>
                </v:line>
                <v:shape id="_x0000_s1063" style="width:788;height:604;left:6714;position:absolute;top:356" coordorigin="6714,356" coordsize="788,604" path="m6714,356l6714,960m7108,356l7108,960m7502,356l7502,960e" filled="f" stroked="t" strokecolor="black" strokeweight="1pt">
                  <v:stroke dashstyle="solid"/>
                  <v:path arrowok="t"/>
                </v:shape>
                <v:line id="_x0000_s1064" style="position:absolute" from="7898,356" to="7898,960" stroked="t" strokecolor="black" strokeweight="2.25pt">
                  <v:stroke dashstyle="solid"/>
                </v:line>
                <v:shape id="_x0000_s1065" style="width:792;height:604;left:8292;position:absolute;top:356" coordorigin="8292,356" coordsize="792,604" path="m8292,356l8292,960m8688,356l8688,960m9084,356l9084,960e" filled="f" stroked="t" strokecolor="black" strokeweight="1pt">
                  <v:stroke dashstyle="solid"/>
                  <v:path arrowok="t"/>
                </v:shape>
                <v:line id="_x0000_s1066" style="position:absolute" from="9478,356" to="9478,960" stroked="t" strokecolor="black" strokeweight="2.25pt">
                  <v:stroke dashstyle="solid"/>
                </v:line>
                <v:shape id="_x0000_s1067" style="width:1186;height:624;left:9872;position:absolute;top:346" coordorigin="9872,346" coordsize="1186,624" path="m9872,356l9872,960m10268,356l10268,960m10664,356l10664,960m11058,346l11058,970e" filled="f" stroked="t" strokecolor="black" strokeweight="1pt">
                  <v:stroke dashstyle="solid"/>
                  <v:path arrowok="t"/>
                </v:shape>
                <w10:wrap type="topAndBottom"/>
              </v:group>
            </w:pict>
          </mc:Fallback>
        </mc:AlternateContent>
      </w:r>
      <w:r>
        <w:rPr>
          <w:sz w:val="20"/>
        </w:rPr>
        <w:t xml:space="preserve">□ переказом на </w:t>
      </w:r>
      <w:r>
        <w:rPr>
          <w:spacing w:val="-2"/>
          <w:sz w:val="20"/>
        </w:rPr>
        <w:t>рахунок:</w:t>
      </w:r>
    </w:p>
    <w:p w14:paraId="50145617" w14:textId="77777777" w:rsidR="007F78F1" w:rsidRDefault="00000000">
      <w:pPr>
        <w:spacing w:before="3"/>
        <w:ind w:left="1693" w:right="1692"/>
        <w:jc w:val="center"/>
        <w:rPr>
          <w:i/>
        </w:rPr>
      </w:pPr>
      <w:r>
        <w:rPr>
          <w:i/>
          <w:sz w:val="20"/>
        </w:rPr>
        <w:t xml:space="preserve">(номер банківського рахунку, дані власника </w:t>
      </w:r>
      <w:r>
        <w:rPr>
          <w:i/>
          <w:spacing w:val="-2"/>
          <w:sz w:val="20"/>
        </w:rPr>
        <w:t>рахунку)</w:t>
      </w:r>
    </w:p>
    <w:p w14:paraId="37378CAB" w14:textId="77777777" w:rsidR="007F78F1" w:rsidRDefault="007F78F1">
      <w:pPr>
        <w:pStyle w:val="Tekstpodstawowy"/>
        <w:rPr>
          <w:i/>
          <w:sz w:val="20"/>
        </w:rPr>
      </w:pPr>
    </w:p>
    <w:p w14:paraId="691C4D91" w14:textId="77777777" w:rsidR="007F78F1" w:rsidRDefault="007F78F1">
      <w:pPr>
        <w:pStyle w:val="Tekstpodstawowy"/>
        <w:spacing w:before="35"/>
        <w:rPr>
          <w:i/>
          <w:sz w:val="20"/>
        </w:rPr>
      </w:pPr>
    </w:p>
    <w:p w14:paraId="7DD89E85" w14:textId="77777777" w:rsidR="007F78F1" w:rsidRDefault="007F78F1">
      <w:pPr>
        <w:pStyle w:val="Tekstpodstawowy"/>
        <w:rPr>
          <w:i/>
          <w:sz w:val="20"/>
        </w:rPr>
        <w:sectPr w:rsidR="007F78F1">
          <w:pgSz w:w="11910" w:h="16840"/>
          <w:pgMar w:top="2440" w:right="425" w:bottom="2200" w:left="425" w:header="1246" w:footer="2007" w:gutter="0"/>
          <w:cols w:space="708"/>
        </w:sectPr>
      </w:pPr>
    </w:p>
    <w:p w14:paraId="7A465544" w14:textId="77777777" w:rsidR="007F78F1" w:rsidRDefault="007F78F1">
      <w:pPr>
        <w:pStyle w:val="Tekstpodstawowy"/>
        <w:rPr>
          <w:i/>
        </w:rPr>
      </w:pPr>
    </w:p>
    <w:p w14:paraId="774202C4" w14:textId="77777777" w:rsidR="007F78F1" w:rsidRDefault="007F78F1">
      <w:pPr>
        <w:pStyle w:val="Tekstpodstawowy"/>
        <w:spacing w:before="56"/>
        <w:rPr>
          <w:i/>
        </w:rPr>
      </w:pPr>
    </w:p>
    <w:p w14:paraId="3A711D27" w14:textId="77777777" w:rsidR="007F78F1" w:rsidRDefault="00000000">
      <w:pPr>
        <w:pStyle w:val="Tekstpodstawowy"/>
        <w:ind w:left="994"/>
      </w:pPr>
      <w:r>
        <w:rPr>
          <w:sz w:val="20"/>
        </w:rPr>
        <w:t xml:space="preserve">** непотрібне </w:t>
      </w:r>
      <w:r>
        <w:rPr>
          <w:spacing w:val="-2"/>
          <w:sz w:val="20"/>
        </w:rPr>
        <w:t>закреслити</w:t>
      </w:r>
    </w:p>
    <w:p w14:paraId="20783610" w14:textId="77777777" w:rsidR="007F78F1" w:rsidRDefault="00000000">
      <w:pPr>
        <w:spacing w:before="55"/>
        <w:ind w:left="993"/>
      </w:pPr>
      <w:r>
        <w:rPr>
          <w:sz w:val="20"/>
        </w:rPr>
        <w:br w:type="column"/>
      </w:r>
      <w:r>
        <w:rPr>
          <w:spacing w:val="-2"/>
          <w:sz w:val="20"/>
        </w:rPr>
        <w:t>………………….……………………</w:t>
      </w:r>
    </w:p>
    <w:p w14:paraId="3EBED5EF" w14:textId="77777777" w:rsidR="007F78F1" w:rsidRDefault="00000000">
      <w:pPr>
        <w:spacing w:before="1"/>
        <w:ind w:left="1419"/>
        <w:rPr>
          <w:i/>
        </w:rPr>
      </w:pPr>
      <w:r>
        <w:rPr>
          <w:i/>
          <w:sz w:val="20"/>
        </w:rPr>
        <w:t xml:space="preserve">(Підпис учасника/учасниці </w:t>
      </w:r>
      <w:r>
        <w:rPr>
          <w:i/>
          <w:spacing w:val="-2"/>
          <w:sz w:val="20"/>
        </w:rPr>
        <w:t>проекту)</w:t>
      </w:r>
    </w:p>
    <w:p w14:paraId="3A220EA9" w14:textId="77777777" w:rsidR="007F78F1" w:rsidRDefault="007F78F1">
      <w:pPr>
        <w:rPr>
          <w:i/>
        </w:rPr>
        <w:sectPr w:rsidR="007F78F1">
          <w:type w:val="continuous"/>
          <w:pgSz w:w="11910" w:h="16840"/>
          <w:pgMar w:top="1920" w:right="425" w:bottom="2120" w:left="425" w:header="1246" w:footer="2007" w:gutter="0"/>
          <w:cols w:num="2" w:space="708" w:equalWidth="0">
            <w:col w:w="3196" w:space="2332"/>
            <w:col w:w="5532" w:space="0"/>
          </w:cols>
        </w:sectPr>
      </w:pPr>
    </w:p>
    <w:p w14:paraId="47994542" w14:textId="77777777" w:rsidR="007F78F1" w:rsidRDefault="007F78F1">
      <w:pPr>
        <w:pStyle w:val="Tekstpodstawowy"/>
        <w:rPr>
          <w:i/>
        </w:rPr>
      </w:pPr>
    </w:p>
    <w:p w14:paraId="5E02C2FA" w14:textId="77777777" w:rsidR="007F78F1" w:rsidRDefault="007F78F1">
      <w:pPr>
        <w:pStyle w:val="Tekstpodstawowy"/>
        <w:spacing w:before="5"/>
        <w:rPr>
          <w:i/>
        </w:rPr>
      </w:pPr>
    </w:p>
    <w:p w14:paraId="2AFECE08" w14:textId="77777777" w:rsidR="007F78F1" w:rsidRDefault="00000000">
      <w:pPr>
        <w:ind w:left="994"/>
        <w:rPr>
          <w:b/>
        </w:rPr>
      </w:pPr>
      <w:r>
        <w:rPr>
          <w:b/>
          <w:sz w:val="20"/>
        </w:rPr>
        <w:t xml:space="preserve">До заявки </w:t>
      </w:r>
      <w:r>
        <w:rPr>
          <w:b/>
          <w:spacing w:val="-2"/>
          <w:sz w:val="20"/>
        </w:rPr>
        <w:t>додаю:</w:t>
      </w:r>
    </w:p>
    <w:p w14:paraId="0C32E140" w14:textId="77777777" w:rsidR="007F78F1" w:rsidRDefault="00000000">
      <w:pPr>
        <w:pStyle w:val="Akapitzlist"/>
        <w:numPr>
          <w:ilvl w:val="0"/>
          <w:numId w:val="3"/>
        </w:numPr>
        <w:tabs>
          <w:tab w:val="left" w:pos="1175"/>
        </w:tabs>
        <w:spacing w:before="1"/>
        <w:ind w:left="1175" w:hanging="181"/>
        <w:jc w:val="left"/>
      </w:pPr>
      <w:r>
        <w:rPr>
          <w:sz w:val="20"/>
        </w:rPr>
        <w:t xml:space="preserve">довідку від перевізника про вартість квитка на маршруті </w:t>
      </w:r>
      <w:r>
        <w:rPr>
          <w:spacing w:val="-2"/>
          <w:sz w:val="20"/>
        </w:rPr>
        <w:t>проїзду,</w:t>
      </w:r>
    </w:p>
    <w:p w14:paraId="16F80DA6" w14:textId="77777777" w:rsidR="007F78F1" w:rsidRDefault="00000000">
      <w:pPr>
        <w:pStyle w:val="Akapitzlist"/>
        <w:numPr>
          <w:ilvl w:val="0"/>
          <w:numId w:val="3"/>
        </w:numPr>
        <w:tabs>
          <w:tab w:val="left" w:pos="1204"/>
        </w:tabs>
        <w:ind w:right="1001" w:firstLine="0"/>
        <w:jc w:val="left"/>
      </w:pPr>
      <w:r>
        <w:rPr>
          <w:sz w:val="20"/>
        </w:rPr>
        <w:t>заяву про вартість найдешевшого квитка на даному маршруті, з доданим квитком, що підтверджує вартість проїзду від місця проживання до місця проведення занять/стажування,</w:t>
      </w:r>
    </w:p>
    <w:p w14:paraId="45305207" w14:textId="77777777" w:rsidR="007F78F1" w:rsidRDefault="00000000">
      <w:pPr>
        <w:pStyle w:val="Akapitzlist"/>
        <w:numPr>
          <w:ilvl w:val="0"/>
          <w:numId w:val="3"/>
        </w:numPr>
        <w:tabs>
          <w:tab w:val="left" w:pos="1175"/>
        </w:tabs>
        <w:spacing w:before="1"/>
        <w:ind w:left="1175" w:hanging="181"/>
        <w:jc w:val="left"/>
      </w:pPr>
      <w:r>
        <w:rPr>
          <w:sz w:val="20"/>
        </w:rPr>
        <w:t xml:space="preserve">заяву про наявність водійського посвідчення та легкового автомобіля з </w:t>
      </w:r>
      <w:r>
        <w:rPr>
          <w:spacing w:val="-2"/>
          <w:sz w:val="20"/>
        </w:rPr>
        <w:t xml:space="preserve">реєстраційним </w:t>
      </w:r>
      <w:r>
        <w:rPr>
          <w:sz w:val="20"/>
        </w:rPr>
        <w:t>номером</w:t>
      </w:r>
    </w:p>
    <w:p w14:paraId="69C79D46" w14:textId="77777777" w:rsidR="007F78F1" w:rsidRDefault="00000000">
      <w:pPr>
        <w:pStyle w:val="Akapitzlist"/>
        <w:numPr>
          <w:ilvl w:val="0"/>
          <w:numId w:val="3"/>
        </w:numPr>
        <w:tabs>
          <w:tab w:val="left" w:pos="1175"/>
        </w:tabs>
        <w:spacing w:before="1"/>
        <w:ind w:left="1175" w:hanging="181"/>
        <w:jc w:val="left"/>
      </w:pPr>
      <w:r>
        <w:rPr>
          <w:sz w:val="20"/>
        </w:rPr>
        <w:t xml:space="preserve">заяву про підвезення (у випадку осіб, яких підвозять </w:t>
      </w:r>
      <w:r>
        <w:rPr>
          <w:spacing w:val="-2"/>
          <w:sz w:val="20"/>
        </w:rPr>
        <w:t xml:space="preserve">треті </w:t>
      </w:r>
      <w:r>
        <w:rPr>
          <w:sz w:val="20"/>
        </w:rPr>
        <w:t>особи</w:t>
      </w:r>
      <w:r>
        <w:rPr>
          <w:spacing w:val="-2"/>
          <w:sz w:val="20"/>
        </w:rPr>
        <w:t>)</w:t>
      </w:r>
    </w:p>
    <w:sectPr w:rsidR="007F78F1">
      <w:pgSz w:w="11910" w:h="16840"/>
      <w:pgMar w:top="2440" w:right="425" w:bottom="2200" w:left="425" w:header="1246" w:footer="20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28DEA" w14:textId="77777777" w:rsidR="000C5581" w:rsidRDefault="000C5581">
      <w:r>
        <w:separator/>
      </w:r>
    </w:p>
  </w:endnote>
  <w:endnote w:type="continuationSeparator" w:id="0">
    <w:p w14:paraId="5C8A5B36" w14:textId="77777777" w:rsidR="000C5581" w:rsidRDefault="000C5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82FF" w:usb1="400078FF" w:usb2="00000021" w:usb3="00000000" w:csb0="0000019F" w:csb1="00000000"/>
  </w:font>
  <w:font w:name="Noto Serif">
    <w:panose1 w:val="02020600060500020200"/>
    <w:charset w:val="00"/>
    <w:family w:val="roman"/>
    <w:pitch w:val="variable"/>
    <w:sig w:usb0="E00002FF" w:usb1="500078FF" w:usb2="00000029" w:usb3="00000000" w:csb0="0000019F" w:csb1="00000000"/>
  </w:font>
  <w:font w:name="Arial">
    <w:panose1 w:val="020B0604020202020204"/>
    <w:charset w:val="00"/>
    <w:family w:val="swiss"/>
    <w:pitch w:val="variable"/>
    <w:sig w:usb0="E0002EFF" w:usb1="C000785B" w:usb2="00000009" w:usb3="00000000" w:csb0="000001FF" w:csb1="00000000"/>
  </w:font>
  <w:font w:name="Noto Sans Symbols2">
    <w:panose1 w:val="020B0502040504020204"/>
    <w:charset w:val="00"/>
    <w:family w:val="swiss"/>
    <w:pitch w:val="variable"/>
    <w:sig w:usb0="80000003" w:usb1="0200E3E4" w:usb2="0004002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425C" w14:textId="77777777" w:rsidR="007F78F1" w:rsidRDefault="00000000">
    <w:pPr>
      <w:pStyle w:val="Tekstpodstawowy"/>
      <w:spacing w:line="14" w:lineRule="auto"/>
      <w:rPr>
        <w:sz w:val="20"/>
      </w:rPr>
    </w:pPr>
    <w:r>
      <w:rPr>
        <w:noProof/>
        <w:sz w:val="20"/>
      </w:rPr>
      <w:drawing>
        <wp:anchor distT="0" distB="0" distL="0" distR="0" simplePos="0" relativeHeight="251638272" behindDoc="1" locked="0" layoutInCell="1" allowOverlap="1" wp14:anchorId="55F2C907" wp14:editId="5E16FE6A">
          <wp:simplePos x="0" y="0"/>
          <wp:positionH relativeFrom="page">
            <wp:posOffset>2625693</wp:posOffset>
          </wp:positionH>
          <wp:positionV relativeFrom="page">
            <wp:posOffset>9337588</wp:posOffset>
          </wp:positionV>
          <wp:extent cx="2346294" cy="902540"/>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2346294" cy="902540"/>
                  </a:xfrm>
                  <a:prstGeom prst="rect">
                    <a:avLst/>
                  </a:prstGeom>
                </pic:spPr>
              </pic:pic>
            </a:graphicData>
          </a:graphic>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C2D13" w14:textId="77777777" w:rsidR="007F78F1" w:rsidRDefault="007F78F1">
    <w:pPr>
      <w:pStyle w:val="Tekstpodstawowy"/>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D548C" w14:textId="77777777" w:rsidR="007F78F1" w:rsidRDefault="00000000">
    <w:pPr>
      <w:pStyle w:val="Tekstpodstawowy"/>
      <w:spacing w:line="14" w:lineRule="auto"/>
      <w:rPr>
        <w:sz w:val="20"/>
      </w:rPr>
    </w:pPr>
    <w:r>
      <w:rPr>
        <w:noProof/>
        <w:sz w:val="20"/>
      </w:rPr>
      <w:drawing>
        <wp:anchor distT="0" distB="0" distL="0" distR="0" simplePos="0" relativeHeight="251646464" behindDoc="1" locked="0" layoutInCell="1" allowOverlap="1" wp14:anchorId="5A9EC402" wp14:editId="17D26B94">
          <wp:simplePos x="0" y="0"/>
          <wp:positionH relativeFrom="page">
            <wp:posOffset>2624411</wp:posOffset>
          </wp:positionH>
          <wp:positionV relativeFrom="page">
            <wp:posOffset>8983289</wp:posOffset>
          </wp:positionV>
          <wp:extent cx="2346294" cy="903113"/>
          <wp:effectExtent l="0" t="0" r="0" b="0"/>
          <wp:wrapNone/>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 cstate="print"/>
                  <a:stretch>
                    <a:fillRect/>
                  </a:stretch>
                </pic:blipFill>
                <pic:spPr>
                  <a:xfrm>
                    <a:off x="0" y="0"/>
                    <a:ext cx="2346294" cy="903113"/>
                  </a:xfrm>
                  <a:prstGeom prst="rect">
                    <a:avLst/>
                  </a:prstGeom>
                </pic:spPr>
              </pic:pic>
            </a:graphicData>
          </a:graphic>
        </wp:anchor>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7AF08" w14:textId="77777777" w:rsidR="007F78F1" w:rsidRDefault="007F78F1">
    <w:pPr>
      <w:pStyle w:val="Tekstpodstawowy"/>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F2DB4" w14:textId="77777777" w:rsidR="007F78F1" w:rsidRDefault="007F78F1">
    <w:pPr>
      <w:pStyle w:val="Tekstpodstawowy"/>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5616A" w14:textId="77777777" w:rsidR="007F78F1" w:rsidRDefault="007F78F1">
    <w:pPr>
      <w:pStyle w:val="Tekstpodstawowy"/>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A1AF" w14:textId="77777777" w:rsidR="007F78F1" w:rsidRDefault="00000000">
    <w:pPr>
      <w:pStyle w:val="Tekstpodstawowy"/>
      <w:spacing w:line="14" w:lineRule="auto"/>
      <w:rPr>
        <w:sz w:val="20"/>
      </w:rPr>
    </w:pPr>
    <w:r>
      <w:rPr>
        <w:noProof/>
        <w:sz w:val="20"/>
      </w:rPr>
      <w:drawing>
        <wp:anchor distT="0" distB="0" distL="0" distR="0" simplePos="0" relativeHeight="251648512" behindDoc="1" locked="0" layoutInCell="1" allowOverlap="1" wp14:anchorId="1CEC68A6" wp14:editId="34776A9E">
          <wp:simplePos x="0" y="0"/>
          <wp:positionH relativeFrom="page">
            <wp:posOffset>2624411</wp:posOffset>
          </wp:positionH>
          <wp:positionV relativeFrom="page">
            <wp:posOffset>9290598</wp:posOffset>
          </wp:positionV>
          <wp:extent cx="2346294" cy="902540"/>
          <wp:effectExtent l="0" t="0" r="0" b="0"/>
          <wp:wrapNone/>
          <wp:docPr id="55" name="Image 55"/>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 cstate="print"/>
                  <a:stretch>
                    <a:fillRect/>
                  </a:stretch>
                </pic:blipFill>
                <pic:spPr>
                  <a:xfrm>
                    <a:off x="0" y="0"/>
                    <a:ext cx="2346294" cy="902540"/>
                  </a:xfrm>
                  <a:prstGeom prst="rect">
                    <a:avLst/>
                  </a:prstGeom>
                </pic:spPr>
              </pic:pic>
            </a:graphicData>
          </a:graphic>
        </wp:anchor>
      </w:drawing>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82B76" w14:textId="77777777" w:rsidR="007F78F1" w:rsidRDefault="00000000">
    <w:pPr>
      <w:pStyle w:val="Tekstpodstawowy"/>
      <w:spacing w:line="14" w:lineRule="auto"/>
      <w:rPr>
        <w:sz w:val="20"/>
      </w:rPr>
    </w:pPr>
    <w:r>
      <w:rPr>
        <w:noProof/>
        <w:sz w:val="20"/>
      </w:rPr>
      <w:drawing>
        <wp:anchor distT="0" distB="0" distL="0" distR="0" simplePos="0" relativeHeight="251650560" behindDoc="1" locked="0" layoutInCell="1" allowOverlap="1" wp14:anchorId="404A8CA3" wp14:editId="07021D5D">
          <wp:simplePos x="0" y="0"/>
          <wp:positionH relativeFrom="page">
            <wp:posOffset>2624411</wp:posOffset>
          </wp:positionH>
          <wp:positionV relativeFrom="page">
            <wp:posOffset>9290598</wp:posOffset>
          </wp:positionV>
          <wp:extent cx="2346294" cy="902540"/>
          <wp:effectExtent l="0" t="0" r="0" b="0"/>
          <wp:wrapNone/>
          <wp:docPr id="58" name="Image 58"/>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 cstate="print"/>
                  <a:stretch>
                    <a:fillRect/>
                  </a:stretch>
                </pic:blipFill>
                <pic:spPr>
                  <a:xfrm>
                    <a:off x="0" y="0"/>
                    <a:ext cx="2346294" cy="902540"/>
                  </a:xfrm>
                  <a:prstGeom prst="rect">
                    <a:avLst/>
                  </a:prstGeom>
                </pic:spPr>
              </pic:pic>
            </a:graphicData>
          </a:graphic>
        </wp:anchor>
      </w:drawing>
    </w:r>
    <w:r>
      <w:rPr>
        <w:noProof/>
        <w:sz w:val="20"/>
      </w:rPr>
      <mc:AlternateContent>
        <mc:Choice Requires="wpg">
          <w:drawing>
            <wp:anchor distT="0" distB="0" distL="0" distR="0" simplePos="0" relativeHeight="251651584" behindDoc="1" locked="0" layoutInCell="1" allowOverlap="1" wp14:anchorId="772D2B95" wp14:editId="1AEDF92E">
              <wp:simplePos x="0" y="0"/>
              <wp:positionH relativeFrom="page">
                <wp:posOffset>899160</wp:posOffset>
              </wp:positionH>
              <wp:positionV relativeFrom="page">
                <wp:posOffset>8613785</wp:posOffset>
              </wp:positionV>
              <wp:extent cx="1830070" cy="7620"/>
              <wp:effectExtent l="0" t="0" r="0" b="0"/>
              <wp:wrapNone/>
              <wp:docPr id="59" name="Group 59"/>
              <wp:cNvGraphicFramePr/>
              <a:graphic xmlns:a="http://schemas.openxmlformats.org/drawingml/2006/main">
                <a:graphicData uri="http://schemas.microsoft.com/office/word/2010/wordprocessingGroup">
                  <wpg:wgp>
                    <wpg:cNvGrpSpPr/>
                    <wpg:grpSpPr>
                      <a:xfrm>
                        <a:off x="0" y="0"/>
                        <a:ext cx="1830070" cy="7620"/>
                        <a:chOff x="0" y="0"/>
                        <a:chExt cx="1830070" cy="7620"/>
                      </a:xfrm>
                    </wpg:grpSpPr>
                    <wps:wsp>
                      <wps:cNvPr id="60" name="Graphic 60"/>
                      <wps:cNvSpPr/>
                      <wps:spPr>
                        <a:xfrm>
                          <a:off x="635" y="635"/>
                          <a:ext cx="1828800" cy="6350"/>
                        </a:xfrm>
                        <a:custGeom>
                          <a:avLst/>
                          <a:gdLst/>
                          <a:ahLst/>
                          <a:cxnLst/>
                          <a:rect l="l" t="t" r="r" b="b"/>
                          <a:pathLst>
                            <a:path w="1828800" h="6350">
                              <a:moveTo>
                                <a:pt x="1828800" y="0"/>
                              </a:moveTo>
                              <a:lnTo>
                                <a:pt x="0" y="0"/>
                              </a:lnTo>
                              <a:lnTo>
                                <a:pt x="0" y="6349"/>
                              </a:lnTo>
                              <a:lnTo>
                                <a:pt x="1828800" y="6349"/>
                              </a:lnTo>
                              <a:lnTo>
                                <a:pt x="1828800" y="0"/>
                              </a:lnTo>
                              <a:close/>
                            </a:path>
                          </a:pathLst>
                        </a:custGeom>
                        <a:solidFill>
                          <a:srgbClr val="000000"/>
                        </a:solidFill>
                      </wps:spPr>
                      <wps:bodyPr wrap="square" lIns="0" tIns="0" rIns="0" bIns="0" rtlCol="0">
                        <a:prstTxWarp prst="textNoShape">
                          <a:avLst/>
                        </a:prstTxWarp>
                      </wps:bodyPr>
                    </wps:wsp>
                    <wps:wsp>
                      <wps:cNvPr id="61" name="Graphic 61"/>
                      <wps:cNvSpPr/>
                      <wps:spPr>
                        <a:xfrm>
                          <a:off x="635" y="635"/>
                          <a:ext cx="1828800" cy="6350"/>
                        </a:xfrm>
                        <a:custGeom>
                          <a:avLst/>
                          <a:gdLst/>
                          <a:ahLst/>
                          <a:cxnLst/>
                          <a:rect l="l" t="t" r="r" b="b"/>
                          <a:pathLst>
                            <a:path w="1828800" h="6350">
                              <a:moveTo>
                                <a:pt x="0" y="6349"/>
                              </a:moveTo>
                              <a:lnTo>
                                <a:pt x="1828800" y="6349"/>
                              </a:lnTo>
                              <a:lnTo>
                                <a:pt x="1828800" y="0"/>
                              </a:lnTo>
                              <a:lnTo>
                                <a:pt x="0" y="0"/>
                              </a:lnTo>
                              <a:lnTo>
                                <a:pt x="0" y="6349"/>
                              </a:lnTo>
                              <a:close/>
                            </a:path>
                          </a:pathLst>
                        </a:custGeom>
                        <a:ln w="1270">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2064" style="width:144.1pt;height:0.6pt;margin-top:678.25pt;margin-left:70.8pt;mso-position-horizontal-relative:page;mso-position-vertical-relative:page;position:absolute;z-index:-251649024" coordorigin="1416,13565" coordsize="2882,12">
              <v:rect id="_x0000_s2065" style="width:2880;height:10;left:1417;position:absolute;top:13566" filled="t" fillcolor="black" stroked="f">
                <v:fill type="solid"/>
              </v:rect>
              <v:rect id="_x0000_s2066" style="width:2880;height:10;left:1417;position:absolute;top:13566" filled="f" stroked="t" strokecolor="black" strokeweight="0.1pt">
                <v:stroke dashstyle="solid"/>
              </v:rect>
            </v:group>
          </w:pict>
        </mc:Fallback>
      </mc:AlternateContent>
    </w:r>
    <w:r>
      <w:rPr>
        <w:noProof/>
        <w:sz w:val="20"/>
      </w:rPr>
      <mc:AlternateContent>
        <mc:Choice Requires="wps">
          <w:drawing>
            <wp:anchor distT="0" distB="0" distL="0" distR="0" simplePos="0" relativeHeight="251654656" behindDoc="1" locked="0" layoutInCell="1" allowOverlap="1" wp14:anchorId="367D0B8A" wp14:editId="76307EF4">
              <wp:simplePos x="0" y="0"/>
              <wp:positionH relativeFrom="page">
                <wp:posOffset>862964</wp:posOffset>
              </wp:positionH>
              <wp:positionV relativeFrom="page">
                <wp:posOffset>8669143</wp:posOffset>
              </wp:positionV>
              <wp:extent cx="5810885" cy="584835"/>
              <wp:effectExtent l="0" t="0" r="0" b="0"/>
              <wp:wrapNone/>
              <wp:docPr id="62" name="Textbox 62"/>
              <wp:cNvGraphicFramePr/>
              <a:graphic xmlns:a="http://schemas.openxmlformats.org/drawingml/2006/main">
                <a:graphicData uri="http://schemas.microsoft.com/office/word/2010/wordprocessingShape">
                  <wps:wsp>
                    <wps:cNvSpPr txBox="1"/>
                    <wps:spPr>
                      <a:xfrm>
                        <a:off x="0" y="0"/>
                        <a:ext cx="5810885" cy="584835"/>
                      </a:xfrm>
                      <a:prstGeom prst="rect">
                        <a:avLst/>
                      </a:prstGeom>
                    </wps:spPr>
                    <wps:txbx>
                      <w:txbxContent>
                        <w:p w14:paraId="6D6541E6" w14:textId="6251DD95" w:rsidR="007F78F1" w:rsidRDefault="00000000">
                          <w:pPr>
                            <w:spacing w:before="29" w:line="121" w:lineRule="exact"/>
                            <w:ind w:left="60"/>
                            <w:rPr>
                              <w:rFonts w:ascii="Arial"/>
                              <w:sz w:val="14"/>
                            </w:rPr>
                          </w:pPr>
                          <w:hyperlink w:anchor="_bookmark6" w:history="1">
                            <w:r>
                              <w:rPr>
                                <w:rFonts w:ascii="Arial"/>
                                <w:spacing w:val="-10"/>
                                <w:sz w:val="14"/>
                              </w:rPr>
                              <w:fldChar w:fldCharType="begin"/>
                            </w:r>
                            <w:r>
                              <w:rPr>
                                <w:rFonts w:ascii="Arial"/>
                                <w:spacing w:val="-10"/>
                                <w:sz w:val="13"/>
                              </w:rPr>
                              <w:instrText xml:space="preserve"> PAGE </w:instrText>
                            </w:r>
                            <w:r>
                              <w:rPr>
                                <w:rFonts w:ascii="Arial"/>
                                <w:spacing w:val="-10"/>
                                <w:sz w:val="14"/>
                              </w:rPr>
                              <w:fldChar w:fldCharType="separate"/>
                            </w:r>
                            <w:r w:rsidR="00E67BD4">
                              <w:rPr>
                                <w:rFonts w:ascii="Arial"/>
                                <w:noProof/>
                                <w:spacing w:val="-10"/>
                                <w:sz w:val="13"/>
                              </w:rPr>
                              <w:t>2</w:t>
                            </w:r>
                            <w:r>
                              <w:rPr>
                                <w:rFonts w:ascii="Arial"/>
                                <w:spacing w:val="-10"/>
                                <w:sz w:val="14"/>
                              </w:rPr>
                              <w:fldChar w:fldCharType="end"/>
                            </w:r>
                          </w:hyperlink>
                        </w:p>
                        <w:p w14:paraId="609E0851" w14:textId="77777777" w:rsidR="007F78F1" w:rsidRDefault="00000000">
                          <w:pPr>
                            <w:spacing w:line="155" w:lineRule="exact"/>
                            <w:ind w:left="173"/>
                            <w:jc w:val="both"/>
                            <w:rPr>
                              <w:sz w:val="16"/>
                            </w:rPr>
                          </w:pPr>
                          <w:r>
                            <w:rPr>
                              <w:sz w:val="15"/>
                            </w:rPr>
                            <w:t xml:space="preserve">У випадку, якщо вартість проїзду найдешевшим видом громадського транспорту на даному маршруті перевищує 15 злотих за день занять. </w:t>
                          </w:r>
                          <w:r>
                            <w:rPr>
                              <w:spacing w:val="-2"/>
                              <w:sz w:val="15"/>
                            </w:rPr>
                            <w:t>Реалізатор</w:t>
                          </w:r>
                        </w:p>
                        <w:p w14:paraId="29B1FDB1" w14:textId="77777777" w:rsidR="007F78F1" w:rsidRDefault="00000000">
                          <w:pPr>
                            <w:spacing w:before="13"/>
                            <w:ind w:left="60" w:right="18"/>
                            <w:jc w:val="both"/>
                            <w:rPr>
                              <w:sz w:val="16"/>
                            </w:rPr>
                          </w:pPr>
                          <w:r>
                            <w:rPr>
                              <w:sz w:val="15"/>
                            </w:rPr>
                            <w:t>передбачає можливість покриття фактичних витрат на проїзд Учасника/Учасниці на заняття (кожен випадок розглядатиметься індивідуально за заявою Учасника/Учасниці Проекту), за умови, що Реалізатор Проекту матиме додаткові кошти у вигляді заощаджень.</w:t>
                          </w:r>
                        </w:p>
                      </w:txbxContent>
                    </wps:txbx>
                    <wps:bodyPr wrap="square" lIns="0" tIns="0" rIns="0" bIns="0" rtlCol="0"/>
                  </wps:wsp>
                </a:graphicData>
              </a:graphic>
            </wp:anchor>
          </w:drawing>
        </mc:Choice>
        <mc:Fallback>
          <w:pict>
            <v:shapetype w14:anchorId="367D0B8A" id="_x0000_t202" coordsize="21600,21600" o:spt="202" path="m,l,21600r21600,l21600,xe">
              <v:stroke joinstyle="miter"/>
              <v:path gradientshapeok="t" o:connecttype="rect"/>
            </v:shapetype>
            <v:shape id="Textbox 62" o:spid="_x0000_s1041" type="#_x0000_t202" style="position:absolute;margin-left:67.95pt;margin-top:682.6pt;width:457.55pt;height:46.0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" filled="f" stroked="f">
              <v:textbox inset="0,0,0,0">
                <w:txbxContent>
                  <w:p w14:paraId="6D6541E6" w14:textId="6251DD95" w:rsidR="007F78F1" w:rsidRDefault="00000000">
                    <w:pPr>
                      <w:spacing w:before="29" w:line="121" w:lineRule="exact"/>
                      <w:ind w:left="60"/>
                      <w:rPr>
                        <w:rFonts w:ascii="Arial"/>
                        <w:sz w:val="14"/>
                      </w:rPr>
                    </w:pPr>
                    <w:hyperlink w:anchor="_bookmark6" w:history="1">
                      <w:r>
                        <w:rPr>
                          <w:rFonts w:ascii="Arial"/>
                          <w:spacing w:val="-10"/>
                          <w:sz w:val="14"/>
                        </w:rPr>
                        <w:fldChar w:fldCharType="begin"/>
                      </w:r>
                      <w:r>
                        <w:rPr>
                          <w:rFonts w:ascii="Arial"/>
                          <w:spacing w:val="-10"/>
                          <w:sz w:val="13"/>
                        </w:rPr>
                        <w:instrText xml:space="preserve"> PAGE </w:instrText>
                      </w:r>
                      <w:r>
                        <w:rPr>
                          <w:rFonts w:ascii="Arial"/>
                          <w:spacing w:val="-10"/>
                          <w:sz w:val="14"/>
                        </w:rPr>
                        <w:fldChar w:fldCharType="separate"/>
                      </w:r>
                      <w:r w:rsidR="00E67BD4">
                        <w:rPr>
                          <w:rFonts w:ascii="Arial"/>
                          <w:noProof/>
                          <w:spacing w:val="-10"/>
                          <w:sz w:val="13"/>
                        </w:rPr>
                        <w:t>2</w:t>
                      </w:r>
                      <w:r>
                        <w:rPr>
                          <w:rFonts w:ascii="Arial"/>
                          <w:spacing w:val="-10"/>
                          <w:sz w:val="14"/>
                        </w:rPr>
                        <w:fldChar w:fldCharType="end"/>
                      </w:r>
                    </w:hyperlink>
                  </w:p>
                  <w:p w14:paraId="609E0851" w14:textId="77777777" w:rsidR="007F78F1" w:rsidRDefault="00000000">
                    <w:pPr>
                      <w:spacing w:line="155" w:lineRule="exact"/>
                      <w:ind w:left="173"/>
                      <w:jc w:val="both"/>
                      <w:rPr>
                        <w:sz w:val="16"/>
                      </w:rPr>
                    </w:pPr>
                    <w:r>
                      <w:rPr>
                        <w:sz w:val="15"/>
                      </w:rPr>
                      <w:t xml:space="preserve">У випадку, якщо вартість проїзду найдешевшим видом громадського транспорту на даному маршруті перевищує 15 злотих за день занять. </w:t>
                    </w:r>
                    <w:r>
                      <w:rPr>
                        <w:spacing w:val="-2"/>
                        <w:sz w:val="15"/>
                      </w:rPr>
                      <w:t>Реалізатор</w:t>
                    </w:r>
                  </w:p>
                  <w:p w14:paraId="29B1FDB1" w14:textId="77777777" w:rsidR="007F78F1" w:rsidRDefault="00000000">
                    <w:pPr>
                      <w:spacing w:before="13"/>
                      <w:ind w:left="60" w:right="18"/>
                      <w:jc w:val="both"/>
                      <w:rPr>
                        <w:sz w:val="16"/>
                      </w:rPr>
                    </w:pPr>
                    <w:r>
                      <w:rPr>
                        <w:sz w:val="15"/>
                      </w:rPr>
                      <w:t>передбачає можливість покриття фактичних витрат на проїзд Учасника/Учасниці на заняття (кожен випадок розглядатиметься індивідуально за заявою Учасника/Учасниці Проекту), за умови, що Реалізатор Проекту матиме додаткові кошти у вигляді заощаджень.</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8AADF" w14:textId="77777777" w:rsidR="007F78F1" w:rsidRDefault="00000000">
    <w:pPr>
      <w:pStyle w:val="Tekstpodstawowy"/>
      <w:spacing w:line="14" w:lineRule="auto"/>
      <w:rPr>
        <w:sz w:val="20"/>
      </w:rPr>
    </w:pPr>
    <w:r>
      <w:rPr>
        <w:noProof/>
        <w:sz w:val="20"/>
      </w:rPr>
      <w:drawing>
        <wp:anchor distT="0" distB="0" distL="0" distR="0" simplePos="0" relativeHeight="251656704" behindDoc="1" locked="0" layoutInCell="1" allowOverlap="1" wp14:anchorId="22341EBD" wp14:editId="448C0D68">
          <wp:simplePos x="0" y="0"/>
          <wp:positionH relativeFrom="page">
            <wp:posOffset>2624411</wp:posOffset>
          </wp:positionH>
          <wp:positionV relativeFrom="page">
            <wp:posOffset>9290598</wp:posOffset>
          </wp:positionV>
          <wp:extent cx="2346294" cy="902540"/>
          <wp:effectExtent l="0" t="0" r="0" b="0"/>
          <wp:wrapNone/>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 cstate="print"/>
                  <a:stretch>
                    <a:fillRect/>
                  </a:stretch>
                </pic:blipFill>
                <pic:spPr>
                  <a:xfrm>
                    <a:off x="0" y="0"/>
                    <a:ext cx="2346294" cy="90254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21805" w14:textId="77777777" w:rsidR="007F78F1" w:rsidRDefault="007F78F1">
    <w:pPr>
      <w:pStyle w:val="Tekstpodstawowy"/>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FB387" w14:textId="77777777" w:rsidR="007F78F1" w:rsidRDefault="00000000">
    <w:pPr>
      <w:pStyle w:val="Tekstpodstawowy"/>
      <w:spacing w:line="14" w:lineRule="auto"/>
      <w:rPr>
        <w:sz w:val="20"/>
      </w:rPr>
    </w:pPr>
    <w:r>
      <w:rPr>
        <w:noProof/>
        <w:sz w:val="20"/>
      </w:rPr>
      <w:drawing>
        <wp:anchor distT="0" distB="0" distL="0" distR="0" simplePos="0" relativeHeight="251640320" behindDoc="1" locked="0" layoutInCell="1" allowOverlap="1" wp14:anchorId="70D6A24E" wp14:editId="751D891D">
          <wp:simplePos x="0" y="0"/>
          <wp:positionH relativeFrom="page">
            <wp:posOffset>2539372</wp:posOffset>
          </wp:positionH>
          <wp:positionV relativeFrom="page">
            <wp:posOffset>8952776</wp:posOffset>
          </wp:positionV>
          <wp:extent cx="2518192" cy="978990"/>
          <wp:effectExtent l="0" t="0" r="0" b="0"/>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2518192" cy="97899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D751E" w14:textId="77777777" w:rsidR="007F78F1" w:rsidRDefault="00000000">
    <w:pPr>
      <w:pStyle w:val="Tekstpodstawowy"/>
      <w:spacing w:line="14" w:lineRule="auto"/>
      <w:rPr>
        <w:sz w:val="20"/>
      </w:rPr>
    </w:pPr>
    <w:r>
      <w:rPr>
        <w:noProof/>
        <w:sz w:val="20"/>
      </w:rPr>
      <w:drawing>
        <wp:anchor distT="0" distB="0" distL="0" distR="0" simplePos="0" relativeHeight="251641344" behindDoc="1" locked="0" layoutInCell="1" allowOverlap="1" wp14:anchorId="52F3E7BE" wp14:editId="720E4427">
          <wp:simplePos x="0" y="0"/>
          <wp:positionH relativeFrom="page">
            <wp:posOffset>2539372</wp:posOffset>
          </wp:positionH>
          <wp:positionV relativeFrom="page">
            <wp:posOffset>8952776</wp:posOffset>
          </wp:positionV>
          <wp:extent cx="2518192" cy="978990"/>
          <wp:effectExtent l="0" t="0" r="0" b="0"/>
          <wp:wrapNone/>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2518192" cy="978990"/>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2DE10" w14:textId="77777777" w:rsidR="007F78F1" w:rsidRDefault="00000000">
    <w:pPr>
      <w:pStyle w:val="Tekstpodstawowy"/>
      <w:spacing w:line="14" w:lineRule="auto"/>
      <w:rPr>
        <w:sz w:val="20"/>
      </w:rPr>
    </w:pPr>
    <w:r>
      <w:rPr>
        <w:noProof/>
        <w:sz w:val="20"/>
      </w:rPr>
      <w:drawing>
        <wp:anchor distT="0" distB="0" distL="0" distR="0" simplePos="0" relativeHeight="251643392" behindDoc="1" locked="0" layoutInCell="1" allowOverlap="1" wp14:anchorId="1EFA69F4" wp14:editId="07BF661F">
          <wp:simplePos x="0" y="0"/>
          <wp:positionH relativeFrom="page">
            <wp:posOffset>2539372</wp:posOffset>
          </wp:positionH>
          <wp:positionV relativeFrom="page">
            <wp:posOffset>8952776</wp:posOffset>
          </wp:positionV>
          <wp:extent cx="2518192" cy="978990"/>
          <wp:effectExtent l="0" t="0" r="0" b="0"/>
          <wp:wrapNone/>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2518192" cy="978990"/>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6FF33" w14:textId="77777777" w:rsidR="007F78F1" w:rsidRDefault="007F78F1">
    <w:pPr>
      <w:pStyle w:val="Tekstpodstawowy"/>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06F8F" w14:textId="77777777" w:rsidR="007F78F1" w:rsidRDefault="007F78F1">
    <w:pPr>
      <w:pStyle w:val="Tekstpodstawowy"/>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3BD59" w14:textId="77777777" w:rsidR="007F78F1" w:rsidRDefault="00000000">
    <w:pPr>
      <w:pStyle w:val="Tekstpodstawowy"/>
      <w:spacing w:line="14" w:lineRule="auto"/>
      <w:rPr>
        <w:sz w:val="20"/>
      </w:rPr>
    </w:pPr>
    <w:r>
      <w:rPr>
        <w:noProof/>
        <w:sz w:val="20"/>
      </w:rPr>
      <w:drawing>
        <wp:anchor distT="0" distB="0" distL="0" distR="0" simplePos="0" relativeHeight="251645440" behindDoc="1" locked="0" layoutInCell="1" allowOverlap="1" wp14:anchorId="0D4A1E9E" wp14:editId="6F8546B9">
          <wp:simplePos x="0" y="0"/>
          <wp:positionH relativeFrom="page">
            <wp:posOffset>2624411</wp:posOffset>
          </wp:positionH>
          <wp:positionV relativeFrom="page">
            <wp:posOffset>9020088</wp:posOffset>
          </wp:positionV>
          <wp:extent cx="2346294" cy="902540"/>
          <wp:effectExtent l="0" t="0" r="0" b="0"/>
          <wp:wrapNone/>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2346294" cy="902540"/>
                  </a:xfrm>
                  <a:prstGeom prst="rect">
                    <a:avLst/>
                  </a:prstGeom>
                </pic:spPr>
              </pic:pic>
            </a:graphicData>
          </a:graphic>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F1D5F" w14:textId="77777777" w:rsidR="007F78F1" w:rsidRDefault="007F78F1">
    <w:pPr>
      <w:pStyle w:val="Tekstpodstawowy"/>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7838F" w14:textId="77777777" w:rsidR="000C5581" w:rsidRDefault="000C5581">
      <w:r>
        <w:separator/>
      </w:r>
    </w:p>
  </w:footnote>
  <w:footnote w:type="continuationSeparator" w:id="0">
    <w:p w14:paraId="1215C95C" w14:textId="77777777" w:rsidR="000C5581" w:rsidRDefault="000C5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6C598" w14:textId="77777777" w:rsidR="007F78F1" w:rsidRDefault="00000000">
    <w:pPr>
      <w:pStyle w:val="Tekstpodstawowy"/>
      <w:spacing w:line="14" w:lineRule="auto"/>
      <w:rPr>
        <w:sz w:val="20"/>
      </w:rPr>
    </w:pPr>
    <w:r>
      <w:rPr>
        <w:noProof/>
        <w:sz w:val="20"/>
      </w:rPr>
      <w:drawing>
        <wp:anchor distT="0" distB="0" distL="0" distR="0" simplePos="0" relativeHeight="251637248" behindDoc="1" locked="0" layoutInCell="1" allowOverlap="1" wp14:anchorId="2300C8BC" wp14:editId="70218A3E">
          <wp:simplePos x="0" y="0"/>
          <wp:positionH relativeFrom="page">
            <wp:posOffset>889000</wp:posOffset>
          </wp:positionH>
          <wp:positionV relativeFrom="page">
            <wp:posOffset>450859</wp:posOffset>
          </wp:positionV>
          <wp:extent cx="5760720" cy="492125"/>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760720" cy="492125"/>
                  </a:xfrm>
                  <a:prstGeom prst="rect">
                    <a:avLst/>
                  </a:prstGeom>
                </pic:spPr>
              </pic:pic>
            </a:graphicData>
          </a:graphic>
        </wp:anchor>
      </w:drawing>
    </w:r>
    <w:r>
      <w:rPr>
        <w:noProof/>
        <w:sz w:val="20"/>
      </w:rPr>
      <mc:AlternateContent>
        <mc:Choice Requires="wps">
          <w:drawing>
            <wp:anchor distT="0" distB="0" distL="0" distR="0" simplePos="0" relativeHeight="251639296" behindDoc="1" locked="0" layoutInCell="1" allowOverlap="1" wp14:anchorId="51C16455" wp14:editId="0332FBCE">
              <wp:simplePos x="0" y="0"/>
              <wp:positionH relativeFrom="page">
                <wp:posOffset>1739264</wp:posOffset>
              </wp:positionH>
              <wp:positionV relativeFrom="page">
                <wp:posOffset>930894</wp:posOffset>
              </wp:positionV>
              <wp:extent cx="4084320" cy="302260"/>
              <wp:effectExtent l="0" t="0" r="0" b="0"/>
              <wp:wrapNone/>
              <wp:docPr id="2" name="Textbox 2"/>
              <wp:cNvGraphicFramePr/>
              <a:graphic xmlns:a="http://schemas.openxmlformats.org/drawingml/2006/main">
                <a:graphicData uri="http://schemas.microsoft.com/office/word/2010/wordprocessingShape">
                  <wps:wsp>
                    <wps:cNvSpPr txBox="1"/>
                    <wps:spPr>
                      <a:xfrm>
                        <a:off x="0" y="0"/>
                        <a:ext cx="4084320" cy="302260"/>
                      </a:xfrm>
                      <a:prstGeom prst="rect">
                        <a:avLst/>
                      </a:prstGeom>
                    </wps:spPr>
                    <wps:txbx>
                      <w:txbxContent>
                        <w:p w14:paraId="4BEB1E78" w14:textId="77777777" w:rsidR="007F78F1" w:rsidRDefault="00000000">
                          <w:pPr>
                            <w:spacing w:before="20"/>
                            <w:ind w:left="634" w:hanging="614"/>
                            <w:rPr>
                              <w:rFonts w:ascii="Noto Sans" w:hAnsi="Noto Sans"/>
                              <w:sz w:val="16"/>
                            </w:rPr>
                          </w:pPr>
                          <w:r>
                            <w:rPr>
                              <w:rFonts w:ascii="Noto Sans" w:hAnsi="Noto Sans"/>
                              <w:sz w:val="15"/>
                            </w:rPr>
                            <w:t>Проект співфінансується з коштів Європейського соціального фонду Plus в рамках Програми Європейські фонди для Малопольщі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321.6pt;height:23.8pt;margin-top:73.3pt;margin-left:136.95pt;mso-position-horizontal-relative:page;mso-position-vertical-relative:page;position:absolute;z-index:-251656192" filled="f" stroked="f">
              <v:textbox inset="0,0,0,0">
                <w:txbxContent>
                  <w:p>
                    <w:pPr>
                      <w:spacing w:before="20"/>
                      <w:ind w:left="634" w:right="0" w:hanging="614"/>
                      <w:jc w:val="left"/>
                      <w:rPr>
                        <w:rFonts w:ascii="Noto Sans" w:hAnsi="Noto Sans"/>
                        <w:sz w:val="16"/>
                      </w:rPr>
                    </w:pPr>
                    <w:r>
                      <w:rPr>
                        <w:rFonts w:ascii="Noto Sans" w:hAnsi="Noto Sans"/>
                        <w:sz w:val="16"/>
                      </w:rPr>
                      <w:t xml:space="preserve">Проект </w:t>
                    </w:r>
                    <w:r>
                      <w:rPr>
                        <w:rFonts w:ascii="Noto Sans" w:hAnsi="Noto Sans"/>
                        <w:sz w:val="16"/>
                      </w:rPr>
                      <w:t xml:space="preserve">співфінансується </w:t>
                    </w:r>
                    <w:r>
                      <w:rPr>
                        <w:rFonts w:ascii="Noto Sans" w:hAnsi="Noto Sans"/>
                        <w:sz w:val="16"/>
                      </w:rPr>
                      <w:t xml:space="preserve">з </w:t>
                    </w:r>
                    <w:r>
                      <w:rPr>
                        <w:rFonts w:ascii="Noto Sans" w:hAnsi="Noto Sans"/>
                        <w:sz w:val="16"/>
                      </w:rPr>
                      <w:t xml:space="preserve">коштів </w:t>
                    </w:r>
                    <w:r>
                      <w:rPr>
                        <w:rFonts w:ascii="Noto Sans" w:hAnsi="Noto Sans"/>
                        <w:sz w:val="16"/>
                      </w:rPr>
                      <w:t xml:space="preserve">Європейського </w:t>
                    </w:r>
                    <w:r>
                      <w:rPr>
                        <w:rFonts w:ascii="Noto Sans" w:hAnsi="Noto Sans"/>
                        <w:sz w:val="16"/>
                      </w:rPr>
                      <w:t xml:space="preserve">соціального </w:t>
                    </w:r>
                    <w:r>
                      <w:rPr>
                        <w:rFonts w:ascii="Noto Sans" w:hAnsi="Noto Sans"/>
                        <w:sz w:val="16"/>
                      </w:rPr>
                      <w:t xml:space="preserve">фонду </w:t>
                    </w:r>
                    <w:r>
                      <w:rPr>
                        <w:rFonts w:ascii="Noto Sans" w:hAnsi="Noto Sans"/>
                        <w:sz w:val="16"/>
                      </w:rPr>
                      <w:t>Plus в рамках Програми «Європейські фонди для Малопольщі 2021-2027».</w:t>
                    </w:r>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86000" w14:textId="77777777" w:rsidR="007F78F1" w:rsidRDefault="00000000">
    <w:pPr>
      <w:pStyle w:val="Tekstpodstawowy"/>
      <w:spacing w:line="14" w:lineRule="auto"/>
      <w:rPr>
        <w:sz w:val="20"/>
      </w:rPr>
    </w:pPr>
    <w:r>
      <w:rPr>
        <w:noProof/>
        <w:sz w:val="20"/>
      </w:rPr>
      <mc:AlternateContent>
        <mc:Choice Requires="wps">
          <w:drawing>
            <wp:anchor distT="0" distB="0" distL="0" distR="0" simplePos="0" relativeHeight="251663872" behindDoc="1" locked="0" layoutInCell="1" allowOverlap="1" wp14:anchorId="66F7114E" wp14:editId="2F5FBEF8">
              <wp:simplePos x="0" y="0"/>
              <wp:positionH relativeFrom="page">
                <wp:posOffset>1737360</wp:posOffset>
              </wp:positionH>
              <wp:positionV relativeFrom="page">
                <wp:posOffset>1242679</wp:posOffset>
              </wp:positionV>
              <wp:extent cx="4084320" cy="302260"/>
              <wp:effectExtent l="0" t="0" r="0" b="0"/>
              <wp:wrapNone/>
              <wp:docPr id="38" name="Textbox 38"/>
              <wp:cNvGraphicFramePr/>
              <a:graphic xmlns:a="http://schemas.openxmlformats.org/drawingml/2006/main">
                <a:graphicData uri="http://schemas.microsoft.com/office/word/2010/wordprocessingShape">
                  <wps:wsp>
                    <wps:cNvSpPr txBox="1"/>
                    <wps:spPr>
                      <a:xfrm>
                        <a:off x="0" y="0"/>
                        <a:ext cx="4084320" cy="302260"/>
                      </a:xfrm>
                      <a:prstGeom prst="rect">
                        <a:avLst/>
                      </a:prstGeom>
                    </wps:spPr>
                    <wps:txbx>
                      <w:txbxContent>
                        <w:p w14:paraId="07774078" w14:textId="77777777" w:rsidR="007F78F1" w:rsidRDefault="00000000">
                          <w:pPr>
                            <w:spacing w:before="20"/>
                            <w:ind w:left="633" w:hanging="614"/>
                            <w:rPr>
                              <w:rFonts w:ascii="Noto Sans" w:hAnsi="Noto Sans"/>
                              <w:sz w:val="16"/>
                            </w:rPr>
                          </w:pPr>
                          <w:r>
                            <w:rPr>
                              <w:rFonts w:ascii="Noto Sans" w:hAnsi="Noto Sans"/>
                              <w:sz w:val="15"/>
                            </w:rPr>
                            <w:t>Проект співфінансується з коштів Європейського соціального фонду Plus в рамках Програми Європейські фонди для Малопольщі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7" type="#_x0000_t202" style="width:321.6pt;height:23.8pt;margin-top:97.85pt;margin-left:136.8pt;mso-position-horizontal-relative:page;mso-position-vertical-relative:page;position:absolute;z-index:-251633664" filled="f" stroked="f">
              <v:textbox inset="0,0,0,0">
                <w:txbxContent>
                  <w:p>
                    <w:pPr>
                      <w:spacing w:before="20"/>
                      <w:ind w:left="633" w:right="0" w:hanging="614"/>
                      <w:jc w:val="left"/>
                      <w:rPr>
                        <w:rFonts w:ascii="Noto Sans" w:hAnsi="Noto Sans"/>
                        <w:sz w:val="16"/>
                      </w:rPr>
                    </w:pPr>
                    <w:r>
                      <w:rPr>
                        <w:rFonts w:ascii="Noto Sans" w:hAnsi="Noto Sans"/>
                        <w:sz w:val="16"/>
                      </w:rPr>
                      <w:t xml:space="preserve">Проект </w:t>
                    </w:r>
                    <w:r>
                      <w:rPr>
                        <w:rFonts w:ascii="Noto Sans" w:hAnsi="Noto Sans"/>
                        <w:sz w:val="16"/>
                      </w:rPr>
                      <w:t xml:space="preserve">співфінансується </w:t>
                    </w:r>
                    <w:r>
                      <w:rPr>
                        <w:rFonts w:ascii="Noto Sans" w:hAnsi="Noto Sans"/>
                        <w:sz w:val="16"/>
                      </w:rPr>
                      <w:t xml:space="preserve">з </w:t>
                    </w:r>
                    <w:r>
                      <w:rPr>
                        <w:rFonts w:ascii="Noto Sans" w:hAnsi="Noto Sans"/>
                        <w:sz w:val="16"/>
                      </w:rPr>
                      <w:t xml:space="preserve">коштів </w:t>
                    </w:r>
                    <w:r>
                      <w:rPr>
                        <w:rFonts w:ascii="Noto Sans" w:hAnsi="Noto Sans"/>
                        <w:sz w:val="16"/>
                      </w:rPr>
                      <w:t xml:space="preserve">Європейського </w:t>
                    </w:r>
                    <w:r>
                      <w:rPr>
                        <w:rFonts w:ascii="Noto Sans" w:hAnsi="Noto Sans"/>
                        <w:sz w:val="16"/>
                      </w:rPr>
                      <w:t xml:space="preserve">соціального </w:t>
                    </w:r>
                    <w:r>
                      <w:rPr>
                        <w:rFonts w:ascii="Noto Sans" w:hAnsi="Noto Sans"/>
                        <w:sz w:val="16"/>
                      </w:rPr>
                      <w:t xml:space="preserve">фонду </w:t>
                    </w:r>
                    <w:r>
                      <w:rPr>
                        <w:rFonts w:ascii="Noto Sans" w:hAnsi="Noto Sans"/>
                        <w:sz w:val="16"/>
                      </w:rPr>
                      <w:t>Plus в рамках Програми «Європейські фонди для Малопольщі 2021-2027».</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0AC37" w14:textId="77777777" w:rsidR="007F78F1" w:rsidRDefault="00000000">
    <w:pPr>
      <w:pStyle w:val="Tekstpodstawowy"/>
      <w:spacing w:line="14" w:lineRule="auto"/>
      <w:rPr>
        <w:sz w:val="20"/>
      </w:rPr>
    </w:pPr>
    <w:r>
      <w:rPr>
        <w:noProof/>
        <w:sz w:val="20"/>
      </w:rPr>
      <w:drawing>
        <wp:anchor distT="0" distB="0" distL="0" distR="0" simplePos="0" relativeHeight="251664896" behindDoc="1" locked="0" layoutInCell="1" allowOverlap="1" wp14:anchorId="072DFD93" wp14:editId="0A659CD7">
          <wp:simplePos x="0" y="0"/>
          <wp:positionH relativeFrom="page">
            <wp:posOffset>900430</wp:posOffset>
          </wp:positionH>
          <wp:positionV relativeFrom="page">
            <wp:posOffset>576589</wp:posOffset>
          </wp:positionV>
          <wp:extent cx="5759450" cy="492124"/>
          <wp:effectExtent l="0" t="0" r="0" b="0"/>
          <wp:wrapNone/>
          <wp:docPr id="41"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 cstate="print"/>
                  <a:stretch>
                    <a:fillRect/>
                  </a:stretch>
                </pic:blipFill>
                <pic:spPr>
                  <a:xfrm>
                    <a:off x="0" y="0"/>
                    <a:ext cx="5759450" cy="492124"/>
                  </a:xfrm>
                  <a:prstGeom prst="rect">
                    <a:avLst/>
                  </a:prstGeom>
                </pic:spPr>
              </pic:pic>
            </a:graphicData>
          </a:graphic>
        </wp:anchor>
      </w:drawing>
    </w:r>
    <w:r>
      <w:rPr>
        <w:noProof/>
        <w:sz w:val="20"/>
      </w:rPr>
      <mc:AlternateContent>
        <mc:Choice Requires="wps">
          <w:drawing>
            <wp:anchor distT="0" distB="0" distL="0" distR="0" simplePos="0" relativeHeight="251665920" behindDoc="1" locked="0" layoutInCell="1" allowOverlap="1" wp14:anchorId="773E8C90" wp14:editId="35A373D0">
              <wp:simplePos x="0" y="0"/>
              <wp:positionH relativeFrom="page">
                <wp:posOffset>1737360</wp:posOffset>
              </wp:positionH>
              <wp:positionV relativeFrom="page">
                <wp:posOffset>1195054</wp:posOffset>
              </wp:positionV>
              <wp:extent cx="4084320" cy="302260"/>
              <wp:effectExtent l="0" t="0" r="0" b="0"/>
              <wp:wrapNone/>
              <wp:docPr id="42" name="Textbox 42"/>
              <wp:cNvGraphicFramePr/>
              <a:graphic xmlns:a="http://schemas.openxmlformats.org/drawingml/2006/main">
                <a:graphicData uri="http://schemas.microsoft.com/office/word/2010/wordprocessingShape">
                  <wps:wsp>
                    <wps:cNvSpPr txBox="1"/>
                    <wps:spPr>
                      <a:xfrm>
                        <a:off x="0" y="0"/>
                        <a:ext cx="4084320" cy="302260"/>
                      </a:xfrm>
                      <a:prstGeom prst="rect">
                        <a:avLst/>
                      </a:prstGeom>
                    </wps:spPr>
                    <wps:txbx>
                      <w:txbxContent>
                        <w:p w14:paraId="28418C09" w14:textId="77777777" w:rsidR="007F78F1" w:rsidRDefault="00000000">
                          <w:pPr>
                            <w:spacing w:before="20"/>
                            <w:ind w:left="633" w:hanging="614"/>
                            <w:rPr>
                              <w:rFonts w:ascii="Noto Sans" w:hAnsi="Noto Sans"/>
                              <w:sz w:val="16"/>
                            </w:rPr>
                          </w:pPr>
                          <w:r>
                            <w:rPr>
                              <w:rFonts w:ascii="Noto Sans" w:hAnsi="Noto Sans"/>
                              <w:sz w:val="15"/>
                            </w:rPr>
                            <w:t>Проект співфінансується з коштів Європейського соціального фонду Plus в рамках Програми Європейські фонди для Малопольщі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8" type="#_x0000_t202" style="width:321.6pt;height:23.8pt;margin-top:94.1pt;margin-left:136.8pt;mso-position-horizontal-relative:page;mso-position-vertical-relative:page;position:absolute;z-index:-251630592" filled="f" stroked="f">
              <v:textbox inset="0,0,0,0">
                <w:txbxContent>
                  <w:p>
                    <w:pPr>
                      <w:spacing w:before="20"/>
                      <w:ind w:left="633" w:right="0" w:hanging="614"/>
                      <w:jc w:val="left"/>
                      <w:rPr>
                        <w:rFonts w:ascii="Noto Sans" w:hAnsi="Noto Sans"/>
                        <w:sz w:val="16"/>
                      </w:rPr>
                    </w:pPr>
                    <w:r>
                      <w:rPr>
                        <w:rFonts w:ascii="Noto Sans" w:hAnsi="Noto Sans"/>
                        <w:sz w:val="16"/>
                      </w:rPr>
                      <w:t xml:space="preserve">Проект </w:t>
                    </w:r>
                    <w:r>
                      <w:rPr>
                        <w:rFonts w:ascii="Noto Sans" w:hAnsi="Noto Sans"/>
                        <w:sz w:val="16"/>
                      </w:rPr>
                      <w:t xml:space="preserve">співфінансується </w:t>
                    </w:r>
                    <w:r>
                      <w:rPr>
                        <w:rFonts w:ascii="Noto Sans" w:hAnsi="Noto Sans"/>
                        <w:sz w:val="16"/>
                      </w:rPr>
                      <w:t xml:space="preserve">з </w:t>
                    </w:r>
                    <w:r>
                      <w:rPr>
                        <w:rFonts w:ascii="Noto Sans" w:hAnsi="Noto Sans"/>
                        <w:sz w:val="16"/>
                      </w:rPr>
                      <w:t xml:space="preserve">коштів </w:t>
                    </w:r>
                    <w:r>
                      <w:rPr>
                        <w:rFonts w:ascii="Noto Sans" w:hAnsi="Noto Sans"/>
                        <w:sz w:val="16"/>
                      </w:rPr>
                      <w:t xml:space="preserve">Європейського </w:t>
                    </w:r>
                    <w:r>
                      <w:rPr>
                        <w:rFonts w:ascii="Noto Sans" w:hAnsi="Noto Sans"/>
                        <w:sz w:val="16"/>
                      </w:rPr>
                      <w:t xml:space="preserve">соціального </w:t>
                    </w:r>
                    <w:r>
                      <w:rPr>
                        <w:rFonts w:ascii="Noto Sans" w:hAnsi="Noto Sans"/>
                        <w:sz w:val="16"/>
                      </w:rPr>
                      <w:t xml:space="preserve">фонду </w:t>
                    </w:r>
                    <w:r>
                      <w:rPr>
                        <w:rFonts w:ascii="Noto Sans" w:hAnsi="Noto Sans"/>
                        <w:sz w:val="16"/>
                      </w:rPr>
                      <w:t>Plus в рамках Програми «Європейські фонди для Малопольщі 2021-2027».</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76104" w14:textId="77777777" w:rsidR="007F78F1" w:rsidRDefault="00000000">
    <w:pPr>
      <w:pStyle w:val="Tekstpodstawowy"/>
      <w:spacing w:line="14" w:lineRule="auto"/>
      <w:rPr>
        <w:sz w:val="20"/>
      </w:rPr>
    </w:pPr>
    <w:r>
      <w:rPr>
        <w:noProof/>
        <w:sz w:val="20"/>
      </w:rPr>
      <w:drawing>
        <wp:anchor distT="0" distB="0" distL="0" distR="0" simplePos="0" relativeHeight="251666944" behindDoc="1" locked="0" layoutInCell="1" allowOverlap="1" wp14:anchorId="7E75C0FD" wp14:editId="06799AE8">
          <wp:simplePos x="0" y="0"/>
          <wp:positionH relativeFrom="page">
            <wp:posOffset>900430</wp:posOffset>
          </wp:positionH>
          <wp:positionV relativeFrom="page">
            <wp:posOffset>576589</wp:posOffset>
          </wp:positionV>
          <wp:extent cx="5759450" cy="492124"/>
          <wp:effectExtent l="0" t="0" r="0" b="0"/>
          <wp:wrapNone/>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5759450" cy="492124"/>
                  </a:xfrm>
                  <a:prstGeom prst="rect">
                    <a:avLst/>
                  </a:prstGeom>
                </pic:spPr>
              </pic:pic>
            </a:graphicData>
          </a:graphic>
        </wp:anchor>
      </w:drawing>
    </w:r>
    <w:r>
      <w:rPr>
        <w:noProof/>
        <w:sz w:val="20"/>
      </w:rPr>
      <mc:AlternateContent>
        <mc:Choice Requires="wps">
          <w:drawing>
            <wp:anchor distT="0" distB="0" distL="0" distR="0" simplePos="0" relativeHeight="251667968" behindDoc="1" locked="0" layoutInCell="1" allowOverlap="1" wp14:anchorId="02386677" wp14:editId="48BF8ED7">
              <wp:simplePos x="0" y="0"/>
              <wp:positionH relativeFrom="page">
                <wp:posOffset>1737360</wp:posOffset>
              </wp:positionH>
              <wp:positionV relativeFrom="page">
                <wp:posOffset>1195054</wp:posOffset>
              </wp:positionV>
              <wp:extent cx="4084320" cy="302260"/>
              <wp:effectExtent l="0" t="0" r="0" b="0"/>
              <wp:wrapNone/>
              <wp:docPr id="45" name="Textbox 45"/>
              <wp:cNvGraphicFramePr/>
              <a:graphic xmlns:a="http://schemas.openxmlformats.org/drawingml/2006/main">
                <a:graphicData uri="http://schemas.microsoft.com/office/word/2010/wordprocessingShape">
                  <wps:wsp>
                    <wps:cNvSpPr txBox="1"/>
                    <wps:spPr>
                      <a:xfrm>
                        <a:off x="0" y="0"/>
                        <a:ext cx="4084320" cy="302260"/>
                      </a:xfrm>
                      <a:prstGeom prst="rect">
                        <a:avLst/>
                      </a:prstGeom>
                    </wps:spPr>
                    <wps:txbx>
                      <w:txbxContent>
                        <w:p w14:paraId="7A7F864E" w14:textId="77777777" w:rsidR="007F78F1" w:rsidRDefault="00000000">
                          <w:pPr>
                            <w:spacing w:before="20"/>
                            <w:ind w:left="633" w:hanging="614"/>
                            <w:rPr>
                              <w:rFonts w:ascii="Noto Sans" w:hAnsi="Noto Sans"/>
                              <w:sz w:val="16"/>
                            </w:rPr>
                          </w:pPr>
                          <w:r>
                            <w:rPr>
                              <w:rFonts w:ascii="Noto Sans" w:hAnsi="Noto Sans"/>
                              <w:sz w:val="15"/>
                            </w:rPr>
                            <w:t>Проект співфінансується з коштів Європейського соціального фонду Plus в рамках Програми Європейські фонди для Малопольщі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9" type="#_x0000_t202" style="width:321.6pt;height:23.8pt;margin-top:94.1pt;margin-left:136.8pt;mso-position-horizontal-relative:page;mso-position-vertical-relative:page;position:absolute;z-index:-251627520" filled="f" stroked="f">
              <v:textbox inset="0,0,0,0">
                <w:txbxContent>
                  <w:p>
                    <w:pPr>
                      <w:spacing w:before="20"/>
                      <w:ind w:left="633" w:right="0" w:hanging="614"/>
                      <w:jc w:val="left"/>
                      <w:rPr>
                        <w:rFonts w:ascii="Noto Sans" w:hAnsi="Noto Sans"/>
                        <w:sz w:val="16"/>
                      </w:rPr>
                    </w:pPr>
                    <w:r>
                      <w:rPr>
                        <w:rFonts w:ascii="Noto Sans" w:hAnsi="Noto Sans"/>
                        <w:sz w:val="16"/>
                      </w:rPr>
                      <w:t xml:space="preserve">Проект </w:t>
                    </w:r>
                    <w:r>
                      <w:rPr>
                        <w:rFonts w:ascii="Noto Sans" w:hAnsi="Noto Sans"/>
                        <w:sz w:val="16"/>
                      </w:rPr>
                      <w:t xml:space="preserve">співфінансується </w:t>
                    </w:r>
                    <w:r>
                      <w:rPr>
                        <w:rFonts w:ascii="Noto Sans" w:hAnsi="Noto Sans"/>
                        <w:sz w:val="16"/>
                      </w:rPr>
                      <w:t xml:space="preserve">з </w:t>
                    </w:r>
                    <w:r>
                      <w:rPr>
                        <w:rFonts w:ascii="Noto Sans" w:hAnsi="Noto Sans"/>
                        <w:sz w:val="16"/>
                      </w:rPr>
                      <w:t xml:space="preserve">коштів </w:t>
                    </w:r>
                    <w:r>
                      <w:rPr>
                        <w:rFonts w:ascii="Noto Sans" w:hAnsi="Noto Sans"/>
                        <w:sz w:val="16"/>
                      </w:rPr>
                      <w:t xml:space="preserve">Європейського </w:t>
                    </w:r>
                    <w:r>
                      <w:rPr>
                        <w:rFonts w:ascii="Noto Sans" w:hAnsi="Noto Sans"/>
                        <w:sz w:val="16"/>
                      </w:rPr>
                      <w:t xml:space="preserve">соціального </w:t>
                    </w:r>
                    <w:r>
                      <w:rPr>
                        <w:rFonts w:ascii="Noto Sans" w:hAnsi="Noto Sans"/>
                        <w:sz w:val="16"/>
                      </w:rPr>
                      <w:t xml:space="preserve">фонду </w:t>
                    </w:r>
                    <w:r>
                      <w:rPr>
                        <w:rFonts w:ascii="Noto Sans" w:hAnsi="Noto Sans"/>
                        <w:sz w:val="16"/>
                      </w:rPr>
                      <w:t>Plus в рамках Програми «Європейські фонди для Малопольщі 2021-2027».</w:t>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CB9A3" w14:textId="77777777" w:rsidR="007F78F1" w:rsidRDefault="00000000">
    <w:pPr>
      <w:pStyle w:val="Tekstpodstawowy"/>
      <w:spacing w:line="14" w:lineRule="auto"/>
      <w:rPr>
        <w:sz w:val="20"/>
      </w:rPr>
    </w:pPr>
    <w:r>
      <w:rPr>
        <w:noProof/>
        <w:sz w:val="20"/>
      </w:rPr>
      <w:drawing>
        <wp:anchor distT="0" distB="0" distL="0" distR="0" simplePos="0" relativeHeight="251668992" behindDoc="1" locked="0" layoutInCell="1" allowOverlap="1" wp14:anchorId="77D79D01" wp14:editId="25AF2A79">
          <wp:simplePos x="0" y="0"/>
          <wp:positionH relativeFrom="page">
            <wp:posOffset>900430</wp:posOffset>
          </wp:positionH>
          <wp:positionV relativeFrom="page">
            <wp:posOffset>715019</wp:posOffset>
          </wp:positionV>
          <wp:extent cx="5759450" cy="492124"/>
          <wp:effectExtent l="0" t="0" r="0" b="0"/>
          <wp:wrapNone/>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 cstate="print"/>
                  <a:stretch>
                    <a:fillRect/>
                  </a:stretch>
                </pic:blipFill>
                <pic:spPr>
                  <a:xfrm>
                    <a:off x="0" y="0"/>
                    <a:ext cx="5759450" cy="492124"/>
                  </a:xfrm>
                  <a:prstGeom prst="rect">
                    <a:avLst/>
                  </a:prstGeom>
                </pic:spPr>
              </pic:pic>
            </a:graphicData>
          </a:graphic>
        </wp:anchor>
      </w:drawing>
    </w:r>
    <w:r>
      <w:rPr>
        <w:noProof/>
        <w:sz w:val="20"/>
      </w:rPr>
      <mc:AlternateContent>
        <mc:Choice Requires="wps">
          <w:drawing>
            <wp:anchor distT="0" distB="0" distL="0" distR="0" simplePos="0" relativeHeight="251670016" behindDoc="1" locked="0" layoutInCell="1" allowOverlap="1" wp14:anchorId="4BFD2837" wp14:editId="49FCB207">
              <wp:simplePos x="0" y="0"/>
              <wp:positionH relativeFrom="page">
                <wp:posOffset>1737360</wp:posOffset>
              </wp:positionH>
              <wp:positionV relativeFrom="page">
                <wp:posOffset>1195054</wp:posOffset>
              </wp:positionV>
              <wp:extent cx="4084320" cy="302260"/>
              <wp:effectExtent l="0" t="0" r="0" b="0"/>
              <wp:wrapNone/>
              <wp:docPr id="48" name="Textbox 48"/>
              <wp:cNvGraphicFramePr/>
              <a:graphic xmlns:a="http://schemas.openxmlformats.org/drawingml/2006/main">
                <a:graphicData uri="http://schemas.microsoft.com/office/word/2010/wordprocessingShape">
                  <wps:wsp>
                    <wps:cNvSpPr txBox="1"/>
                    <wps:spPr>
                      <a:xfrm>
                        <a:off x="0" y="0"/>
                        <a:ext cx="4084320" cy="302260"/>
                      </a:xfrm>
                      <a:prstGeom prst="rect">
                        <a:avLst/>
                      </a:prstGeom>
                    </wps:spPr>
                    <wps:txbx>
                      <w:txbxContent>
                        <w:p w14:paraId="67E94CAD" w14:textId="77777777" w:rsidR="007F78F1" w:rsidRDefault="00000000">
                          <w:pPr>
                            <w:spacing w:before="20"/>
                            <w:ind w:left="633" w:hanging="614"/>
                            <w:rPr>
                              <w:rFonts w:ascii="Noto Sans" w:hAnsi="Noto Sans"/>
                              <w:sz w:val="16"/>
                            </w:rPr>
                          </w:pPr>
                          <w:r>
                            <w:rPr>
                              <w:rFonts w:ascii="Noto Sans" w:hAnsi="Noto Sans"/>
                              <w:sz w:val="15"/>
                            </w:rPr>
                            <w:t>Проект співфінансується з коштів Європейського соціального фонду Plus в рамках Програми Європейські фонди для Малопольщі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0" type="#_x0000_t202" style="width:321.6pt;height:23.8pt;margin-top:94.1pt;margin-left:136.8pt;mso-position-horizontal-relative:page;mso-position-vertical-relative:page;position:absolute;z-index:-251624448" filled="f" stroked="f">
              <v:textbox inset="0,0,0,0">
                <w:txbxContent>
                  <w:p>
                    <w:pPr>
                      <w:spacing w:before="20"/>
                      <w:ind w:left="633" w:right="0" w:hanging="614"/>
                      <w:jc w:val="left"/>
                      <w:rPr>
                        <w:rFonts w:ascii="Noto Sans" w:hAnsi="Noto Sans"/>
                        <w:sz w:val="16"/>
                      </w:rPr>
                    </w:pPr>
                    <w:r>
                      <w:rPr>
                        <w:rFonts w:ascii="Noto Sans" w:hAnsi="Noto Sans"/>
                        <w:sz w:val="16"/>
                      </w:rPr>
                      <w:t xml:space="preserve">Проект </w:t>
                    </w:r>
                    <w:r>
                      <w:rPr>
                        <w:rFonts w:ascii="Noto Sans" w:hAnsi="Noto Sans"/>
                        <w:sz w:val="16"/>
                      </w:rPr>
                      <w:t xml:space="preserve">співфінансується </w:t>
                    </w:r>
                    <w:r>
                      <w:rPr>
                        <w:rFonts w:ascii="Noto Sans" w:hAnsi="Noto Sans"/>
                        <w:sz w:val="16"/>
                      </w:rPr>
                      <w:t xml:space="preserve">з </w:t>
                    </w:r>
                    <w:r>
                      <w:rPr>
                        <w:rFonts w:ascii="Noto Sans" w:hAnsi="Noto Sans"/>
                        <w:sz w:val="16"/>
                      </w:rPr>
                      <w:t xml:space="preserve">коштів </w:t>
                    </w:r>
                    <w:r>
                      <w:rPr>
                        <w:rFonts w:ascii="Noto Sans" w:hAnsi="Noto Sans"/>
                        <w:sz w:val="16"/>
                      </w:rPr>
                      <w:t xml:space="preserve">Європейського </w:t>
                    </w:r>
                    <w:r>
                      <w:rPr>
                        <w:rFonts w:ascii="Noto Sans" w:hAnsi="Noto Sans"/>
                        <w:sz w:val="16"/>
                      </w:rPr>
                      <w:t xml:space="preserve">соціального </w:t>
                    </w:r>
                    <w:r>
                      <w:rPr>
                        <w:rFonts w:ascii="Noto Sans" w:hAnsi="Noto Sans"/>
                        <w:sz w:val="16"/>
                      </w:rPr>
                      <w:t xml:space="preserve">фонду </w:t>
                    </w:r>
                    <w:r>
                      <w:rPr>
                        <w:rFonts w:ascii="Noto Sans" w:hAnsi="Noto Sans"/>
                        <w:sz w:val="16"/>
                      </w:rPr>
                      <w:t>Plus в рамках Програми «Європейські фонди для Малопольщі 2021-2027».</w:t>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48611" w14:textId="77777777" w:rsidR="007F78F1" w:rsidRDefault="00000000">
    <w:pPr>
      <w:pStyle w:val="Tekstpodstawowy"/>
      <w:spacing w:line="14" w:lineRule="auto"/>
      <w:rPr>
        <w:sz w:val="20"/>
      </w:rPr>
    </w:pPr>
    <w:r>
      <w:rPr>
        <w:noProof/>
        <w:sz w:val="20"/>
      </w:rPr>
      <w:drawing>
        <wp:anchor distT="0" distB="0" distL="0" distR="0" simplePos="0" relativeHeight="251671040" behindDoc="1" locked="0" layoutInCell="1" allowOverlap="1" wp14:anchorId="7E468D88" wp14:editId="73B0962F">
          <wp:simplePos x="0" y="0"/>
          <wp:positionH relativeFrom="page">
            <wp:posOffset>900430</wp:posOffset>
          </wp:positionH>
          <wp:positionV relativeFrom="page">
            <wp:posOffset>715019</wp:posOffset>
          </wp:positionV>
          <wp:extent cx="5759450" cy="492124"/>
          <wp:effectExtent l="0" t="0" r="0" b="0"/>
          <wp:wrapNone/>
          <wp:docPr id="50" name="Image 50"/>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 cstate="print"/>
                  <a:stretch>
                    <a:fillRect/>
                  </a:stretch>
                </pic:blipFill>
                <pic:spPr>
                  <a:xfrm>
                    <a:off x="0" y="0"/>
                    <a:ext cx="5759450" cy="492124"/>
                  </a:xfrm>
                  <a:prstGeom prst="rect">
                    <a:avLst/>
                  </a:prstGeom>
                </pic:spPr>
              </pic:pic>
            </a:graphicData>
          </a:graphic>
        </wp:anchor>
      </w:drawing>
    </w:r>
    <w:r>
      <w:rPr>
        <w:noProof/>
        <w:sz w:val="20"/>
      </w:rPr>
      <mc:AlternateContent>
        <mc:Choice Requires="wps">
          <w:drawing>
            <wp:anchor distT="0" distB="0" distL="0" distR="0" simplePos="0" relativeHeight="251672064" behindDoc="1" locked="0" layoutInCell="1" allowOverlap="1" wp14:anchorId="587E8BF9" wp14:editId="09CCB5E3">
              <wp:simplePos x="0" y="0"/>
              <wp:positionH relativeFrom="page">
                <wp:posOffset>1737360</wp:posOffset>
              </wp:positionH>
              <wp:positionV relativeFrom="page">
                <wp:posOffset>1195054</wp:posOffset>
              </wp:positionV>
              <wp:extent cx="4084320" cy="302260"/>
              <wp:effectExtent l="0" t="0" r="0" b="0"/>
              <wp:wrapNone/>
              <wp:docPr id="51" name="Textbox 51"/>
              <wp:cNvGraphicFramePr/>
              <a:graphic xmlns:a="http://schemas.openxmlformats.org/drawingml/2006/main">
                <a:graphicData uri="http://schemas.microsoft.com/office/word/2010/wordprocessingShape">
                  <wps:wsp>
                    <wps:cNvSpPr txBox="1"/>
                    <wps:spPr>
                      <a:xfrm>
                        <a:off x="0" y="0"/>
                        <a:ext cx="4084320" cy="302260"/>
                      </a:xfrm>
                      <a:prstGeom prst="rect">
                        <a:avLst/>
                      </a:prstGeom>
                    </wps:spPr>
                    <wps:txbx>
                      <w:txbxContent>
                        <w:p w14:paraId="4331515B" w14:textId="77777777" w:rsidR="007F78F1" w:rsidRDefault="00000000">
                          <w:pPr>
                            <w:spacing w:before="20"/>
                            <w:ind w:left="633" w:hanging="614"/>
                            <w:rPr>
                              <w:rFonts w:ascii="Noto Sans" w:hAnsi="Noto Sans"/>
                              <w:sz w:val="16"/>
                            </w:rPr>
                          </w:pPr>
                          <w:r>
                            <w:rPr>
                              <w:rFonts w:ascii="Noto Sans" w:hAnsi="Noto Sans"/>
                              <w:sz w:val="15"/>
                            </w:rPr>
                            <w:t>Проект співфінансується з коштів Європейського соціального фонду Plus в рамках Програми Європейські фонди для Малопольщі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1" type="#_x0000_t202" style="width:321.6pt;height:23.8pt;margin-top:94.1pt;margin-left:136.8pt;mso-position-horizontal-relative:page;mso-position-vertical-relative:page;position:absolute;z-index:-251621376" filled="f" stroked="f">
              <v:textbox inset="0,0,0,0">
                <w:txbxContent>
                  <w:p>
                    <w:pPr>
                      <w:spacing w:before="20"/>
                      <w:ind w:left="633" w:right="0" w:hanging="614"/>
                      <w:jc w:val="left"/>
                      <w:rPr>
                        <w:rFonts w:ascii="Noto Sans" w:hAnsi="Noto Sans"/>
                        <w:sz w:val="16"/>
                      </w:rPr>
                    </w:pPr>
                    <w:r>
                      <w:rPr>
                        <w:rFonts w:ascii="Noto Sans" w:hAnsi="Noto Sans"/>
                        <w:sz w:val="16"/>
                      </w:rPr>
                      <w:t xml:space="preserve">Проект </w:t>
                    </w:r>
                    <w:r>
                      <w:rPr>
                        <w:rFonts w:ascii="Noto Sans" w:hAnsi="Noto Sans"/>
                        <w:sz w:val="16"/>
                      </w:rPr>
                      <w:t xml:space="preserve">співфінансується </w:t>
                    </w:r>
                    <w:r>
                      <w:rPr>
                        <w:rFonts w:ascii="Noto Sans" w:hAnsi="Noto Sans"/>
                        <w:sz w:val="16"/>
                      </w:rPr>
                      <w:t xml:space="preserve">з </w:t>
                    </w:r>
                    <w:r>
                      <w:rPr>
                        <w:rFonts w:ascii="Noto Sans" w:hAnsi="Noto Sans"/>
                        <w:sz w:val="16"/>
                      </w:rPr>
                      <w:t xml:space="preserve">коштів </w:t>
                    </w:r>
                    <w:r>
                      <w:rPr>
                        <w:rFonts w:ascii="Noto Sans" w:hAnsi="Noto Sans"/>
                        <w:sz w:val="16"/>
                      </w:rPr>
                      <w:t xml:space="preserve">Європейського </w:t>
                    </w:r>
                    <w:r>
                      <w:rPr>
                        <w:rFonts w:ascii="Noto Sans" w:hAnsi="Noto Sans"/>
                        <w:sz w:val="16"/>
                      </w:rPr>
                      <w:t xml:space="preserve">соціального </w:t>
                    </w:r>
                    <w:r>
                      <w:rPr>
                        <w:rFonts w:ascii="Noto Sans" w:hAnsi="Noto Sans"/>
                        <w:sz w:val="16"/>
                      </w:rPr>
                      <w:t xml:space="preserve">фонду </w:t>
                    </w:r>
                    <w:r>
                      <w:rPr>
                        <w:rFonts w:ascii="Noto Sans" w:hAnsi="Noto Sans"/>
                        <w:sz w:val="16"/>
                      </w:rPr>
                      <w:t>Plus в рамках Програми «Європейські фонди для Малопольщі 2021-2027».</w:t>
                    </w: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F540" w14:textId="77777777" w:rsidR="007F78F1" w:rsidRDefault="00000000">
    <w:pPr>
      <w:pStyle w:val="Tekstpodstawowy"/>
      <w:spacing w:line="14" w:lineRule="auto"/>
      <w:rPr>
        <w:sz w:val="20"/>
      </w:rPr>
    </w:pPr>
    <w:r>
      <w:rPr>
        <w:noProof/>
        <w:sz w:val="20"/>
      </w:rPr>
      <w:drawing>
        <wp:anchor distT="0" distB="0" distL="0" distR="0" simplePos="0" relativeHeight="251673088" behindDoc="1" locked="0" layoutInCell="1" allowOverlap="1" wp14:anchorId="0D6A848F" wp14:editId="4A6C132D">
          <wp:simplePos x="0" y="0"/>
          <wp:positionH relativeFrom="page">
            <wp:posOffset>900430</wp:posOffset>
          </wp:positionH>
          <wp:positionV relativeFrom="page">
            <wp:posOffset>791219</wp:posOffset>
          </wp:positionV>
          <wp:extent cx="5759450" cy="492759"/>
          <wp:effectExtent l="0" t="0" r="0" b="0"/>
          <wp:wrapNone/>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 cstate="print"/>
                  <a:stretch>
                    <a:fillRect/>
                  </a:stretch>
                </pic:blipFill>
                <pic:spPr>
                  <a:xfrm>
                    <a:off x="0" y="0"/>
                    <a:ext cx="5759450" cy="492759"/>
                  </a:xfrm>
                  <a:prstGeom prst="rect">
                    <a:avLst/>
                  </a:prstGeom>
                </pic:spPr>
              </pic:pic>
            </a:graphicData>
          </a:graphic>
        </wp:anchor>
      </w:drawing>
    </w:r>
    <w:r>
      <w:rPr>
        <w:noProof/>
        <w:sz w:val="20"/>
      </w:rPr>
      <mc:AlternateContent>
        <mc:Choice Requires="wps">
          <w:drawing>
            <wp:anchor distT="0" distB="0" distL="0" distR="0" simplePos="0" relativeHeight="251674112" behindDoc="1" locked="0" layoutInCell="1" allowOverlap="1" wp14:anchorId="2F288C27" wp14:editId="41956FBC">
              <wp:simplePos x="0" y="0"/>
              <wp:positionH relativeFrom="page">
                <wp:posOffset>1701164</wp:posOffset>
              </wp:positionH>
              <wp:positionV relativeFrom="page">
                <wp:posOffset>1271990</wp:posOffset>
              </wp:positionV>
              <wp:extent cx="4157345" cy="302260"/>
              <wp:effectExtent l="0" t="0" r="0" b="0"/>
              <wp:wrapNone/>
              <wp:docPr id="54" name="Textbox 54"/>
              <wp:cNvGraphicFramePr/>
              <a:graphic xmlns:a="http://schemas.openxmlformats.org/drawingml/2006/main">
                <a:graphicData uri="http://schemas.microsoft.com/office/word/2010/wordprocessingShape">
                  <wps:wsp>
                    <wps:cNvSpPr txBox="1"/>
                    <wps:spPr>
                      <a:xfrm>
                        <a:off x="0" y="0"/>
                        <a:ext cx="4157345" cy="302260"/>
                      </a:xfrm>
                      <a:prstGeom prst="rect">
                        <a:avLst/>
                      </a:prstGeom>
                    </wps:spPr>
                    <wps:txbx>
                      <w:txbxContent>
                        <w:p w14:paraId="7CCA2211" w14:textId="77777777" w:rsidR="007F78F1" w:rsidRDefault="00000000">
                          <w:pPr>
                            <w:spacing w:before="20"/>
                            <w:ind w:left="641" w:hanging="621"/>
                            <w:rPr>
                              <w:rFonts w:ascii="Noto Serif" w:hAnsi="Noto Serif"/>
                              <w:sz w:val="16"/>
                            </w:rPr>
                          </w:pPr>
                          <w:r>
                            <w:rPr>
                              <w:rFonts w:ascii="Noto Serif" w:hAnsi="Noto Serif"/>
                              <w:sz w:val="15"/>
                            </w:rPr>
                            <w:t>Проект співфінансується з коштів Європейського соціального фонду Plus в рамках Програми Європейські фонди для Малопольщі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2" type="#_x0000_t202" style="width:327.35pt;height:23.8pt;margin-top:100.16pt;margin-left:133.95pt;mso-position-horizontal-relative:page;mso-position-vertical-relative:page;position:absolute;z-index:-251618304" filled="f" stroked="f">
              <v:textbox inset="0,0,0,0">
                <w:txbxContent>
                  <w:p>
                    <w:pPr>
                      <w:spacing w:before="20"/>
                      <w:ind w:left="641" w:right="0" w:hanging="621"/>
                      <w:jc w:val="left"/>
                      <w:rPr>
                        <w:rFonts w:ascii="Noto Serif" w:hAnsi="Noto Serif"/>
                        <w:sz w:val="16"/>
                      </w:rPr>
                    </w:pPr>
                    <w:r>
                      <w:rPr>
                        <w:rFonts w:ascii="Noto Serif" w:hAnsi="Noto Serif"/>
                        <w:sz w:val="16"/>
                      </w:rPr>
                      <w:t xml:space="preserve">Проект </w:t>
                    </w:r>
                    <w:r>
                      <w:rPr>
                        <w:rFonts w:ascii="Noto Serif" w:hAnsi="Noto Serif"/>
                        <w:sz w:val="16"/>
                      </w:rPr>
                      <w:t xml:space="preserve">співфінансується </w:t>
                    </w:r>
                    <w:r>
                      <w:rPr>
                        <w:rFonts w:ascii="Noto Serif" w:hAnsi="Noto Serif"/>
                        <w:sz w:val="16"/>
                      </w:rPr>
                      <w:t xml:space="preserve">з </w:t>
                    </w:r>
                    <w:r>
                      <w:rPr>
                        <w:rFonts w:ascii="Noto Serif" w:hAnsi="Noto Serif"/>
                        <w:sz w:val="16"/>
                      </w:rPr>
                      <w:t xml:space="preserve">коштів </w:t>
                    </w:r>
                    <w:r>
                      <w:rPr>
                        <w:rFonts w:ascii="Noto Serif" w:hAnsi="Noto Serif"/>
                        <w:sz w:val="16"/>
                      </w:rPr>
                      <w:t xml:space="preserve">Європейського </w:t>
                    </w:r>
                    <w:r>
                      <w:rPr>
                        <w:rFonts w:ascii="Noto Serif" w:hAnsi="Noto Serif"/>
                        <w:sz w:val="16"/>
                      </w:rPr>
                      <w:t xml:space="preserve">соціального </w:t>
                    </w:r>
                    <w:r>
                      <w:rPr>
                        <w:rFonts w:ascii="Noto Serif" w:hAnsi="Noto Serif"/>
                        <w:sz w:val="16"/>
                      </w:rPr>
                      <w:t xml:space="preserve">фонду </w:t>
                    </w:r>
                    <w:r>
                      <w:rPr>
                        <w:rFonts w:ascii="Noto Serif" w:hAnsi="Noto Serif"/>
                        <w:sz w:val="16"/>
                      </w:rPr>
                      <w:t>Plus в рамках Програми «Європейські фонди для Малопольщі 2021-2027».</w:t>
                    </w: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7B63" w14:textId="77777777" w:rsidR="007F78F1" w:rsidRDefault="00000000">
    <w:pPr>
      <w:pStyle w:val="Tekstpodstawowy"/>
      <w:spacing w:line="14" w:lineRule="auto"/>
      <w:rPr>
        <w:sz w:val="20"/>
      </w:rPr>
    </w:pPr>
    <w:r>
      <w:rPr>
        <w:noProof/>
        <w:sz w:val="20"/>
      </w:rPr>
      <w:drawing>
        <wp:anchor distT="0" distB="0" distL="0" distR="0" simplePos="0" relativeHeight="251675136" behindDoc="1" locked="0" layoutInCell="1" allowOverlap="1" wp14:anchorId="6441FFB8" wp14:editId="52FC2B41">
          <wp:simplePos x="0" y="0"/>
          <wp:positionH relativeFrom="page">
            <wp:posOffset>900430</wp:posOffset>
          </wp:positionH>
          <wp:positionV relativeFrom="page">
            <wp:posOffset>791219</wp:posOffset>
          </wp:positionV>
          <wp:extent cx="5759450" cy="492759"/>
          <wp:effectExtent l="0" t="0" r="0" b="0"/>
          <wp:wrapNone/>
          <wp:docPr id="56" name="Image 56"/>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 cstate="print"/>
                  <a:stretch>
                    <a:fillRect/>
                  </a:stretch>
                </pic:blipFill>
                <pic:spPr>
                  <a:xfrm>
                    <a:off x="0" y="0"/>
                    <a:ext cx="5759450" cy="492759"/>
                  </a:xfrm>
                  <a:prstGeom prst="rect">
                    <a:avLst/>
                  </a:prstGeom>
                </pic:spPr>
              </pic:pic>
            </a:graphicData>
          </a:graphic>
        </wp:anchor>
      </w:drawing>
    </w:r>
    <w:r>
      <w:rPr>
        <w:noProof/>
        <w:sz w:val="20"/>
      </w:rPr>
      <mc:AlternateContent>
        <mc:Choice Requires="wps">
          <w:drawing>
            <wp:anchor distT="0" distB="0" distL="0" distR="0" simplePos="0" relativeHeight="251676160" behindDoc="1" locked="0" layoutInCell="1" allowOverlap="1" wp14:anchorId="2F144EA8" wp14:editId="391A480A">
              <wp:simplePos x="0" y="0"/>
              <wp:positionH relativeFrom="page">
                <wp:posOffset>1701164</wp:posOffset>
              </wp:positionH>
              <wp:positionV relativeFrom="page">
                <wp:posOffset>1271990</wp:posOffset>
              </wp:positionV>
              <wp:extent cx="4157345" cy="302260"/>
              <wp:effectExtent l="0" t="0" r="0" b="0"/>
              <wp:wrapNone/>
              <wp:docPr id="57" name="Textbox 57"/>
              <wp:cNvGraphicFramePr/>
              <a:graphic xmlns:a="http://schemas.openxmlformats.org/drawingml/2006/main">
                <a:graphicData uri="http://schemas.microsoft.com/office/word/2010/wordprocessingShape">
                  <wps:wsp>
                    <wps:cNvSpPr txBox="1"/>
                    <wps:spPr>
                      <a:xfrm>
                        <a:off x="0" y="0"/>
                        <a:ext cx="4157345" cy="302260"/>
                      </a:xfrm>
                      <a:prstGeom prst="rect">
                        <a:avLst/>
                      </a:prstGeom>
                    </wps:spPr>
                    <wps:txbx>
                      <w:txbxContent>
                        <w:p w14:paraId="51B6F03A" w14:textId="77777777" w:rsidR="007F78F1" w:rsidRDefault="00000000">
                          <w:pPr>
                            <w:spacing w:before="20"/>
                            <w:ind w:left="641" w:hanging="621"/>
                            <w:rPr>
                              <w:rFonts w:ascii="Noto Serif" w:hAnsi="Noto Serif"/>
                              <w:sz w:val="16"/>
                            </w:rPr>
                          </w:pPr>
                          <w:r>
                            <w:rPr>
                              <w:rFonts w:ascii="Noto Serif" w:hAnsi="Noto Serif"/>
                              <w:sz w:val="15"/>
                            </w:rPr>
                            <w:t>Проект співфінансується з коштів Європейського соціального фонду Plus в рамках Програми Європейські фонди для Малопольщі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3" type="#_x0000_t202" style="width:327.35pt;height:23.8pt;margin-top:100.16pt;margin-left:133.95pt;mso-position-horizontal-relative:page;mso-position-vertical-relative:page;position:absolute;z-index:-251615232" filled="f" stroked="f">
              <v:textbox inset="0,0,0,0">
                <w:txbxContent>
                  <w:p>
                    <w:pPr>
                      <w:spacing w:before="20"/>
                      <w:ind w:left="641" w:right="0" w:hanging="621"/>
                      <w:jc w:val="left"/>
                      <w:rPr>
                        <w:rFonts w:ascii="Noto Serif" w:hAnsi="Noto Serif"/>
                        <w:sz w:val="16"/>
                      </w:rPr>
                    </w:pPr>
                    <w:r>
                      <w:rPr>
                        <w:rFonts w:ascii="Noto Serif" w:hAnsi="Noto Serif"/>
                        <w:sz w:val="16"/>
                      </w:rPr>
                      <w:t xml:space="preserve">Проект </w:t>
                    </w:r>
                    <w:r>
                      <w:rPr>
                        <w:rFonts w:ascii="Noto Serif" w:hAnsi="Noto Serif"/>
                        <w:sz w:val="16"/>
                      </w:rPr>
                      <w:t xml:space="preserve">співфінансується </w:t>
                    </w:r>
                    <w:r>
                      <w:rPr>
                        <w:rFonts w:ascii="Noto Serif" w:hAnsi="Noto Serif"/>
                        <w:sz w:val="16"/>
                      </w:rPr>
                      <w:t xml:space="preserve">з </w:t>
                    </w:r>
                    <w:r>
                      <w:rPr>
                        <w:rFonts w:ascii="Noto Serif" w:hAnsi="Noto Serif"/>
                        <w:sz w:val="16"/>
                      </w:rPr>
                      <w:t xml:space="preserve">коштів </w:t>
                    </w:r>
                    <w:r>
                      <w:rPr>
                        <w:rFonts w:ascii="Noto Serif" w:hAnsi="Noto Serif"/>
                        <w:sz w:val="16"/>
                      </w:rPr>
                      <w:t xml:space="preserve">Європейського </w:t>
                    </w:r>
                    <w:r>
                      <w:rPr>
                        <w:rFonts w:ascii="Noto Serif" w:hAnsi="Noto Serif"/>
                        <w:sz w:val="16"/>
                      </w:rPr>
                      <w:t xml:space="preserve">соціального </w:t>
                    </w:r>
                    <w:r>
                      <w:rPr>
                        <w:rFonts w:ascii="Noto Serif" w:hAnsi="Noto Serif"/>
                        <w:sz w:val="16"/>
                      </w:rPr>
                      <w:t xml:space="preserve">фонду </w:t>
                    </w:r>
                    <w:r>
                      <w:rPr>
                        <w:rFonts w:ascii="Noto Serif" w:hAnsi="Noto Serif"/>
                        <w:sz w:val="16"/>
                      </w:rPr>
                      <w:t>Plus в рамках Програми «Європейські фонди для Малопольщі 2021-2027».</w:t>
                    </w:r>
                  </w:p>
                </w:txbxContent>
              </v:textbox>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44C6" w14:textId="77777777" w:rsidR="007F78F1" w:rsidRDefault="00000000">
    <w:pPr>
      <w:pStyle w:val="Tekstpodstawowy"/>
      <w:spacing w:line="14" w:lineRule="auto"/>
      <w:rPr>
        <w:sz w:val="20"/>
      </w:rPr>
    </w:pPr>
    <w:r>
      <w:rPr>
        <w:noProof/>
        <w:sz w:val="20"/>
      </w:rPr>
      <w:drawing>
        <wp:anchor distT="0" distB="0" distL="0" distR="0" simplePos="0" relativeHeight="251677184" behindDoc="1" locked="0" layoutInCell="1" allowOverlap="1" wp14:anchorId="3D833DF8" wp14:editId="6EED1926">
          <wp:simplePos x="0" y="0"/>
          <wp:positionH relativeFrom="page">
            <wp:posOffset>900430</wp:posOffset>
          </wp:positionH>
          <wp:positionV relativeFrom="page">
            <wp:posOffset>791219</wp:posOffset>
          </wp:positionV>
          <wp:extent cx="5759450" cy="492759"/>
          <wp:effectExtent l="0" t="0" r="0" b="0"/>
          <wp:wrapNone/>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 cstate="print"/>
                  <a:stretch>
                    <a:fillRect/>
                  </a:stretch>
                </pic:blipFill>
                <pic:spPr>
                  <a:xfrm>
                    <a:off x="0" y="0"/>
                    <a:ext cx="5759450" cy="492759"/>
                  </a:xfrm>
                  <a:prstGeom prst="rect">
                    <a:avLst/>
                  </a:prstGeom>
                </pic:spPr>
              </pic:pic>
            </a:graphicData>
          </a:graphic>
        </wp:anchor>
      </w:drawing>
    </w:r>
    <w:r>
      <w:rPr>
        <w:noProof/>
        <w:sz w:val="20"/>
      </w:rPr>
      <mc:AlternateContent>
        <mc:Choice Requires="wps">
          <w:drawing>
            <wp:anchor distT="0" distB="0" distL="0" distR="0" simplePos="0" relativeHeight="251678208" behindDoc="1" locked="0" layoutInCell="1" allowOverlap="1" wp14:anchorId="18EAC0A4" wp14:editId="00ED1465">
              <wp:simplePos x="0" y="0"/>
              <wp:positionH relativeFrom="page">
                <wp:posOffset>1701164</wp:posOffset>
              </wp:positionH>
              <wp:positionV relativeFrom="page">
                <wp:posOffset>1271990</wp:posOffset>
              </wp:positionV>
              <wp:extent cx="4157345" cy="302260"/>
              <wp:effectExtent l="0" t="0" r="0" b="0"/>
              <wp:wrapNone/>
              <wp:docPr id="64" name="Textbox 64"/>
              <wp:cNvGraphicFramePr/>
              <a:graphic xmlns:a="http://schemas.openxmlformats.org/drawingml/2006/main">
                <a:graphicData uri="http://schemas.microsoft.com/office/word/2010/wordprocessingShape">
                  <wps:wsp>
                    <wps:cNvSpPr txBox="1"/>
                    <wps:spPr>
                      <a:xfrm>
                        <a:off x="0" y="0"/>
                        <a:ext cx="4157345" cy="302260"/>
                      </a:xfrm>
                      <a:prstGeom prst="rect">
                        <a:avLst/>
                      </a:prstGeom>
                    </wps:spPr>
                    <wps:txbx>
                      <w:txbxContent>
                        <w:p w14:paraId="382B9B9F" w14:textId="77777777" w:rsidR="007F78F1" w:rsidRDefault="00000000">
                          <w:pPr>
                            <w:spacing w:before="20"/>
                            <w:ind w:left="641" w:hanging="621"/>
                            <w:rPr>
                              <w:rFonts w:ascii="Noto Serif" w:hAnsi="Noto Serif"/>
                              <w:sz w:val="16"/>
                            </w:rPr>
                          </w:pPr>
                          <w:r>
                            <w:rPr>
                              <w:rFonts w:ascii="Noto Serif" w:hAnsi="Noto Serif"/>
                              <w:sz w:val="15"/>
                            </w:rPr>
                            <w:t>Проект співфінансується з коштів Європейського соціального фонду Plus в рамках Програми Європейські фонди для Малопольщі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8" type="#_x0000_t202" style="width:327.35pt;height:23.8pt;margin-top:100.16pt;margin-left:133.95pt;mso-position-horizontal-relative:page;mso-position-vertical-relative:page;position:absolute;z-index:-251612160" filled="f" stroked="f">
              <v:textbox inset="0,0,0,0">
                <w:txbxContent>
                  <w:p>
                    <w:pPr>
                      <w:spacing w:before="20"/>
                      <w:ind w:left="641" w:right="0" w:hanging="621"/>
                      <w:jc w:val="left"/>
                      <w:rPr>
                        <w:rFonts w:ascii="Noto Serif" w:hAnsi="Noto Serif"/>
                        <w:sz w:val="16"/>
                      </w:rPr>
                    </w:pPr>
                    <w:r>
                      <w:rPr>
                        <w:rFonts w:ascii="Noto Serif" w:hAnsi="Noto Serif"/>
                        <w:sz w:val="16"/>
                      </w:rPr>
                      <w:t xml:space="preserve">Проект </w:t>
                    </w:r>
                    <w:r>
                      <w:rPr>
                        <w:rFonts w:ascii="Noto Serif" w:hAnsi="Noto Serif"/>
                        <w:sz w:val="16"/>
                      </w:rPr>
                      <w:t xml:space="preserve">співфінансується </w:t>
                    </w:r>
                    <w:r>
                      <w:rPr>
                        <w:rFonts w:ascii="Noto Serif" w:hAnsi="Noto Serif"/>
                        <w:sz w:val="16"/>
                      </w:rPr>
                      <w:t xml:space="preserve">з </w:t>
                    </w:r>
                    <w:r>
                      <w:rPr>
                        <w:rFonts w:ascii="Noto Serif" w:hAnsi="Noto Serif"/>
                        <w:sz w:val="16"/>
                      </w:rPr>
                      <w:t xml:space="preserve">коштів </w:t>
                    </w:r>
                    <w:r>
                      <w:rPr>
                        <w:rFonts w:ascii="Noto Serif" w:hAnsi="Noto Serif"/>
                        <w:sz w:val="16"/>
                      </w:rPr>
                      <w:t xml:space="preserve">Європейського </w:t>
                    </w:r>
                    <w:r>
                      <w:rPr>
                        <w:rFonts w:ascii="Noto Serif" w:hAnsi="Noto Serif"/>
                        <w:sz w:val="16"/>
                      </w:rPr>
                      <w:t xml:space="preserve">соціального </w:t>
                    </w:r>
                    <w:r>
                      <w:rPr>
                        <w:rFonts w:ascii="Noto Serif" w:hAnsi="Noto Serif"/>
                        <w:sz w:val="16"/>
                      </w:rPr>
                      <w:t xml:space="preserve">фонду </w:t>
                    </w:r>
                    <w:r>
                      <w:rPr>
                        <w:rFonts w:ascii="Noto Serif" w:hAnsi="Noto Serif"/>
                        <w:sz w:val="16"/>
                      </w:rPr>
                      <w:t>Plus в рамках Програми «Європейські фонди для Малопольщі 2021-2027».</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8629E" w14:textId="77777777" w:rsidR="007F78F1" w:rsidRDefault="00000000">
    <w:pPr>
      <w:pStyle w:val="Tekstpodstawowy"/>
      <w:spacing w:line="14" w:lineRule="auto"/>
      <w:rPr>
        <w:sz w:val="20"/>
      </w:rPr>
    </w:pPr>
    <w:r>
      <w:rPr>
        <w:noProof/>
        <w:sz w:val="20"/>
      </w:rPr>
      <w:drawing>
        <wp:anchor distT="0" distB="0" distL="0" distR="0" simplePos="0" relativeHeight="251642368" behindDoc="1" locked="0" layoutInCell="1" allowOverlap="1" wp14:anchorId="332B166E" wp14:editId="17083F59">
          <wp:simplePos x="0" y="0"/>
          <wp:positionH relativeFrom="page">
            <wp:posOffset>889000</wp:posOffset>
          </wp:positionH>
          <wp:positionV relativeFrom="page">
            <wp:posOffset>450859</wp:posOffset>
          </wp:positionV>
          <wp:extent cx="5760720" cy="492125"/>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760720" cy="492125"/>
                  </a:xfrm>
                  <a:prstGeom prst="rect">
                    <a:avLst/>
                  </a:prstGeom>
                </pic:spPr>
              </pic:pic>
            </a:graphicData>
          </a:graphic>
        </wp:anchor>
      </w:drawing>
    </w:r>
    <w:r>
      <w:rPr>
        <w:noProof/>
        <w:sz w:val="20"/>
      </w:rPr>
      <mc:AlternateContent>
        <mc:Choice Requires="wps">
          <w:drawing>
            <wp:anchor distT="0" distB="0" distL="0" distR="0" simplePos="0" relativeHeight="251644416" behindDoc="1" locked="0" layoutInCell="1" allowOverlap="1" wp14:anchorId="3272F474" wp14:editId="7F18C5AD">
              <wp:simplePos x="0" y="0"/>
              <wp:positionH relativeFrom="page">
                <wp:posOffset>1739264</wp:posOffset>
              </wp:positionH>
              <wp:positionV relativeFrom="page">
                <wp:posOffset>930894</wp:posOffset>
              </wp:positionV>
              <wp:extent cx="4084320" cy="302260"/>
              <wp:effectExtent l="0" t="0" r="0" b="0"/>
              <wp:wrapNone/>
              <wp:docPr id="5" name="Textbox 5"/>
              <wp:cNvGraphicFramePr/>
              <a:graphic xmlns:a="http://schemas.openxmlformats.org/drawingml/2006/main">
                <a:graphicData uri="http://schemas.microsoft.com/office/word/2010/wordprocessingShape">
                  <wps:wsp>
                    <wps:cNvSpPr txBox="1"/>
                    <wps:spPr>
                      <a:xfrm>
                        <a:off x="0" y="0"/>
                        <a:ext cx="4084320" cy="302260"/>
                      </a:xfrm>
                      <a:prstGeom prst="rect">
                        <a:avLst/>
                      </a:prstGeom>
                    </wps:spPr>
                    <wps:txbx>
                      <w:txbxContent>
                        <w:p w14:paraId="19D23878" w14:textId="77777777" w:rsidR="007F78F1" w:rsidRDefault="00000000">
                          <w:pPr>
                            <w:spacing w:before="20"/>
                            <w:ind w:left="634" w:hanging="614"/>
                            <w:rPr>
                              <w:rFonts w:ascii="Noto Sans" w:hAnsi="Noto Sans"/>
                              <w:sz w:val="16"/>
                            </w:rPr>
                          </w:pPr>
                          <w:r>
                            <w:rPr>
                              <w:rFonts w:ascii="Noto Sans" w:hAnsi="Noto Sans"/>
                              <w:sz w:val="15"/>
                            </w:rPr>
                            <w:t>Проект співфінансується з коштів Європейського соціального фонду Plus в рамках Програми Європейські фонди для Малопольщі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0" type="#_x0000_t202" style="width:321.6pt;height:23.8pt;margin-top:73.3pt;margin-left:136.95pt;mso-position-horizontal-relative:page;mso-position-vertical-relative:page;position:absolute;z-index:-251653120" filled="f" stroked="f">
              <v:textbox inset="0,0,0,0">
                <w:txbxContent>
                  <w:p>
                    <w:pPr>
                      <w:spacing w:before="20"/>
                      <w:ind w:left="634" w:right="0" w:hanging="614"/>
                      <w:jc w:val="left"/>
                      <w:rPr>
                        <w:rFonts w:ascii="Noto Sans" w:hAnsi="Noto Sans"/>
                        <w:sz w:val="16"/>
                      </w:rPr>
                    </w:pPr>
                    <w:r>
                      <w:rPr>
                        <w:rFonts w:ascii="Noto Sans" w:hAnsi="Noto Sans"/>
                        <w:sz w:val="16"/>
                      </w:rPr>
                      <w:t xml:space="preserve">Проект </w:t>
                    </w:r>
                    <w:r>
                      <w:rPr>
                        <w:rFonts w:ascii="Noto Sans" w:hAnsi="Noto Sans"/>
                        <w:sz w:val="16"/>
                      </w:rPr>
                      <w:t xml:space="preserve">співфінансується </w:t>
                    </w:r>
                    <w:r>
                      <w:rPr>
                        <w:rFonts w:ascii="Noto Sans" w:hAnsi="Noto Sans"/>
                        <w:sz w:val="16"/>
                      </w:rPr>
                      <w:t xml:space="preserve">з </w:t>
                    </w:r>
                    <w:r>
                      <w:rPr>
                        <w:rFonts w:ascii="Noto Sans" w:hAnsi="Noto Sans"/>
                        <w:sz w:val="16"/>
                      </w:rPr>
                      <w:t xml:space="preserve">коштів </w:t>
                    </w:r>
                    <w:r>
                      <w:rPr>
                        <w:rFonts w:ascii="Noto Sans" w:hAnsi="Noto Sans"/>
                        <w:sz w:val="16"/>
                      </w:rPr>
                      <w:t xml:space="preserve">Європейського </w:t>
                    </w:r>
                    <w:r>
                      <w:rPr>
                        <w:rFonts w:ascii="Noto Sans" w:hAnsi="Noto Sans"/>
                        <w:sz w:val="16"/>
                      </w:rPr>
                      <w:t xml:space="preserve">соціального </w:t>
                    </w:r>
                    <w:r>
                      <w:rPr>
                        <w:rFonts w:ascii="Noto Sans" w:hAnsi="Noto Sans"/>
                        <w:sz w:val="16"/>
                      </w:rPr>
                      <w:t xml:space="preserve">фонду </w:t>
                    </w:r>
                    <w:r>
                      <w:rPr>
                        <w:rFonts w:ascii="Noto Sans" w:hAnsi="Noto Sans"/>
                        <w:sz w:val="16"/>
                      </w:rPr>
                      <w:t>Plus в рамках Програми «Європейські фонди для Малопольщі 2021-2027».</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CED50" w14:textId="77777777" w:rsidR="007F78F1" w:rsidRDefault="00000000">
    <w:pPr>
      <w:pStyle w:val="Tekstpodstawowy"/>
      <w:spacing w:line="14" w:lineRule="auto"/>
      <w:rPr>
        <w:sz w:val="20"/>
      </w:rPr>
    </w:pPr>
    <w:r>
      <w:rPr>
        <w:noProof/>
        <w:sz w:val="20"/>
      </w:rPr>
      <w:drawing>
        <wp:anchor distT="0" distB="0" distL="0" distR="0" simplePos="0" relativeHeight="251647488" behindDoc="1" locked="0" layoutInCell="1" allowOverlap="1" wp14:anchorId="74647F3F" wp14:editId="4E728866">
          <wp:simplePos x="0" y="0"/>
          <wp:positionH relativeFrom="page">
            <wp:posOffset>887730</wp:posOffset>
          </wp:positionH>
          <wp:positionV relativeFrom="page">
            <wp:posOffset>1043949</wp:posOffset>
          </wp:positionV>
          <wp:extent cx="5759450" cy="492759"/>
          <wp:effectExtent l="0" t="0" r="0" b="0"/>
          <wp:wrapNone/>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759450" cy="492759"/>
                  </a:xfrm>
                  <a:prstGeom prst="rect">
                    <a:avLst/>
                  </a:prstGeom>
                </pic:spPr>
              </pic:pic>
            </a:graphicData>
          </a:graphic>
        </wp:anchor>
      </w:drawing>
    </w:r>
    <w:r>
      <w:rPr>
        <w:noProof/>
        <w:sz w:val="20"/>
      </w:rPr>
      <mc:AlternateContent>
        <mc:Choice Requires="wps">
          <w:drawing>
            <wp:anchor distT="0" distB="0" distL="0" distR="0" simplePos="0" relativeHeight="251649536" behindDoc="1" locked="0" layoutInCell="1" allowOverlap="1" wp14:anchorId="1AE79C48" wp14:editId="426326DC">
              <wp:simplePos x="0" y="0"/>
              <wp:positionH relativeFrom="page">
                <wp:posOffset>1703704</wp:posOffset>
              </wp:positionH>
              <wp:positionV relativeFrom="page">
                <wp:posOffset>1524720</wp:posOffset>
              </wp:positionV>
              <wp:extent cx="4153535" cy="302260"/>
              <wp:effectExtent l="0" t="0" r="0" b="0"/>
              <wp:wrapNone/>
              <wp:docPr id="8" name="Textbox 8"/>
              <wp:cNvGraphicFramePr/>
              <a:graphic xmlns:a="http://schemas.openxmlformats.org/drawingml/2006/main">
                <a:graphicData uri="http://schemas.microsoft.com/office/word/2010/wordprocessingShape">
                  <wps:wsp>
                    <wps:cNvSpPr txBox="1"/>
                    <wps:spPr>
                      <a:xfrm>
                        <a:off x="0" y="0"/>
                        <a:ext cx="4153535" cy="302260"/>
                      </a:xfrm>
                      <a:prstGeom prst="rect">
                        <a:avLst/>
                      </a:prstGeom>
                    </wps:spPr>
                    <wps:txbx>
                      <w:txbxContent>
                        <w:p w14:paraId="438C9B1C" w14:textId="77777777" w:rsidR="007F78F1" w:rsidRDefault="00000000">
                          <w:pPr>
                            <w:spacing w:before="20"/>
                            <w:ind w:left="640" w:hanging="620"/>
                            <w:rPr>
                              <w:rFonts w:ascii="Noto Serif" w:hAnsi="Noto Serif"/>
                              <w:sz w:val="16"/>
                            </w:rPr>
                          </w:pPr>
                          <w:r>
                            <w:rPr>
                              <w:rFonts w:ascii="Noto Serif" w:hAnsi="Noto Serif"/>
                              <w:sz w:val="15"/>
                            </w:rPr>
                            <w:t>Проект співфінансується з коштів Європейського соціального фонду Plus в рамках Програми Європейські фонди для Малопольщі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1" type="#_x0000_t202" style="width:327.05pt;height:23.8pt;margin-top:120.06pt;margin-left:134.15pt;mso-position-horizontal-relative:page;mso-position-vertical-relative:page;position:absolute;z-index:-251650048" filled="f" stroked="f">
              <v:textbox inset="0,0,0,0">
                <w:txbxContent>
                  <w:p>
                    <w:pPr>
                      <w:spacing w:before="20"/>
                      <w:ind w:left="640" w:right="0" w:hanging="620"/>
                      <w:jc w:val="left"/>
                      <w:rPr>
                        <w:rFonts w:ascii="Noto Serif" w:hAnsi="Noto Serif"/>
                        <w:sz w:val="16"/>
                      </w:rPr>
                    </w:pPr>
                    <w:r>
                      <w:rPr>
                        <w:rFonts w:ascii="Noto Serif" w:hAnsi="Noto Serif"/>
                        <w:sz w:val="16"/>
                      </w:rPr>
                      <w:t xml:space="preserve">Проект </w:t>
                    </w:r>
                    <w:r>
                      <w:rPr>
                        <w:rFonts w:ascii="Noto Serif" w:hAnsi="Noto Serif"/>
                        <w:sz w:val="16"/>
                      </w:rPr>
                      <w:t xml:space="preserve">співфінансується </w:t>
                    </w:r>
                    <w:r>
                      <w:rPr>
                        <w:rFonts w:ascii="Noto Serif" w:hAnsi="Noto Serif"/>
                        <w:sz w:val="16"/>
                      </w:rPr>
                      <w:t xml:space="preserve">з </w:t>
                    </w:r>
                    <w:r>
                      <w:rPr>
                        <w:rFonts w:ascii="Noto Serif" w:hAnsi="Noto Serif"/>
                        <w:sz w:val="16"/>
                      </w:rPr>
                      <w:t xml:space="preserve">коштів </w:t>
                    </w:r>
                    <w:r>
                      <w:rPr>
                        <w:rFonts w:ascii="Noto Serif" w:hAnsi="Noto Serif"/>
                        <w:sz w:val="16"/>
                      </w:rPr>
                      <w:t xml:space="preserve">Європейського </w:t>
                    </w:r>
                    <w:r>
                      <w:rPr>
                        <w:rFonts w:ascii="Noto Serif" w:hAnsi="Noto Serif"/>
                        <w:sz w:val="16"/>
                      </w:rPr>
                      <w:t xml:space="preserve">соціального </w:t>
                    </w:r>
                    <w:r>
                      <w:rPr>
                        <w:rFonts w:ascii="Noto Serif" w:hAnsi="Noto Serif"/>
                        <w:sz w:val="16"/>
                      </w:rPr>
                      <w:t xml:space="preserve">фонду </w:t>
                    </w:r>
                    <w:r>
                      <w:rPr>
                        <w:rFonts w:ascii="Noto Serif" w:hAnsi="Noto Serif"/>
                        <w:sz w:val="16"/>
                      </w:rPr>
                      <w:t>Plus в рамках Програми «Європейські фонди для Малопольщі 2021-2027».</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E588C" w14:textId="77777777" w:rsidR="007F78F1" w:rsidRDefault="00000000">
    <w:pPr>
      <w:pStyle w:val="Tekstpodstawowy"/>
      <w:spacing w:line="14" w:lineRule="auto"/>
      <w:rPr>
        <w:sz w:val="20"/>
      </w:rPr>
    </w:pPr>
    <w:r>
      <w:rPr>
        <w:noProof/>
        <w:sz w:val="20"/>
      </w:rPr>
      <w:drawing>
        <wp:anchor distT="0" distB="0" distL="0" distR="0" simplePos="0" relativeHeight="251652608" behindDoc="1" locked="0" layoutInCell="1" allowOverlap="1" wp14:anchorId="09220444" wp14:editId="790A5960">
          <wp:simplePos x="0" y="0"/>
          <wp:positionH relativeFrom="page">
            <wp:posOffset>887730</wp:posOffset>
          </wp:positionH>
          <wp:positionV relativeFrom="page">
            <wp:posOffset>1043949</wp:posOffset>
          </wp:positionV>
          <wp:extent cx="5759450" cy="492759"/>
          <wp:effectExtent l="0" t="0" r="0" b="0"/>
          <wp:wrapNone/>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5759450" cy="492759"/>
                  </a:xfrm>
                  <a:prstGeom prst="rect">
                    <a:avLst/>
                  </a:prstGeom>
                </pic:spPr>
              </pic:pic>
            </a:graphicData>
          </a:graphic>
        </wp:anchor>
      </w:drawing>
    </w:r>
    <w:r>
      <w:rPr>
        <w:noProof/>
        <w:sz w:val="20"/>
      </w:rPr>
      <mc:AlternateContent>
        <mc:Choice Requires="wps">
          <w:drawing>
            <wp:anchor distT="0" distB="0" distL="0" distR="0" simplePos="0" relativeHeight="251653632" behindDoc="1" locked="0" layoutInCell="1" allowOverlap="1" wp14:anchorId="1D13AC51" wp14:editId="16C65D3F">
              <wp:simplePos x="0" y="0"/>
              <wp:positionH relativeFrom="page">
                <wp:posOffset>1703704</wp:posOffset>
              </wp:positionH>
              <wp:positionV relativeFrom="page">
                <wp:posOffset>1524720</wp:posOffset>
              </wp:positionV>
              <wp:extent cx="4153535" cy="302260"/>
              <wp:effectExtent l="0" t="0" r="0" b="0"/>
              <wp:wrapNone/>
              <wp:docPr id="18" name="Textbox 18"/>
              <wp:cNvGraphicFramePr/>
              <a:graphic xmlns:a="http://schemas.openxmlformats.org/drawingml/2006/main">
                <a:graphicData uri="http://schemas.microsoft.com/office/word/2010/wordprocessingShape">
                  <wps:wsp>
                    <wps:cNvSpPr txBox="1"/>
                    <wps:spPr>
                      <a:xfrm>
                        <a:off x="0" y="0"/>
                        <a:ext cx="4153535" cy="302260"/>
                      </a:xfrm>
                      <a:prstGeom prst="rect">
                        <a:avLst/>
                      </a:prstGeom>
                    </wps:spPr>
                    <wps:txbx>
                      <w:txbxContent>
                        <w:p w14:paraId="741D9C4B" w14:textId="77777777" w:rsidR="007F78F1" w:rsidRDefault="00000000">
                          <w:pPr>
                            <w:spacing w:before="20"/>
                            <w:ind w:left="640" w:hanging="620"/>
                            <w:rPr>
                              <w:rFonts w:ascii="Noto Serif" w:hAnsi="Noto Serif"/>
                              <w:sz w:val="16"/>
                            </w:rPr>
                          </w:pPr>
                          <w:r>
                            <w:rPr>
                              <w:rFonts w:ascii="Noto Serif" w:hAnsi="Noto Serif"/>
                              <w:sz w:val="15"/>
                            </w:rPr>
                            <w:t>Проект співфінансується з коштів Європейського соціального фонду Plus в рамках Програми Європейські фонди для Малопольщі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2" type="#_x0000_t202" style="width:327.05pt;height:23.8pt;margin-top:120.06pt;margin-left:134.15pt;mso-position-horizontal-relative:page;mso-position-vertical-relative:page;position:absolute;z-index:-251646976" filled="f" stroked="f">
              <v:textbox inset="0,0,0,0">
                <w:txbxContent>
                  <w:p>
                    <w:pPr>
                      <w:spacing w:before="20"/>
                      <w:ind w:left="640" w:right="0" w:hanging="620"/>
                      <w:jc w:val="left"/>
                      <w:rPr>
                        <w:rFonts w:ascii="Noto Serif" w:hAnsi="Noto Serif"/>
                        <w:sz w:val="16"/>
                      </w:rPr>
                    </w:pPr>
                    <w:r>
                      <w:rPr>
                        <w:rFonts w:ascii="Noto Serif" w:hAnsi="Noto Serif"/>
                        <w:sz w:val="16"/>
                      </w:rPr>
                      <w:t xml:space="preserve">Проект </w:t>
                    </w:r>
                    <w:r>
                      <w:rPr>
                        <w:rFonts w:ascii="Noto Serif" w:hAnsi="Noto Serif"/>
                        <w:sz w:val="16"/>
                      </w:rPr>
                      <w:t xml:space="preserve">співфінансується </w:t>
                    </w:r>
                    <w:r>
                      <w:rPr>
                        <w:rFonts w:ascii="Noto Serif" w:hAnsi="Noto Serif"/>
                        <w:sz w:val="16"/>
                      </w:rPr>
                      <w:t xml:space="preserve">з </w:t>
                    </w:r>
                    <w:r>
                      <w:rPr>
                        <w:rFonts w:ascii="Noto Serif" w:hAnsi="Noto Serif"/>
                        <w:sz w:val="16"/>
                      </w:rPr>
                      <w:t xml:space="preserve">коштів </w:t>
                    </w:r>
                    <w:r>
                      <w:rPr>
                        <w:rFonts w:ascii="Noto Serif" w:hAnsi="Noto Serif"/>
                        <w:sz w:val="16"/>
                      </w:rPr>
                      <w:t xml:space="preserve">Європейського </w:t>
                    </w:r>
                    <w:r>
                      <w:rPr>
                        <w:rFonts w:ascii="Noto Serif" w:hAnsi="Noto Serif"/>
                        <w:sz w:val="16"/>
                      </w:rPr>
                      <w:t xml:space="preserve">соціального </w:t>
                    </w:r>
                    <w:r>
                      <w:rPr>
                        <w:rFonts w:ascii="Noto Serif" w:hAnsi="Noto Serif"/>
                        <w:sz w:val="16"/>
                      </w:rPr>
                      <w:t xml:space="preserve">фонду </w:t>
                    </w:r>
                    <w:r>
                      <w:rPr>
                        <w:rFonts w:ascii="Noto Serif" w:hAnsi="Noto Serif"/>
                        <w:sz w:val="16"/>
                      </w:rPr>
                      <w:t>Plus в рамках Програми «Європейські фонди для Малопольщі 2021-2027».</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EA76F" w14:textId="77777777" w:rsidR="007F78F1" w:rsidRDefault="00000000">
    <w:pPr>
      <w:pStyle w:val="Tekstpodstawowy"/>
      <w:spacing w:line="14" w:lineRule="auto"/>
      <w:rPr>
        <w:sz w:val="20"/>
      </w:rPr>
    </w:pPr>
    <w:r>
      <w:rPr>
        <w:noProof/>
        <w:sz w:val="20"/>
      </w:rPr>
      <mc:AlternateContent>
        <mc:Choice Requires="wps">
          <w:drawing>
            <wp:anchor distT="0" distB="0" distL="0" distR="0" simplePos="0" relativeHeight="251655680" behindDoc="1" locked="0" layoutInCell="1" allowOverlap="1" wp14:anchorId="28598E18" wp14:editId="0EAD0736">
              <wp:simplePos x="0" y="0"/>
              <wp:positionH relativeFrom="page">
                <wp:posOffset>1703704</wp:posOffset>
              </wp:positionH>
              <wp:positionV relativeFrom="page">
                <wp:posOffset>1416770</wp:posOffset>
              </wp:positionV>
              <wp:extent cx="4153535" cy="302260"/>
              <wp:effectExtent l="0" t="0" r="0" b="0"/>
              <wp:wrapNone/>
              <wp:docPr id="21" name="Textbox 21"/>
              <wp:cNvGraphicFramePr/>
              <a:graphic xmlns:a="http://schemas.openxmlformats.org/drawingml/2006/main">
                <a:graphicData uri="http://schemas.microsoft.com/office/word/2010/wordprocessingShape">
                  <wps:wsp>
                    <wps:cNvSpPr txBox="1"/>
                    <wps:spPr>
                      <a:xfrm>
                        <a:off x="0" y="0"/>
                        <a:ext cx="4153535" cy="302260"/>
                      </a:xfrm>
                      <a:prstGeom prst="rect">
                        <a:avLst/>
                      </a:prstGeom>
                    </wps:spPr>
                    <wps:txbx>
                      <w:txbxContent>
                        <w:p w14:paraId="77D8AD59" w14:textId="77777777" w:rsidR="007F78F1" w:rsidRDefault="00000000">
                          <w:pPr>
                            <w:spacing w:before="20"/>
                            <w:ind w:left="640" w:hanging="620"/>
                            <w:rPr>
                              <w:rFonts w:ascii="Noto Serif" w:hAnsi="Noto Serif"/>
                              <w:sz w:val="16"/>
                            </w:rPr>
                          </w:pPr>
                          <w:r>
                            <w:rPr>
                              <w:rFonts w:ascii="Noto Serif" w:hAnsi="Noto Serif"/>
                              <w:sz w:val="15"/>
                            </w:rPr>
                            <w:t>Проект співфінансується з коштів Європейського соціального фонду Plus в рамках Програми Європейські фонди для Малопольщі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3" type="#_x0000_t202" style="width:327.05pt;height:23.8pt;margin-top:111.56pt;margin-left:134.15pt;mso-position-horizontal-relative:page;mso-position-vertical-relative:page;position:absolute;z-index:-251644928" filled="f" stroked="f">
              <v:textbox inset="0,0,0,0">
                <w:txbxContent>
                  <w:p>
                    <w:pPr>
                      <w:spacing w:before="20"/>
                      <w:ind w:left="640" w:right="0" w:hanging="620"/>
                      <w:jc w:val="left"/>
                      <w:rPr>
                        <w:rFonts w:ascii="Noto Serif" w:hAnsi="Noto Serif"/>
                        <w:sz w:val="16"/>
                      </w:rPr>
                    </w:pPr>
                    <w:r>
                      <w:rPr>
                        <w:rFonts w:ascii="Noto Serif" w:hAnsi="Noto Serif"/>
                        <w:sz w:val="16"/>
                      </w:rPr>
                      <w:t xml:space="preserve">Проект </w:t>
                    </w:r>
                    <w:r>
                      <w:rPr>
                        <w:rFonts w:ascii="Noto Serif" w:hAnsi="Noto Serif"/>
                        <w:sz w:val="16"/>
                      </w:rPr>
                      <w:t xml:space="preserve">співфінансується </w:t>
                    </w:r>
                    <w:r>
                      <w:rPr>
                        <w:rFonts w:ascii="Noto Serif" w:hAnsi="Noto Serif"/>
                        <w:sz w:val="16"/>
                      </w:rPr>
                      <w:t xml:space="preserve">з </w:t>
                    </w:r>
                    <w:r>
                      <w:rPr>
                        <w:rFonts w:ascii="Noto Serif" w:hAnsi="Noto Serif"/>
                        <w:sz w:val="16"/>
                      </w:rPr>
                      <w:t xml:space="preserve">коштів </w:t>
                    </w:r>
                    <w:r>
                      <w:rPr>
                        <w:rFonts w:ascii="Noto Serif" w:hAnsi="Noto Serif"/>
                        <w:sz w:val="16"/>
                      </w:rPr>
                      <w:t xml:space="preserve">Європейського </w:t>
                    </w:r>
                    <w:r>
                      <w:rPr>
                        <w:rFonts w:ascii="Noto Serif" w:hAnsi="Noto Serif"/>
                        <w:sz w:val="16"/>
                      </w:rPr>
                      <w:t xml:space="preserve">соціального </w:t>
                    </w:r>
                    <w:r>
                      <w:rPr>
                        <w:rFonts w:ascii="Noto Serif" w:hAnsi="Noto Serif"/>
                        <w:sz w:val="16"/>
                      </w:rPr>
                      <w:t xml:space="preserve">фонду </w:t>
                    </w:r>
                    <w:r>
                      <w:rPr>
                        <w:rFonts w:ascii="Noto Serif" w:hAnsi="Noto Serif"/>
                        <w:sz w:val="16"/>
                      </w:rPr>
                      <w:t>Plus в рамках Програми «Європейські фонди для Малопольщі 2021-2027».</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E2861" w14:textId="77777777" w:rsidR="007F78F1" w:rsidRDefault="00000000">
    <w:pPr>
      <w:pStyle w:val="Tekstpodstawowy"/>
      <w:spacing w:line="14" w:lineRule="auto"/>
      <w:rPr>
        <w:sz w:val="20"/>
      </w:rPr>
    </w:pPr>
    <w:r>
      <w:rPr>
        <w:noProof/>
        <w:sz w:val="20"/>
      </w:rPr>
      <w:drawing>
        <wp:anchor distT="0" distB="0" distL="0" distR="0" simplePos="0" relativeHeight="251657728" behindDoc="1" locked="0" layoutInCell="1" allowOverlap="1" wp14:anchorId="54BD7ABE" wp14:editId="041AAFCE">
          <wp:simplePos x="0" y="0"/>
          <wp:positionH relativeFrom="page">
            <wp:posOffset>900430</wp:posOffset>
          </wp:positionH>
          <wp:positionV relativeFrom="page">
            <wp:posOffset>574049</wp:posOffset>
          </wp:positionV>
          <wp:extent cx="5759450" cy="492759"/>
          <wp:effectExtent l="0" t="0" r="0" b="0"/>
          <wp:wrapNone/>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5759450" cy="492759"/>
                  </a:xfrm>
                  <a:prstGeom prst="rect">
                    <a:avLst/>
                  </a:prstGeom>
                </pic:spPr>
              </pic:pic>
            </a:graphicData>
          </a:graphic>
        </wp:anchor>
      </w:drawing>
    </w:r>
    <w:r>
      <w:rPr>
        <w:noProof/>
        <w:sz w:val="20"/>
      </w:rPr>
      <mc:AlternateContent>
        <mc:Choice Requires="wps">
          <w:drawing>
            <wp:anchor distT="0" distB="0" distL="0" distR="0" simplePos="0" relativeHeight="251658752" behindDoc="1" locked="0" layoutInCell="1" allowOverlap="1" wp14:anchorId="0ED73114" wp14:editId="70828B6D">
              <wp:simplePos x="0" y="0"/>
              <wp:positionH relativeFrom="page">
                <wp:posOffset>2017395</wp:posOffset>
              </wp:positionH>
              <wp:positionV relativeFrom="page">
                <wp:posOffset>1200794</wp:posOffset>
              </wp:positionV>
              <wp:extent cx="3526154" cy="250825"/>
              <wp:effectExtent l="0" t="0" r="0" b="0"/>
              <wp:wrapNone/>
              <wp:docPr id="25" name="Textbox 25"/>
              <wp:cNvGraphicFramePr/>
              <a:graphic xmlns:a="http://schemas.openxmlformats.org/drawingml/2006/main">
                <a:graphicData uri="http://schemas.microsoft.com/office/word/2010/wordprocessingShape">
                  <wps:wsp>
                    <wps:cNvSpPr txBox="1"/>
                    <wps:spPr>
                      <a:xfrm>
                        <a:off x="0" y="0"/>
                        <a:ext cx="3526154" cy="250825"/>
                      </a:xfrm>
                      <a:prstGeom prst="rect">
                        <a:avLst/>
                      </a:prstGeom>
                    </wps:spPr>
                    <wps:txbx>
                      <w:txbxContent>
                        <w:p w14:paraId="7F9494D8" w14:textId="77777777" w:rsidR="007F78F1" w:rsidRDefault="00000000">
                          <w:pPr>
                            <w:spacing w:line="183" w:lineRule="exact"/>
                            <w:jc w:val="center"/>
                            <w:rPr>
                              <w:sz w:val="16"/>
                            </w:rPr>
                          </w:pPr>
                          <w:r>
                            <w:rPr>
                              <w:sz w:val="15"/>
                            </w:rPr>
                            <w:t xml:space="preserve">Проект співфінансується з коштів Європейського соціального фонду </w:t>
                          </w:r>
                          <w:r>
                            <w:rPr>
                              <w:spacing w:val="-4"/>
                              <w:sz w:val="15"/>
                            </w:rPr>
                            <w:t>Плюс</w:t>
                          </w:r>
                        </w:p>
                        <w:p w14:paraId="021F218D" w14:textId="77777777" w:rsidR="007F78F1" w:rsidRDefault="00000000">
                          <w:pPr>
                            <w:jc w:val="center"/>
                            <w:rPr>
                              <w:sz w:val="16"/>
                            </w:rPr>
                          </w:pPr>
                          <w:r>
                            <w:rPr>
                              <w:sz w:val="15"/>
                            </w:rPr>
                            <w:t>в рамках програми «Європейські фонди для Люблінського воєводства</w:t>
                          </w:r>
                          <w:r>
                            <w:rPr>
                              <w:spacing w:val="-4"/>
                              <w:sz w:val="15"/>
                            </w:rPr>
                            <w:t xml:space="preserve">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4" type="#_x0000_t202" style="width:277.65pt;height:19.75pt;margin-top:94.55pt;margin-left:158.85pt;mso-position-horizontal-relative:page;mso-position-vertical-relative:page;position:absolute;z-index:-251641856" filled="f" stroked="f">
              <v:textbox inset="0,0,0,0">
                <w:txbxContent>
                  <w:p>
                    <w:pPr>
                      <w:spacing w:before="0" w:line="183" w:lineRule="exact"/>
                      <w:ind w:left="0" w:right="0" w:firstLine="0"/>
                      <w:jc w:val="center"/>
                      <w:rPr>
                        <w:sz w:val="16"/>
                      </w:rPr>
                    </w:pPr>
                    <w:r>
                      <w:rPr>
                        <w:sz w:val="16"/>
                      </w:rPr>
                      <w:t xml:space="preserve">Проект </w:t>
                    </w:r>
                    <w:r>
                      <w:rPr>
                        <w:sz w:val="16"/>
                      </w:rPr>
                      <w:t xml:space="preserve">співфінансується </w:t>
                    </w:r>
                    <w:r>
                      <w:rPr>
                        <w:sz w:val="16"/>
                      </w:rPr>
                      <w:t xml:space="preserve">з </w:t>
                    </w:r>
                    <w:r>
                      <w:rPr>
                        <w:sz w:val="16"/>
                      </w:rPr>
                      <w:t xml:space="preserve">коштів </w:t>
                    </w:r>
                    <w:r>
                      <w:rPr>
                        <w:sz w:val="16"/>
                      </w:rPr>
                      <w:t xml:space="preserve">Європейського </w:t>
                    </w:r>
                    <w:r>
                      <w:rPr>
                        <w:sz w:val="16"/>
                      </w:rPr>
                      <w:t xml:space="preserve">соціального </w:t>
                    </w:r>
                    <w:r>
                      <w:rPr>
                        <w:sz w:val="16"/>
                      </w:rPr>
                      <w:t xml:space="preserve">фонду </w:t>
                    </w:r>
                    <w:r>
                      <w:rPr>
                        <w:spacing w:val="-4"/>
                        <w:sz w:val="16"/>
                      </w:rPr>
                      <w:t>Plus</w:t>
                    </w:r>
                  </w:p>
                  <w:p>
                    <w:pPr>
                      <w:spacing w:before="0"/>
                      <w:ind w:left="0" w:right="0" w:firstLine="0"/>
                      <w:jc w:val="center"/>
                      <w:rPr>
                        <w:sz w:val="16"/>
                      </w:rPr>
                    </w:pPr>
                    <w:r>
                      <w:rPr>
                        <w:sz w:val="16"/>
                      </w:rPr>
                      <w:t xml:space="preserve">в </w:t>
                    </w:r>
                    <w:r>
                      <w:rPr>
                        <w:sz w:val="16"/>
                      </w:rPr>
                      <w:t xml:space="preserve">рамках </w:t>
                    </w:r>
                    <w:r>
                      <w:rPr>
                        <w:sz w:val="16"/>
                      </w:rPr>
                      <w:t xml:space="preserve">Програми </w:t>
                    </w:r>
                    <w:r>
                      <w:rPr>
                        <w:sz w:val="16"/>
                      </w:rPr>
                      <w:t xml:space="preserve">Європейські </w:t>
                    </w:r>
                    <w:r>
                      <w:rPr>
                        <w:sz w:val="16"/>
                      </w:rPr>
                      <w:t xml:space="preserve">фонди </w:t>
                    </w:r>
                    <w:r>
                      <w:rPr>
                        <w:sz w:val="16"/>
                      </w:rPr>
                      <w:t xml:space="preserve">для </w:t>
                    </w:r>
                    <w:r>
                      <w:rPr>
                        <w:sz w:val="16"/>
                      </w:rPr>
                      <w:t>Люблінського воєводства</w:t>
                    </w:r>
                    <w:r>
                      <w:rPr>
                        <w:spacing w:val="-4"/>
                        <w:sz w:val="16"/>
                      </w:rPr>
                      <w:t xml:space="preserve"> 2021-2027</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37B10" w14:textId="77777777" w:rsidR="007F78F1" w:rsidRDefault="00000000">
    <w:pPr>
      <w:pStyle w:val="Tekstpodstawowy"/>
      <w:spacing w:line="14" w:lineRule="auto"/>
      <w:rPr>
        <w:sz w:val="20"/>
      </w:rPr>
    </w:pPr>
    <w:r>
      <w:rPr>
        <w:noProof/>
        <w:sz w:val="20"/>
      </w:rPr>
      <w:drawing>
        <wp:anchor distT="0" distB="0" distL="0" distR="0" simplePos="0" relativeHeight="251659776" behindDoc="1" locked="0" layoutInCell="1" allowOverlap="1" wp14:anchorId="5B2BD985" wp14:editId="3C44A5FF">
          <wp:simplePos x="0" y="0"/>
          <wp:positionH relativeFrom="page">
            <wp:posOffset>900430</wp:posOffset>
          </wp:positionH>
          <wp:positionV relativeFrom="page">
            <wp:posOffset>574049</wp:posOffset>
          </wp:positionV>
          <wp:extent cx="5759450" cy="492759"/>
          <wp:effectExtent l="0" t="0" r="0" b="0"/>
          <wp:wrapNone/>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 cstate="print"/>
                  <a:stretch>
                    <a:fillRect/>
                  </a:stretch>
                </pic:blipFill>
                <pic:spPr>
                  <a:xfrm>
                    <a:off x="0" y="0"/>
                    <a:ext cx="5759450" cy="492759"/>
                  </a:xfrm>
                  <a:prstGeom prst="rect">
                    <a:avLst/>
                  </a:prstGeom>
                </pic:spPr>
              </pic:pic>
            </a:graphicData>
          </a:graphic>
        </wp:anchor>
      </w:drawing>
    </w:r>
    <w:r>
      <w:rPr>
        <w:noProof/>
        <w:sz w:val="20"/>
      </w:rPr>
      <mc:AlternateContent>
        <mc:Choice Requires="wps">
          <w:drawing>
            <wp:anchor distT="0" distB="0" distL="0" distR="0" simplePos="0" relativeHeight="251660800" behindDoc="1" locked="0" layoutInCell="1" allowOverlap="1" wp14:anchorId="30A109F2" wp14:editId="2D074861">
              <wp:simplePos x="0" y="0"/>
              <wp:positionH relativeFrom="page">
                <wp:posOffset>2017395</wp:posOffset>
              </wp:positionH>
              <wp:positionV relativeFrom="page">
                <wp:posOffset>1200794</wp:posOffset>
              </wp:positionV>
              <wp:extent cx="3526154" cy="250825"/>
              <wp:effectExtent l="0" t="0" r="0" b="0"/>
              <wp:wrapNone/>
              <wp:docPr id="28" name="Textbox 28"/>
              <wp:cNvGraphicFramePr/>
              <a:graphic xmlns:a="http://schemas.openxmlformats.org/drawingml/2006/main">
                <a:graphicData uri="http://schemas.microsoft.com/office/word/2010/wordprocessingShape">
                  <wps:wsp>
                    <wps:cNvSpPr txBox="1"/>
                    <wps:spPr>
                      <a:xfrm>
                        <a:off x="0" y="0"/>
                        <a:ext cx="3526154" cy="250825"/>
                      </a:xfrm>
                      <a:prstGeom prst="rect">
                        <a:avLst/>
                      </a:prstGeom>
                    </wps:spPr>
                    <wps:txbx>
                      <w:txbxContent>
                        <w:p w14:paraId="41138D90" w14:textId="77777777" w:rsidR="007F78F1" w:rsidRDefault="00000000">
                          <w:pPr>
                            <w:spacing w:line="183" w:lineRule="exact"/>
                            <w:jc w:val="center"/>
                            <w:rPr>
                              <w:sz w:val="16"/>
                            </w:rPr>
                          </w:pPr>
                          <w:r>
                            <w:rPr>
                              <w:sz w:val="15"/>
                            </w:rPr>
                            <w:t xml:space="preserve">Проект співфінансується з коштів Європейського соціального фонду </w:t>
                          </w:r>
                          <w:r>
                            <w:rPr>
                              <w:spacing w:val="-4"/>
                              <w:sz w:val="15"/>
                            </w:rPr>
                            <w:t>Плюс</w:t>
                          </w:r>
                        </w:p>
                        <w:p w14:paraId="262AACD9" w14:textId="77777777" w:rsidR="007F78F1" w:rsidRDefault="00000000">
                          <w:pPr>
                            <w:jc w:val="center"/>
                            <w:rPr>
                              <w:sz w:val="16"/>
                            </w:rPr>
                          </w:pPr>
                          <w:r>
                            <w:rPr>
                              <w:sz w:val="15"/>
                            </w:rPr>
                            <w:t>в рамках програми «Європейські фонди для Люблінського воєводства</w:t>
                          </w:r>
                          <w:r>
                            <w:rPr>
                              <w:spacing w:val="-4"/>
                              <w:sz w:val="15"/>
                            </w:rPr>
                            <w:t xml:space="preserve">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5" type="#_x0000_t202" style="width:277.65pt;height:19.75pt;margin-top:94.55pt;margin-left:158.85pt;mso-position-horizontal-relative:page;mso-position-vertical-relative:page;position:absolute;z-index:-251638784" filled="f" stroked="f">
              <v:textbox inset="0,0,0,0">
                <w:txbxContent>
                  <w:p>
                    <w:pPr>
                      <w:spacing w:before="0" w:line="183" w:lineRule="exact"/>
                      <w:ind w:left="0" w:right="0" w:firstLine="0"/>
                      <w:jc w:val="center"/>
                      <w:rPr>
                        <w:sz w:val="16"/>
                      </w:rPr>
                    </w:pPr>
                    <w:r>
                      <w:rPr>
                        <w:sz w:val="16"/>
                      </w:rPr>
                      <w:t xml:space="preserve">Проект </w:t>
                    </w:r>
                    <w:r>
                      <w:rPr>
                        <w:sz w:val="16"/>
                      </w:rPr>
                      <w:t xml:space="preserve">співфінансується </w:t>
                    </w:r>
                    <w:r>
                      <w:rPr>
                        <w:sz w:val="16"/>
                      </w:rPr>
                      <w:t xml:space="preserve">з </w:t>
                    </w:r>
                    <w:r>
                      <w:rPr>
                        <w:sz w:val="16"/>
                      </w:rPr>
                      <w:t xml:space="preserve">коштів </w:t>
                    </w:r>
                    <w:r>
                      <w:rPr>
                        <w:sz w:val="16"/>
                      </w:rPr>
                      <w:t xml:space="preserve">Європейського </w:t>
                    </w:r>
                    <w:r>
                      <w:rPr>
                        <w:sz w:val="16"/>
                      </w:rPr>
                      <w:t xml:space="preserve">соціального </w:t>
                    </w:r>
                    <w:r>
                      <w:rPr>
                        <w:sz w:val="16"/>
                      </w:rPr>
                      <w:t xml:space="preserve">фонду </w:t>
                    </w:r>
                    <w:r>
                      <w:rPr>
                        <w:spacing w:val="-4"/>
                        <w:sz w:val="16"/>
                      </w:rPr>
                      <w:t>Plus</w:t>
                    </w:r>
                  </w:p>
                  <w:p>
                    <w:pPr>
                      <w:spacing w:before="0"/>
                      <w:ind w:left="0" w:right="0" w:firstLine="0"/>
                      <w:jc w:val="center"/>
                      <w:rPr>
                        <w:sz w:val="16"/>
                      </w:rPr>
                    </w:pPr>
                    <w:r>
                      <w:rPr>
                        <w:sz w:val="16"/>
                      </w:rPr>
                      <w:t xml:space="preserve">в </w:t>
                    </w:r>
                    <w:r>
                      <w:rPr>
                        <w:sz w:val="16"/>
                      </w:rPr>
                      <w:t xml:space="preserve">рамках </w:t>
                    </w:r>
                    <w:r>
                      <w:rPr>
                        <w:sz w:val="16"/>
                      </w:rPr>
                      <w:t xml:space="preserve">Програми </w:t>
                    </w:r>
                    <w:r>
                      <w:rPr>
                        <w:sz w:val="16"/>
                      </w:rPr>
                      <w:t xml:space="preserve">Європейські </w:t>
                    </w:r>
                    <w:r>
                      <w:rPr>
                        <w:sz w:val="16"/>
                      </w:rPr>
                      <w:t xml:space="preserve">фонди </w:t>
                    </w:r>
                    <w:r>
                      <w:rPr>
                        <w:sz w:val="16"/>
                      </w:rPr>
                      <w:t xml:space="preserve">для </w:t>
                    </w:r>
                    <w:r>
                      <w:rPr>
                        <w:sz w:val="16"/>
                      </w:rPr>
                      <w:t>Люблінського воєводства</w:t>
                    </w:r>
                    <w:r>
                      <w:rPr>
                        <w:spacing w:val="-4"/>
                        <w:sz w:val="16"/>
                      </w:rPr>
                      <w:t xml:space="preserve"> 2021-2027</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FED1E" w14:textId="77777777" w:rsidR="007F78F1" w:rsidRDefault="00000000">
    <w:pPr>
      <w:pStyle w:val="Tekstpodstawowy"/>
      <w:spacing w:line="14" w:lineRule="auto"/>
      <w:rPr>
        <w:sz w:val="20"/>
      </w:rPr>
    </w:pPr>
    <w:r>
      <w:rPr>
        <w:noProof/>
        <w:sz w:val="20"/>
      </w:rPr>
      <w:drawing>
        <wp:anchor distT="0" distB="0" distL="0" distR="0" simplePos="0" relativeHeight="251661824" behindDoc="1" locked="0" layoutInCell="1" allowOverlap="1" wp14:anchorId="0B708550" wp14:editId="76B6F9E4">
          <wp:simplePos x="0" y="0"/>
          <wp:positionH relativeFrom="page">
            <wp:posOffset>900430</wp:posOffset>
          </wp:positionH>
          <wp:positionV relativeFrom="page">
            <wp:posOffset>972829</wp:posOffset>
          </wp:positionV>
          <wp:extent cx="5759450" cy="492125"/>
          <wp:effectExtent l="0" t="0" r="0" b="0"/>
          <wp:wrapNone/>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5759450" cy="492125"/>
                  </a:xfrm>
                  <a:prstGeom prst="rect">
                    <a:avLst/>
                  </a:prstGeom>
                </pic:spPr>
              </pic:pic>
            </a:graphicData>
          </a:graphic>
        </wp:anchor>
      </w:drawing>
    </w:r>
    <w:r>
      <w:rPr>
        <w:noProof/>
        <w:sz w:val="20"/>
      </w:rPr>
      <mc:AlternateContent>
        <mc:Choice Requires="wps">
          <w:drawing>
            <wp:anchor distT="0" distB="0" distL="0" distR="0" simplePos="0" relativeHeight="251662848" behindDoc="1" locked="0" layoutInCell="1" allowOverlap="1" wp14:anchorId="649DA9FE" wp14:editId="0F8F7362">
              <wp:simplePos x="0" y="0"/>
              <wp:positionH relativeFrom="page">
                <wp:posOffset>2026920</wp:posOffset>
              </wp:positionH>
              <wp:positionV relativeFrom="page">
                <wp:posOffset>1475114</wp:posOffset>
              </wp:positionV>
              <wp:extent cx="3506470" cy="250825"/>
              <wp:effectExtent l="0" t="0" r="0" b="0"/>
              <wp:wrapNone/>
              <wp:docPr id="31" name="Textbox 31"/>
              <wp:cNvGraphicFramePr/>
              <a:graphic xmlns:a="http://schemas.openxmlformats.org/drawingml/2006/main">
                <a:graphicData uri="http://schemas.microsoft.com/office/word/2010/wordprocessingShape">
                  <wps:wsp>
                    <wps:cNvSpPr txBox="1"/>
                    <wps:spPr>
                      <a:xfrm>
                        <a:off x="0" y="0"/>
                        <a:ext cx="3506470" cy="250825"/>
                      </a:xfrm>
                      <a:prstGeom prst="rect">
                        <a:avLst/>
                      </a:prstGeom>
                    </wps:spPr>
                    <wps:txbx>
                      <w:txbxContent>
                        <w:p w14:paraId="00BA0531" w14:textId="77777777" w:rsidR="007F78F1" w:rsidRDefault="00000000">
                          <w:pPr>
                            <w:spacing w:line="183" w:lineRule="exact"/>
                            <w:jc w:val="center"/>
                            <w:rPr>
                              <w:sz w:val="16"/>
                            </w:rPr>
                          </w:pPr>
                          <w:r>
                            <w:rPr>
                              <w:sz w:val="15"/>
                            </w:rPr>
                            <w:t xml:space="preserve">Проект співфінансується з коштів Європейського соціального фонду </w:t>
                          </w:r>
                          <w:r>
                            <w:rPr>
                              <w:spacing w:val="-4"/>
                              <w:sz w:val="15"/>
                            </w:rPr>
                            <w:t>Плюс</w:t>
                          </w:r>
                        </w:p>
                        <w:p w14:paraId="7B65C6C5" w14:textId="77777777" w:rsidR="007F78F1" w:rsidRDefault="00000000">
                          <w:pPr>
                            <w:jc w:val="center"/>
                            <w:rPr>
                              <w:sz w:val="16"/>
                            </w:rPr>
                          </w:pPr>
                          <w:r>
                            <w:rPr>
                              <w:sz w:val="15"/>
                            </w:rPr>
                            <w:t>в рамках програми «Європейські фонди для Малопольщі</w:t>
                          </w:r>
                          <w:r>
                            <w:rPr>
                              <w:spacing w:val="-4"/>
                              <w:sz w:val="15"/>
                            </w:rPr>
                            <w:t xml:space="preserve">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6" type="#_x0000_t202" style="width:276.1pt;height:19.75pt;margin-top:116.15pt;margin-left:159.6pt;mso-position-horizontal-relative:page;mso-position-vertical-relative:page;position:absolute;z-index:-251635712" filled="f" stroked="f">
              <v:textbox inset="0,0,0,0">
                <w:txbxContent>
                  <w:p>
                    <w:pPr>
                      <w:spacing w:before="0" w:line="183" w:lineRule="exact"/>
                      <w:ind w:left="0" w:right="0" w:firstLine="0"/>
                      <w:jc w:val="center"/>
                      <w:rPr>
                        <w:sz w:val="16"/>
                      </w:rPr>
                    </w:pPr>
                    <w:r>
                      <w:rPr>
                        <w:sz w:val="16"/>
                      </w:rPr>
                      <w:t xml:space="preserve">Проект </w:t>
                    </w:r>
                    <w:r>
                      <w:rPr>
                        <w:sz w:val="16"/>
                      </w:rPr>
                      <w:t xml:space="preserve">співфінансується </w:t>
                    </w:r>
                    <w:r>
                      <w:rPr>
                        <w:sz w:val="16"/>
                      </w:rPr>
                      <w:t xml:space="preserve">з </w:t>
                    </w:r>
                    <w:r>
                      <w:rPr>
                        <w:sz w:val="16"/>
                      </w:rPr>
                      <w:t xml:space="preserve">коштів </w:t>
                    </w:r>
                    <w:r>
                      <w:rPr>
                        <w:sz w:val="16"/>
                      </w:rPr>
                      <w:t xml:space="preserve">Європейського </w:t>
                    </w:r>
                    <w:r>
                      <w:rPr>
                        <w:sz w:val="16"/>
                      </w:rPr>
                      <w:t xml:space="preserve">соціального </w:t>
                    </w:r>
                    <w:r>
                      <w:rPr>
                        <w:sz w:val="16"/>
                      </w:rPr>
                      <w:t xml:space="preserve">фонду </w:t>
                    </w:r>
                    <w:r>
                      <w:rPr>
                        <w:spacing w:val="-4"/>
                        <w:sz w:val="16"/>
                      </w:rPr>
                      <w:t>Plus</w:t>
                    </w:r>
                  </w:p>
                  <w:p>
                    <w:pPr>
                      <w:spacing w:before="0"/>
                      <w:ind w:left="0" w:right="0" w:firstLine="0"/>
                      <w:jc w:val="center"/>
                      <w:rPr>
                        <w:sz w:val="16"/>
                      </w:rPr>
                    </w:pPr>
                    <w:r>
                      <w:rPr>
                        <w:sz w:val="16"/>
                      </w:rPr>
                      <w:t xml:space="preserve">в </w:t>
                    </w:r>
                    <w:r>
                      <w:rPr>
                        <w:sz w:val="16"/>
                      </w:rPr>
                      <w:t xml:space="preserve">рамках </w:t>
                    </w:r>
                    <w:r>
                      <w:rPr>
                        <w:sz w:val="16"/>
                      </w:rPr>
                      <w:t xml:space="preserve">програми </w:t>
                    </w:r>
                    <w:r>
                      <w:rPr>
                        <w:sz w:val="16"/>
                      </w:rPr>
                      <w:t xml:space="preserve">«Європейські </w:t>
                    </w:r>
                    <w:r>
                      <w:rPr>
                        <w:sz w:val="16"/>
                      </w:rPr>
                      <w:t xml:space="preserve">фонди </w:t>
                    </w:r>
                    <w:r>
                      <w:rPr>
                        <w:sz w:val="16"/>
                      </w:rPr>
                      <w:t xml:space="preserve">для </w:t>
                    </w:r>
                    <w:r>
                      <w:rPr>
                        <w:sz w:val="16"/>
                      </w:rPr>
                      <w:t>Малопольщі</w:t>
                    </w:r>
                    <w:r>
                      <w:rPr>
                        <w:spacing w:val="-4"/>
                        <w:sz w:val="16"/>
                      </w:rPr>
                      <w:t xml:space="preserve"> 2021-2027»</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00DCE" w14:textId="77777777" w:rsidR="007F78F1" w:rsidRDefault="007F78F1">
    <w:pPr>
      <w:pStyle w:val="Tekstpodstawowy"/>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44D6"/>
    <w:multiLevelType w:val="hybridMultilevel"/>
    <w:tmpl w:val="00000000"/>
    <w:lvl w:ilvl="0" w:tplc="8206B314">
      <w:numFmt w:val="bullet"/>
      <w:lvlText w:val="-"/>
      <w:lvlJc w:val="left"/>
      <w:pPr>
        <w:ind w:left="109" w:hanging="170"/>
      </w:pPr>
      <w:rPr>
        <w:rFonts w:ascii="Calibri" w:eastAsia="Calibri" w:hAnsi="Calibri" w:cs="Calibri" w:hint="default"/>
        <w:b w:val="0"/>
        <w:bCs w:val="0"/>
        <w:i w:val="0"/>
        <w:iCs w:val="0"/>
        <w:spacing w:val="0"/>
        <w:w w:val="100"/>
        <w:sz w:val="22"/>
        <w:szCs w:val="22"/>
        <w:lang w:val="pl-PL" w:eastAsia="en-US" w:bidi="ar-SA"/>
      </w:rPr>
    </w:lvl>
    <w:lvl w:ilvl="1" w:tplc="9E386358">
      <w:numFmt w:val="bullet"/>
      <w:lvlText w:val="•"/>
      <w:lvlJc w:val="left"/>
      <w:pPr>
        <w:ind w:left="1184" w:hanging="170"/>
      </w:pPr>
      <w:rPr>
        <w:rFonts w:hint="default"/>
        <w:lang w:val="pl-PL" w:eastAsia="en-US" w:bidi="ar-SA"/>
      </w:rPr>
    </w:lvl>
    <w:lvl w:ilvl="2" w:tplc="B6F4420A">
      <w:numFmt w:val="bullet"/>
      <w:lvlText w:val="•"/>
      <w:lvlJc w:val="left"/>
      <w:pPr>
        <w:ind w:left="2268" w:hanging="170"/>
      </w:pPr>
      <w:rPr>
        <w:rFonts w:hint="default"/>
        <w:lang w:val="pl-PL" w:eastAsia="en-US" w:bidi="ar-SA"/>
      </w:rPr>
    </w:lvl>
    <w:lvl w:ilvl="3" w:tplc="DAEAF06C">
      <w:numFmt w:val="bullet"/>
      <w:lvlText w:val="•"/>
      <w:lvlJc w:val="left"/>
      <w:pPr>
        <w:ind w:left="3352" w:hanging="170"/>
      </w:pPr>
      <w:rPr>
        <w:rFonts w:hint="default"/>
        <w:lang w:val="pl-PL" w:eastAsia="en-US" w:bidi="ar-SA"/>
      </w:rPr>
    </w:lvl>
    <w:lvl w:ilvl="4" w:tplc="19E01490">
      <w:numFmt w:val="bullet"/>
      <w:lvlText w:val="•"/>
      <w:lvlJc w:val="left"/>
      <w:pPr>
        <w:ind w:left="4436" w:hanging="170"/>
      </w:pPr>
      <w:rPr>
        <w:rFonts w:hint="default"/>
        <w:lang w:val="pl-PL" w:eastAsia="en-US" w:bidi="ar-SA"/>
      </w:rPr>
    </w:lvl>
    <w:lvl w:ilvl="5" w:tplc="4EEC22B4">
      <w:numFmt w:val="bullet"/>
      <w:lvlText w:val="•"/>
      <w:lvlJc w:val="left"/>
      <w:pPr>
        <w:ind w:left="5521" w:hanging="170"/>
      </w:pPr>
      <w:rPr>
        <w:rFonts w:hint="default"/>
        <w:lang w:val="pl-PL" w:eastAsia="en-US" w:bidi="ar-SA"/>
      </w:rPr>
    </w:lvl>
    <w:lvl w:ilvl="6" w:tplc="CFB29D10">
      <w:numFmt w:val="bullet"/>
      <w:lvlText w:val="•"/>
      <w:lvlJc w:val="left"/>
      <w:pPr>
        <w:ind w:left="6605" w:hanging="170"/>
      </w:pPr>
      <w:rPr>
        <w:rFonts w:hint="default"/>
        <w:lang w:val="pl-PL" w:eastAsia="en-US" w:bidi="ar-SA"/>
      </w:rPr>
    </w:lvl>
    <w:lvl w:ilvl="7" w:tplc="D6CC08EA">
      <w:numFmt w:val="bullet"/>
      <w:lvlText w:val="•"/>
      <w:lvlJc w:val="left"/>
      <w:pPr>
        <w:ind w:left="7689" w:hanging="170"/>
      </w:pPr>
      <w:rPr>
        <w:rFonts w:hint="default"/>
        <w:lang w:val="pl-PL" w:eastAsia="en-US" w:bidi="ar-SA"/>
      </w:rPr>
    </w:lvl>
    <w:lvl w:ilvl="8" w:tplc="6DD297FE">
      <w:numFmt w:val="bullet"/>
      <w:lvlText w:val="•"/>
      <w:lvlJc w:val="left"/>
      <w:pPr>
        <w:ind w:left="8773" w:hanging="170"/>
      </w:pPr>
      <w:rPr>
        <w:rFonts w:hint="default"/>
        <w:lang w:val="pl-PL" w:eastAsia="en-US" w:bidi="ar-SA"/>
      </w:rPr>
    </w:lvl>
  </w:abstractNum>
  <w:abstractNum w:abstractNumId="1" w15:restartNumberingAfterBreak="0">
    <w:nsid w:val="06D4EE0A"/>
    <w:multiLevelType w:val="hybridMultilevel"/>
    <w:tmpl w:val="00000000"/>
    <w:lvl w:ilvl="0" w:tplc="046AC19C">
      <w:numFmt w:val="bullet"/>
      <w:lvlText w:val="□"/>
      <w:lvlJc w:val="left"/>
      <w:pPr>
        <w:ind w:left="1175" w:hanging="182"/>
      </w:pPr>
      <w:rPr>
        <w:rFonts w:ascii="Calibri" w:eastAsia="Calibri" w:hAnsi="Calibri" w:cs="Calibri" w:hint="default"/>
        <w:b w:val="0"/>
        <w:bCs w:val="0"/>
        <w:i w:val="0"/>
        <w:iCs w:val="0"/>
        <w:spacing w:val="0"/>
        <w:w w:val="100"/>
        <w:sz w:val="22"/>
        <w:szCs w:val="22"/>
        <w:lang w:val="pl-PL" w:eastAsia="en-US" w:bidi="ar-SA"/>
      </w:rPr>
    </w:lvl>
    <w:lvl w:ilvl="1" w:tplc="FEE67B7C">
      <w:numFmt w:val="bullet"/>
      <w:lvlText w:val="•"/>
      <w:lvlJc w:val="left"/>
      <w:pPr>
        <w:ind w:left="2167" w:hanging="182"/>
      </w:pPr>
      <w:rPr>
        <w:rFonts w:hint="default"/>
        <w:lang w:val="pl-PL" w:eastAsia="en-US" w:bidi="ar-SA"/>
      </w:rPr>
    </w:lvl>
    <w:lvl w:ilvl="2" w:tplc="CEA04DCC">
      <w:numFmt w:val="bullet"/>
      <w:lvlText w:val="•"/>
      <w:lvlJc w:val="left"/>
      <w:pPr>
        <w:ind w:left="3155" w:hanging="182"/>
      </w:pPr>
      <w:rPr>
        <w:rFonts w:hint="default"/>
        <w:lang w:val="pl-PL" w:eastAsia="en-US" w:bidi="ar-SA"/>
      </w:rPr>
    </w:lvl>
    <w:lvl w:ilvl="3" w:tplc="D968087C">
      <w:numFmt w:val="bullet"/>
      <w:lvlText w:val="•"/>
      <w:lvlJc w:val="left"/>
      <w:pPr>
        <w:ind w:left="4142" w:hanging="182"/>
      </w:pPr>
      <w:rPr>
        <w:rFonts w:hint="default"/>
        <w:lang w:val="pl-PL" w:eastAsia="en-US" w:bidi="ar-SA"/>
      </w:rPr>
    </w:lvl>
    <w:lvl w:ilvl="4" w:tplc="BCB8560C">
      <w:numFmt w:val="bullet"/>
      <w:lvlText w:val="•"/>
      <w:lvlJc w:val="left"/>
      <w:pPr>
        <w:ind w:left="5130" w:hanging="182"/>
      </w:pPr>
      <w:rPr>
        <w:rFonts w:hint="default"/>
        <w:lang w:val="pl-PL" w:eastAsia="en-US" w:bidi="ar-SA"/>
      </w:rPr>
    </w:lvl>
    <w:lvl w:ilvl="5" w:tplc="7E24B7F6">
      <w:numFmt w:val="bullet"/>
      <w:lvlText w:val="•"/>
      <w:lvlJc w:val="left"/>
      <w:pPr>
        <w:ind w:left="6118" w:hanging="182"/>
      </w:pPr>
      <w:rPr>
        <w:rFonts w:hint="default"/>
        <w:lang w:val="pl-PL" w:eastAsia="en-US" w:bidi="ar-SA"/>
      </w:rPr>
    </w:lvl>
    <w:lvl w:ilvl="6" w:tplc="0F2A2CE2">
      <w:numFmt w:val="bullet"/>
      <w:lvlText w:val="•"/>
      <w:lvlJc w:val="left"/>
      <w:pPr>
        <w:ind w:left="7105" w:hanging="182"/>
      </w:pPr>
      <w:rPr>
        <w:rFonts w:hint="default"/>
        <w:lang w:val="pl-PL" w:eastAsia="en-US" w:bidi="ar-SA"/>
      </w:rPr>
    </w:lvl>
    <w:lvl w:ilvl="7" w:tplc="3822BAAA">
      <w:numFmt w:val="bullet"/>
      <w:lvlText w:val="•"/>
      <w:lvlJc w:val="left"/>
      <w:pPr>
        <w:ind w:left="8093" w:hanging="182"/>
      </w:pPr>
      <w:rPr>
        <w:rFonts w:hint="default"/>
        <w:lang w:val="pl-PL" w:eastAsia="en-US" w:bidi="ar-SA"/>
      </w:rPr>
    </w:lvl>
    <w:lvl w:ilvl="8" w:tplc="82C412A6">
      <w:numFmt w:val="bullet"/>
      <w:lvlText w:val="•"/>
      <w:lvlJc w:val="left"/>
      <w:pPr>
        <w:ind w:left="9080" w:hanging="182"/>
      </w:pPr>
      <w:rPr>
        <w:rFonts w:hint="default"/>
        <w:lang w:val="pl-PL" w:eastAsia="en-US" w:bidi="ar-SA"/>
      </w:rPr>
    </w:lvl>
  </w:abstractNum>
  <w:abstractNum w:abstractNumId="2" w15:restartNumberingAfterBreak="0">
    <w:nsid w:val="0AA78638"/>
    <w:multiLevelType w:val="hybridMultilevel"/>
    <w:tmpl w:val="00000000"/>
    <w:lvl w:ilvl="0" w:tplc="FD647880">
      <w:start w:val="1"/>
      <w:numFmt w:val="decimal"/>
      <w:lvlText w:val="%1."/>
      <w:lvlJc w:val="left"/>
      <w:pPr>
        <w:ind w:left="1279" w:hanging="284"/>
        <w:jc w:val="left"/>
      </w:pPr>
      <w:rPr>
        <w:rFonts w:ascii="Calibri" w:eastAsia="Calibri" w:hAnsi="Calibri" w:cs="Calibri" w:hint="default"/>
        <w:b w:val="0"/>
        <w:bCs w:val="0"/>
        <w:i w:val="0"/>
        <w:iCs w:val="0"/>
        <w:spacing w:val="-1"/>
        <w:w w:val="100"/>
        <w:sz w:val="22"/>
        <w:szCs w:val="22"/>
        <w:lang w:val="pl-PL" w:eastAsia="en-US" w:bidi="ar-SA"/>
      </w:rPr>
    </w:lvl>
    <w:lvl w:ilvl="1" w:tplc="41AAA53C">
      <w:numFmt w:val="bullet"/>
      <w:lvlText w:val="•"/>
      <w:lvlJc w:val="left"/>
      <w:pPr>
        <w:ind w:left="2257" w:hanging="284"/>
      </w:pPr>
      <w:rPr>
        <w:rFonts w:hint="default"/>
        <w:lang w:val="pl-PL" w:eastAsia="en-US" w:bidi="ar-SA"/>
      </w:rPr>
    </w:lvl>
    <w:lvl w:ilvl="2" w:tplc="64466F56">
      <w:numFmt w:val="bullet"/>
      <w:lvlText w:val="•"/>
      <w:lvlJc w:val="left"/>
      <w:pPr>
        <w:ind w:left="3235" w:hanging="284"/>
      </w:pPr>
      <w:rPr>
        <w:rFonts w:hint="default"/>
        <w:lang w:val="pl-PL" w:eastAsia="en-US" w:bidi="ar-SA"/>
      </w:rPr>
    </w:lvl>
    <w:lvl w:ilvl="3" w:tplc="A628ED12">
      <w:numFmt w:val="bullet"/>
      <w:lvlText w:val="•"/>
      <w:lvlJc w:val="left"/>
      <w:pPr>
        <w:ind w:left="4212" w:hanging="284"/>
      </w:pPr>
      <w:rPr>
        <w:rFonts w:hint="default"/>
        <w:lang w:val="pl-PL" w:eastAsia="en-US" w:bidi="ar-SA"/>
      </w:rPr>
    </w:lvl>
    <w:lvl w:ilvl="4" w:tplc="69729276">
      <w:numFmt w:val="bullet"/>
      <w:lvlText w:val="•"/>
      <w:lvlJc w:val="left"/>
      <w:pPr>
        <w:ind w:left="5190" w:hanging="284"/>
      </w:pPr>
      <w:rPr>
        <w:rFonts w:hint="default"/>
        <w:lang w:val="pl-PL" w:eastAsia="en-US" w:bidi="ar-SA"/>
      </w:rPr>
    </w:lvl>
    <w:lvl w:ilvl="5" w:tplc="2C52A4C8">
      <w:numFmt w:val="bullet"/>
      <w:lvlText w:val="•"/>
      <w:lvlJc w:val="left"/>
      <w:pPr>
        <w:ind w:left="6168" w:hanging="284"/>
      </w:pPr>
      <w:rPr>
        <w:rFonts w:hint="default"/>
        <w:lang w:val="pl-PL" w:eastAsia="en-US" w:bidi="ar-SA"/>
      </w:rPr>
    </w:lvl>
    <w:lvl w:ilvl="6" w:tplc="022E143A">
      <w:numFmt w:val="bullet"/>
      <w:lvlText w:val="•"/>
      <w:lvlJc w:val="left"/>
      <w:pPr>
        <w:ind w:left="7145" w:hanging="284"/>
      </w:pPr>
      <w:rPr>
        <w:rFonts w:hint="default"/>
        <w:lang w:val="pl-PL" w:eastAsia="en-US" w:bidi="ar-SA"/>
      </w:rPr>
    </w:lvl>
    <w:lvl w:ilvl="7" w:tplc="5F70BDDC">
      <w:numFmt w:val="bullet"/>
      <w:lvlText w:val="•"/>
      <w:lvlJc w:val="left"/>
      <w:pPr>
        <w:ind w:left="8123" w:hanging="284"/>
      </w:pPr>
      <w:rPr>
        <w:rFonts w:hint="default"/>
        <w:lang w:val="pl-PL" w:eastAsia="en-US" w:bidi="ar-SA"/>
      </w:rPr>
    </w:lvl>
    <w:lvl w:ilvl="8" w:tplc="38AA321E">
      <w:numFmt w:val="bullet"/>
      <w:lvlText w:val="•"/>
      <w:lvlJc w:val="left"/>
      <w:pPr>
        <w:ind w:left="9100" w:hanging="284"/>
      </w:pPr>
      <w:rPr>
        <w:rFonts w:hint="default"/>
        <w:lang w:val="pl-PL" w:eastAsia="en-US" w:bidi="ar-SA"/>
      </w:rPr>
    </w:lvl>
  </w:abstractNum>
  <w:abstractNum w:abstractNumId="3" w15:restartNumberingAfterBreak="0">
    <w:nsid w:val="1454BE83"/>
    <w:multiLevelType w:val="hybridMultilevel"/>
    <w:tmpl w:val="00000000"/>
    <w:lvl w:ilvl="0" w:tplc="720CAA5C">
      <w:start w:val="1"/>
      <w:numFmt w:val="decimal"/>
      <w:lvlText w:val="%1."/>
      <w:lvlJc w:val="left"/>
      <w:pPr>
        <w:ind w:left="1703" w:hanging="282"/>
        <w:jc w:val="right"/>
      </w:pPr>
      <w:rPr>
        <w:rFonts w:ascii="Calibri" w:eastAsia="Calibri" w:hAnsi="Calibri" w:cs="Calibri" w:hint="default"/>
        <w:b w:val="0"/>
        <w:bCs w:val="0"/>
        <w:i w:val="0"/>
        <w:iCs w:val="0"/>
        <w:spacing w:val="-1"/>
        <w:w w:val="100"/>
        <w:sz w:val="22"/>
        <w:szCs w:val="22"/>
        <w:lang w:val="pl-PL" w:eastAsia="en-US" w:bidi="ar-SA"/>
      </w:rPr>
    </w:lvl>
    <w:lvl w:ilvl="1" w:tplc="1C289B2C">
      <w:numFmt w:val="bullet"/>
      <w:lvlText w:val="•"/>
      <w:lvlJc w:val="left"/>
      <w:pPr>
        <w:ind w:left="2063" w:hanging="360"/>
      </w:pPr>
      <w:rPr>
        <w:rFonts w:ascii="Calibri" w:eastAsia="Calibri" w:hAnsi="Calibri" w:cs="Calibri" w:hint="default"/>
        <w:spacing w:val="0"/>
        <w:w w:val="92"/>
        <w:lang w:val="pl-PL" w:eastAsia="en-US" w:bidi="ar-SA"/>
      </w:rPr>
    </w:lvl>
    <w:lvl w:ilvl="2" w:tplc="6212DD02">
      <w:numFmt w:val="bullet"/>
      <w:lvlText w:val="o"/>
      <w:lvlJc w:val="left"/>
      <w:pPr>
        <w:ind w:left="2783" w:hanging="360"/>
      </w:pPr>
      <w:rPr>
        <w:rFonts w:ascii="Courier New" w:eastAsia="Courier New" w:hAnsi="Courier New" w:cs="Courier New" w:hint="default"/>
        <w:b w:val="0"/>
        <w:bCs w:val="0"/>
        <w:i w:val="0"/>
        <w:iCs w:val="0"/>
        <w:spacing w:val="0"/>
        <w:w w:val="100"/>
        <w:sz w:val="20"/>
        <w:szCs w:val="20"/>
        <w:lang w:val="pl-PL" w:eastAsia="en-US" w:bidi="ar-SA"/>
      </w:rPr>
    </w:lvl>
    <w:lvl w:ilvl="3" w:tplc="4BA8E720">
      <w:numFmt w:val="bullet"/>
      <w:lvlText w:val="•"/>
      <w:lvlJc w:val="left"/>
      <w:pPr>
        <w:ind w:left="2780" w:hanging="360"/>
      </w:pPr>
      <w:rPr>
        <w:rFonts w:hint="default"/>
        <w:lang w:val="pl-PL" w:eastAsia="en-US" w:bidi="ar-SA"/>
      </w:rPr>
    </w:lvl>
    <w:lvl w:ilvl="4" w:tplc="6F2C672E">
      <w:numFmt w:val="bullet"/>
      <w:lvlText w:val="•"/>
      <w:lvlJc w:val="left"/>
      <w:pPr>
        <w:ind w:left="3962" w:hanging="360"/>
      </w:pPr>
      <w:rPr>
        <w:rFonts w:hint="default"/>
        <w:lang w:val="pl-PL" w:eastAsia="en-US" w:bidi="ar-SA"/>
      </w:rPr>
    </w:lvl>
    <w:lvl w:ilvl="5" w:tplc="E3303568">
      <w:numFmt w:val="bullet"/>
      <w:lvlText w:val="•"/>
      <w:lvlJc w:val="left"/>
      <w:pPr>
        <w:ind w:left="5144" w:hanging="360"/>
      </w:pPr>
      <w:rPr>
        <w:rFonts w:hint="default"/>
        <w:lang w:val="pl-PL" w:eastAsia="en-US" w:bidi="ar-SA"/>
      </w:rPr>
    </w:lvl>
    <w:lvl w:ilvl="6" w:tplc="2E76C28A">
      <w:numFmt w:val="bullet"/>
      <w:lvlText w:val="•"/>
      <w:lvlJc w:val="left"/>
      <w:pPr>
        <w:ind w:left="6326" w:hanging="360"/>
      </w:pPr>
      <w:rPr>
        <w:rFonts w:hint="default"/>
        <w:lang w:val="pl-PL" w:eastAsia="en-US" w:bidi="ar-SA"/>
      </w:rPr>
    </w:lvl>
    <w:lvl w:ilvl="7" w:tplc="A2E0F04A">
      <w:numFmt w:val="bullet"/>
      <w:lvlText w:val="•"/>
      <w:lvlJc w:val="left"/>
      <w:pPr>
        <w:ind w:left="7509" w:hanging="360"/>
      </w:pPr>
      <w:rPr>
        <w:rFonts w:hint="default"/>
        <w:lang w:val="pl-PL" w:eastAsia="en-US" w:bidi="ar-SA"/>
      </w:rPr>
    </w:lvl>
    <w:lvl w:ilvl="8" w:tplc="EFAC2174">
      <w:numFmt w:val="bullet"/>
      <w:lvlText w:val="•"/>
      <w:lvlJc w:val="left"/>
      <w:pPr>
        <w:ind w:left="8691" w:hanging="360"/>
      </w:pPr>
      <w:rPr>
        <w:rFonts w:hint="default"/>
        <w:lang w:val="pl-PL" w:eastAsia="en-US" w:bidi="ar-SA"/>
      </w:rPr>
    </w:lvl>
  </w:abstractNum>
  <w:abstractNum w:abstractNumId="4" w15:restartNumberingAfterBreak="0">
    <w:nsid w:val="189AB7F7"/>
    <w:multiLevelType w:val="hybridMultilevel"/>
    <w:tmpl w:val="00000000"/>
    <w:lvl w:ilvl="0" w:tplc="BFB62762">
      <w:numFmt w:val="bullet"/>
      <w:lvlText w:val="□"/>
      <w:lvlJc w:val="left"/>
      <w:pPr>
        <w:ind w:left="299" w:hanging="182"/>
      </w:pPr>
      <w:rPr>
        <w:rFonts w:ascii="Calibri" w:eastAsia="Calibri" w:hAnsi="Calibri" w:cs="Calibri" w:hint="default"/>
        <w:b w:val="0"/>
        <w:bCs w:val="0"/>
        <w:i w:val="0"/>
        <w:iCs w:val="0"/>
        <w:spacing w:val="0"/>
        <w:w w:val="100"/>
        <w:sz w:val="22"/>
        <w:szCs w:val="22"/>
        <w:lang w:val="pl-PL" w:eastAsia="en-US" w:bidi="ar-SA"/>
      </w:rPr>
    </w:lvl>
    <w:lvl w:ilvl="1" w:tplc="272ABCC2">
      <w:numFmt w:val="bullet"/>
      <w:lvlText w:val="•"/>
      <w:lvlJc w:val="left"/>
      <w:pPr>
        <w:ind w:left="603" w:hanging="182"/>
      </w:pPr>
      <w:rPr>
        <w:rFonts w:hint="default"/>
        <w:lang w:val="pl-PL" w:eastAsia="en-US" w:bidi="ar-SA"/>
      </w:rPr>
    </w:lvl>
    <w:lvl w:ilvl="2" w:tplc="F508D98A">
      <w:numFmt w:val="bullet"/>
      <w:lvlText w:val="•"/>
      <w:lvlJc w:val="left"/>
      <w:pPr>
        <w:ind w:left="907" w:hanging="182"/>
      </w:pPr>
      <w:rPr>
        <w:rFonts w:hint="default"/>
        <w:lang w:val="pl-PL" w:eastAsia="en-US" w:bidi="ar-SA"/>
      </w:rPr>
    </w:lvl>
    <w:lvl w:ilvl="3" w:tplc="0352AAFE">
      <w:numFmt w:val="bullet"/>
      <w:lvlText w:val="•"/>
      <w:lvlJc w:val="left"/>
      <w:pPr>
        <w:ind w:left="1211" w:hanging="182"/>
      </w:pPr>
      <w:rPr>
        <w:rFonts w:hint="default"/>
        <w:lang w:val="pl-PL" w:eastAsia="en-US" w:bidi="ar-SA"/>
      </w:rPr>
    </w:lvl>
    <w:lvl w:ilvl="4" w:tplc="6BE6BD9A">
      <w:numFmt w:val="bullet"/>
      <w:lvlText w:val="•"/>
      <w:lvlJc w:val="left"/>
      <w:pPr>
        <w:ind w:left="1515" w:hanging="182"/>
      </w:pPr>
      <w:rPr>
        <w:rFonts w:hint="default"/>
        <w:lang w:val="pl-PL" w:eastAsia="en-US" w:bidi="ar-SA"/>
      </w:rPr>
    </w:lvl>
    <w:lvl w:ilvl="5" w:tplc="3E04775C">
      <w:numFmt w:val="bullet"/>
      <w:lvlText w:val="•"/>
      <w:lvlJc w:val="left"/>
      <w:pPr>
        <w:ind w:left="1819" w:hanging="182"/>
      </w:pPr>
      <w:rPr>
        <w:rFonts w:hint="default"/>
        <w:lang w:val="pl-PL" w:eastAsia="en-US" w:bidi="ar-SA"/>
      </w:rPr>
    </w:lvl>
    <w:lvl w:ilvl="6" w:tplc="96AE0362">
      <w:numFmt w:val="bullet"/>
      <w:lvlText w:val="•"/>
      <w:lvlJc w:val="left"/>
      <w:pPr>
        <w:ind w:left="2123" w:hanging="182"/>
      </w:pPr>
      <w:rPr>
        <w:rFonts w:hint="default"/>
        <w:lang w:val="pl-PL" w:eastAsia="en-US" w:bidi="ar-SA"/>
      </w:rPr>
    </w:lvl>
    <w:lvl w:ilvl="7" w:tplc="09CE8174">
      <w:numFmt w:val="bullet"/>
      <w:lvlText w:val="•"/>
      <w:lvlJc w:val="left"/>
      <w:pPr>
        <w:ind w:left="2427" w:hanging="182"/>
      </w:pPr>
      <w:rPr>
        <w:rFonts w:hint="default"/>
        <w:lang w:val="pl-PL" w:eastAsia="en-US" w:bidi="ar-SA"/>
      </w:rPr>
    </w:lvl>
    <w:lvl w:ilvl="8" w:tplc="AD38E54C">
      <w:numFmt w:val="bullet"/>
      <w:lvlText w:val="•"/>
      <w:lvlJc w:val="left"/>
      <w:pPr>
        <w:ind w:left="2731" w:hanging="182"/>
      </w:pPr>
      <w:rPr>
        <w:rFonts w:hint="default"/>
        <w:lang w:val="pl-PL" w:eastAsia="en-US" w:bidi="ar-SA"/>
      </w:rPr>
    </w:lvl>
  </w:abstractNum>
  <w:abstractNum w:abstractNumId="5" w15:restartNumberingAfterBreak="0">
    <w:nsid w:val="1AB6ED2D"/>
    <w:multiLevelType w:val="hybridMultilevel"/>
    <w:tmpl w:val="00000000"/>
    <w:lvl w:ilvl="0" w:tplc="A170F3AE">
      <w:start w:val="1"/>
      <w:numFmt w:val="decimal"/>
      <w:lvlText w:val="%1."/>
      <w:lvlJc w:val="left"/>
      <w:pPr>
        <w:ind w:left="1562" w:hanging="357"/>
        <w:jc w:val="left"/>
      </w:pPr>
      <w:rPr>
        <w:rFonts w:ascii="Calibri" w:eastAsia="Calibri" w:hAnsi="Calibri" w:cs="Calibri" w:hint="default"/>
        <w:b/>
        <w:bCs/>
        <w:i w:val="0"/>
        <w:iCs w:val="0"/>
        <w:spacing w:val="-1"/>
        <w:w w:val="100"/>
        <w:sz w:val="22"/>
        <w:szCs w:val="22"/>
        <w:lang w:val="pl-PL" w:eastAsia="en-US" w:bidi="ar-SA"/>
      </w:rPr>
    </w:lvl>
    <w:lvl w:ilvl="1" w:tplc="0BDC6372">
      <w:start w:val="1"/>
      <w:numFmt w:val="lowerLetter"/>
      <w:lvlText w:val="%2."/>
      <w:lvlJc w:val="left"/>
      <w:pPr>
        <w:ind w:left="1895" w:hanging="567"/>
        <w:jc w:val="left"/>
      </w:pPr>
      <w:rPr>
        <w:rFonts w:hint="default"/>
        <w:spacing w:val="-1"/>
        <w:w w:val="100"/>
        <w:lang w:val="pl-PL" w:eastAsia="en-US" w:bidi="ar-SA"/>
      </w:rPr>
    </w:lvl>
    <w:lvl w:ilvl="2" w:tplc="98B60BB6">
      <w:numFmt w:val="bullet"/>
      <w:lvlText w:val="•"/>
      <w:lvlJc w:val="left"/>
      <w:pPr>
        <w:ind w:left="1895" w:hanging="219"/>
      </w:pPr>
      <w:rPr>
        <w:rFonts w:ascii="Calibri" w:eastAsia="Calibri" w:hAnsi="Calibri" w:cs="Calibri" w:hint="default"/>
        <w:spacing w:val="0"/>
        <w:w w:val="100"/>
        <w:lang w:val="pl-PL" w:eastAsia="en-US" w:bidi="ar-SA"/>
      </w:rPr>
    </w:lvl>
    <w:lvl w:ilvl="3" w:tplc="83E80422">
      <w:numFmt w:val="bullet"/>
      <w:lvlText w:val="•"/>
      <w:lvlJc w:val="left"/>
      <w:pPr>
        <w:ind w:left="2440" w:hanging="219"/>
      </w:pPr>
      <w:rPr>
        <w:rFonts w:hint="default"/>
        <w:lang w:val="pl-PL" w:eastAsia="en-US" w:bidi="ar-SA"/>
      </w:rPr>
    </w:lvl>
    <w:lvl w:ilvl="4" w:tplc="03A2DEEC">
      <w:numFmt w:val="bullet"/>
      <w:lvlText w:val="•"/>
      <w:lvlJc w:val="left"/>
      <w:pPr>
        <w:ind w:left="3670" w:hanging="219"/>
      </w:pPr>
      <w:rPr>
        <w:rFonts w:hint="default"/>
        <w:lang w:val="pl-PL" w:eastAsia="en-US" w:bidi="ar-SA"/>
      </w:rPr>
    </w:lvl>
    <w:lvl w:ilvl="5" w:tplc="C5A4A03A">
      <w:numFmt w:val="bullet"/>
      <w:lvlText w:val="•"/>
      <w:lvlJc w:val="left"/>
      <w:pPr>
        <w:ind w:left="4901" w:hanging="219"/>
      </w:pPr>
      <w:rPr>
        <w:rFonts w:hint="default"/>
        <w:lang w:val="pl-PL" w:eastAsia="en-US" w:bidi="ar-SA"/>
      </w:rPr>
    </w:lvl>
    <w:lvl w:ilvl="6" w:tplc="7514F60C">
      <w:numFmt w:val="bullet"/>
      <w:lvlText w:val="•"/>
      <w:lvlJc w:val="left"/>
      <w:pPr>
        <w:ind w:left="6132" w:hanging="219"/>
      </w:pPr>
      <w:rPr>
        <w:rFonts w:hint="default"/>
        <w:lang w:val="pl-PL" w:eastAsia="en-US" w:bidi="ar-SA"/>
      </w:rPr>
    </w:lvl>
    <w:lvl w:ilvl="7" w:tplc="AD6A680C">
      <w:numFmt w:val="bullet"/>
      <w:lvlText w:val="•"/>
      <w:lvlJc w:val="left"/>
      <w:pPr>
        <w:ind w:left="7363" w:hanging="219"/>
      </w:pPr>
      <w:rPr>
        <w:rFonts w:hint="default"/>
        <w:lang w:val="pl-PL" w:eastAsia="en-US" w:bidi="ar-SA"/>
      </w:rPr>
    </w:lvl>
    <w:lvl w:ilvl="8" w:tplc="05829154">
      <w:numFmt w:val="bullet"/>
      <w:lvlText w:val="•"/>
      <w:lvlJc w:val="left"/>
      <w:pPr>
        <w:ind w:left="8594" w:hanging="219"/>
      </w:pPr>
      <w:rPr>
        <w:rFonts w:hint="default"/>
        <w:lang w:val="pl-PL" w:eastAsia="en-US" w:bidi="ar-SA"/>
      </w:rPr>
    </w:lvl>
  </w:abstractNum>
  <w:abstractNum w:abstractNumId="6" w15:restartNumberingAfterBreak="0">
    <w:nsid w:val="1CD36AF0"/>
    <w:multiLevelType w:val="hybridMultilevel"/>
    <w:tmpl w:val="00000000"/>
    <w:lvl w:ilvl="0" w:tplc="F454CBC6">
      <w:numFmt w:val="bullet"/>
      <w:lvlText w:val="□"/>
      <w:lvlJc w:val="left"/>
      <w:pPr>
        <w:ind w:left="681" w:hanging="183"/>
      </w:pPr>
      <w:rPr>
        <w:rFonts w:ascii="Calibri" w:eastAsia="Calibri" w:hAnsi="Calibri" w:cs="Calibri" w:hint="default"/>
        <w:b w:val="0"/>
        <w:bCs w:val="0"/>
        <w:i w:val="0"/>
        <w:iCs w:val="0"/>
        <w:spacing w:val="0"/>
        <w:w w:val="100"/>
        <w:sz w:val="22"/>
        <w:szCs w:val="22"/>
        <w:lang w:val="pl-PL" w:eastAsia="en-US" w:bidi="ar-SA"/>
      </w:rPr>
    </w:lvl>
    <w:lvl w:ilvl="1" w:tplc="20F6D5BA">
      <w:numFmt w:val="bullet"/>
      <w:lvlText w:val="•"/>
      <w:lvlJc w:val="left"/>
      <w:pPr>
        <w:ind w:left="779" w:hanging="183"/>
      </w:pPr>
      <w:rPr>
        <w:rFonts w:hint="default"/>
        <w:lang w:val="pl-PL" w:eastAsia="en-US" w:bidi="ar-SA"/>
      </w:rPr>
    </w:lvl>
    <w:lvl w:ilvl="2" w:tplc="E384C596">
      <w:numFmt w:val="bullet"/>
      <w:lvlText w:val="•"/>
      <w:lvlJc w:val="left"/>
      <w:pPr>
        <w:ind w:left="878" w:hanging="183"/>
      </w:pPr>
      <w:rPr>
        <w:rFonts w:hint="default"/>
        <w:lang w:val="pl-PL" w:eastAsia="en-US" w:bidi="ar-SA"/>
      </w:rPr>
    </w:lvl>
    <w:lvl w:ilvl="3" w:tplc="C6AC3BE2">
      <w:numFmt w:val="bullet"/>
      <w:lvlText w:val="•"/>
      <w:lvlJc w:val="left"/>
      <w:pPr>
        <w:ind w:left="977" w:hanging="183"/>
      </w:pPr>
      <w:rPr>
        <w:rFonts w:hint="default"/>
        <w:lang w:val="pl-PL" w:eastAsia="en-US" w:bidi="ar-SA"/>
      </w:rPr>
    </w:lvl>
    <w:lvl w:ilvl="4" w:tplc="B75A6F92">
      <w:numFmt w:val="bullet"/>
      <w:lvlText w:val="•"/>
      <w:lvlJc w:val="left"/>
      <w:pPr>
        <w:ind w:left="1076" w:hanging="183"/>
      </w:pPr>
      <w:rPr>
        <w:rFonts w:hint="default"/>
        <w:lang w:val="pl-PL" w:eastAsia="en-US" w:bidi="ar-SA"/>
      </w:rPr>
    </w:lvl>
    <w:lvl w:ilvl="5" w:tplc="D2D0F6BC">
      <w:numFmt w:val="bullet"/>
      <w:lvlText w:val="•"/>
      <w:lvlJc w:val="left"/>
      <w:pPr>
        <w:ind w:left="1176" w:hanging="183"/>
      </w:pPr>
      <w:rPr>
        <w:rFonts w:hint="default"/>
        <w:lang w:val="pl-PL" w:eastAsia="en-US" w:bidi="ar-SA"/>
      </w:rPr>
    </w:lvl>
    <w:lvl w:ilvl="6" w:tplc="1018BA22">
      <w:numFmt w:val="bullet"/>
      <w:lvlText w:val="•"/>
      <w:lvlJc w:val="left"/>
      <w:pPr>
        <w:ind w:left="1275" w:hanging="183"/>
      </w:pPr>
      <w:rPr>
        <w:rFonts w:hint="default"/>
        <w:lang w:val="pl-PL" w:eastAsia="en-US" w:bidi="ar-SA"/>
      </w:rPr>
    </w:lvl>
    <w:lvl w:ilvl="7" w:tplc="233C0074">
      <w:numFmt w:val="bullet"/>
      <w:lvlText w:val="•"/>
      <w:lvlJc w:val="left"/>
      <w:pPr>
        <w:ind w:left="1374" w:hanging="183"/>
      </w:pPr>
      <w:rPr>
        <w:rFonts w:hint="default"/>
        <w:lang w:val="pl-PL" w:eastAsia="en-US" w:bidi="ar-SA"/>
      </w:rPr>
    </w:lvl>
    <w:lvl w:ilvl="8" w:tplc="A732BF90">
      <w:numFmt w:val="bullet"/>
      <w:lvlText w:val="•"/>
      <w:lvlJc w:val="left"/>
      <w:pPr>
        <w:ind w:left="1473" w:hanging="183"/>
      </w:pPr>
      <w:rPr>
        <w:rFonts w:hint="default"/>
        <w:lang w:val="pl-PL" w:eastAsia="en-US" w:bidi="ar-SA"/>
      </w:rPr>
    </w:lvl>
  </w:abstractNum>
  <w:abstractNum w:abstractNumId="7" w15:restartNumberingAfterBreak="0">
    <w:nsid w:val="1CF9E4DB"/>
    <w:multiLevelType w:val="hybridMultilevel"/>
    <w:tmpl w:val="00000000"/>
    <w:lvl w:ilvl="0" w:tplc="C2A251AC">
      <w:numFmt w:val="bullet"/>
      <w:lvlText w:val="□"/>
      <w:lvlJc w:val="left"/>
      <w:pPr>
        <w:ind w:left="681" w:hanging="183"/>
      </w:pPr>
      <w:rPr>
        <w:rFonts w:ascii="Calibri" w:eastAsia="Calibri" w:hAnsi="Calibri" w:cs="Calibri" w:hint="default"/>
        <w:b w:val="0"/>
        <w:bCs w:val="0"/>
        <w:i w:val="0"/>
        <w:iCs w:val="0"/>
        <w:spacing w:val="0"/>
        <w:w w:val="100"/>
        <w:sz w:val="22"/>
        <w:szCs w:val="22"/>
        <w:lang w:val="pl-PL" w:eastAsia="en-US" w:bidi="ar-SA"/>
      </w:rPr>
    </w:lvl>
    <w:lvl w:ilvl="1" w:tplc="AF746758">
      <w:numFmt w:val="bullet"/>
      <w:lvlText w:val="•"/>
      <w:lvlJc w:val="left"/>
      <w:pPr>
        <w:ind w:left="779" w:hanging="183"/>
      </w:pPr>
      <w:rPr>
        <w:rFonts w:hint="default"/>
        <w:lang w:val="pl-PL" w:eastAsia="en-US" w:bidi="ar-SA"/>
      </w:rPr>
    </w:lvl>
    <w:lvl w:ilvl="2" w:tplc="358A738A">
      <w:numFmt w:val="bullet"/>
      <w:lvlText w:val="•"/>
      <w:lvlJc w:val="left"/>
      <w:pPr>
        <w:ind w:left="878" w:hanging="183"/>
      </w:pPr>
      <w:rPr>
        <w:rFonts w:hint="default"/>
        <w:lang w:val="pl-PL" w:eastAsia="en-US" w:bidi="ar-SA"/>
      </w:rPr>
    </w:lvl>
    <w:lvl w:ilvl="3" w:tplc="F24E5F5A">
      <w:numFmt w:val="bullet"/>
      <w:lvlText w:val="•"/>
      <w:lvlJc w:val="left"/>
      <w:pPr>
        <w:ind w:left="977" w:hanging="183"/>
      </w:pPr>
      <w:rPr>
        <w:rFonts w:hint="default"/>
        <w:lang w:val="pl-PL" w:eastAsia="en-US" w:bidi="ar-SA"/>
      </w:rPr>
    </w:lvl>
    <w:lvl w:ilvl="4" w:tplc="8D849786">
      <w:numFmt w:val="bullet"/>
      <w:lvlText w:val="•"/>
      <w:lvlJc w:val="left"/>
      <w:pPr>
        <w:ind w:left="1076" w:hanging="183"/>
      </w:pPr>
      <w:rPr>
        <w:rFonts w:hint="default"/>
        <w:lang w:val="pl-PL" w:eastAsia="en-US" w:bidi="ar-SA"/>
      </w:rPr>
    </w:lvl>
    <w:lvl w:ilvl="5" w:tplc="5CCED9EA">
      <w:numFmt w:val="bullet"/>
      <w:lvlText w:val="•"/>
      <w:lvlJc w:val="left"/>
      <w:pPr>
        <w:ind w:left="1176" w:hanging="183"/>
      </w:pPr>
      <w:rPr>
        <w:rFonts w:hint="default"/>
        <w:lang w:val="pl-PL" w:eastAsia="en-US" w:bidi="ar-SA"/>
      </w:rPr>
    </w:lvl>
    <w:lvl w:ilvl="6" w:tplc="632AB418">
      <w:numFmt w:val="bullet"/>
      <w:lvlText w:val="•"/>
      <w:lvlJc w:val="left"/>
      <w:pPr>
        <w:ind w:left="1275" w:hanging="183"/>
      </w:pPr>
      <w:rPr>
        <w:rFonts w:hint="default"/>
        <w:lang w:val="pl-PL" w:eastAsia="en-US" w:bidi="ar-SA"/>
      </w:rPr>
    </w:lvl>
    <w:lvl w:ilvl="7" w:tplc="ACF0284A">
      <w:numFmt w:val="bullet"/>
      <w:lvlText w:val="•"/>
      <w:lvlJc w:val="left"/>
      <w:pPr>
        <w:ind w:left="1374" w:hanging="183"/>
      </w:pPr>
      <w:rPr>
        <w:rFonts w:hint="default"/>
        <w:lang w:val="pl-PL" w:eastAsia="en-US" w:bidi="ar-SA"/>
      </w:rPr>
    </w:lvl>
    <w:lvl w:ilvl="8" w:tplc="293AEDC2">
      <w:numFmt w:val="bullet"/>
      <w:lvlText w:val="•"/>
      <w:lvlJc w:val="left"/>
      <w:pPr>
        <w:ind w:left="1473" w:hanging="183"/>
      </w:pPr>
      <w:rPr>
        <w:rFonts w:hint="default"/>
        <w:lang w:val="pl-PL" w:eastAsia="en-US" w:bidi="ar-SA"/>
      </w:rPr>
    </w:lvl>
  </w:abstractNum>
  <w:abstractNum w:abstractNumId="8" w15:restartNumberingAfterBreak="0">
    <w:nsid w:val="1D521ABF"/>
    <w:multiLevelType w:val="hybridMultilevel"/>
    <w:tmpl w:val="00000000"/>
    <w:lvl w:ilvl="0" w:tplc="011626A6">
      <w:start w:val="1"/>
      <w:numFmt w:val="decimal"/>
      <w:lvlText w:val="%1."/>
      <w:lvlJc w:val="left"/>
      <w:pPr>
        <w:ind w:left="1714" w:hanging="360"/>
        <w:jc w:val="left"/>
      </w:pPr>
      <w:rPr>
        <w:rFonts w:ascii="Calibri" w:eastAsia="Calibri" w:hAnsi="Calibri" w:cs="Calibri" w:hint="default"/>
        <w:b w:val="0"/>
        <w:bCs w:val="0"/>
        <w:i w:val="0"/>
        <w:iCs w:val="0"/>
        <w:spacing w:val="-1"/>
        <w:w w:val="100"/>
        <w:sz w:val="22"/>
        <w:szCs w:val="22"/>
        <w:lang w:val="pl-PL" w:eastAsia="en-US" w:bidi="ar-SA"/>
      </w:rPr>
    </w:lvl>
    <w:lvl w:ilvl="1" w:tplc="FC7E1B28">
      <w:numFmt w:val="bullet"/>
      <w:lvlText w:val="•"/>
      <w:lvlJc w:val="left"/>
      <w:pPr>
        <w:ind w:left="2653" w:hanging="360"/>
      </w:pPr>
      <w:rPr>
        <w:rFonts w:hint="default"/>
        <w:lang w:val="pl-PL" w:eastAsia="en-US" w:bidi="ar-SA"/>
      </w:rPr>
    </w:lvl>
    <w:lvl w:ilvl="2" w:tplc="3BB4DB4C">
      <w:numFmt w:val="bullet"/>
      <w:lvlText w:val="•"/>
      <w:lvlJc w:val="left"/>
      <w:pPr>
        <w:ind w:left="3587" w:hanging="360"/>
      </w:pPr>
      <w:rPr>
        <w:rFonts w:hint="default"/>
        <w:lang w:val="pl-PL" w:eastAsia="en-US" w:bidi="ar-SA"/>
      </w:rPr>
    </w:lvl>
    <w:lvl w:ilvl="3" w:tplc="7776834A">
      <w:numFmt w:val="bullet"/>
      <w:lvlText w:val="•"/>
      <w:lvlJc w:val="left"/>
      <w:pPr>
        <w:ind w:left="4520" w:hanging="360"/>
      </w:pPr>
      <w:rPr>
        <w:rFonts w:hint="default"/>
        <w:lang w:val="pl-PL" w:eastAsia="en-US" w:bidi="ar-SA"/>
      </w:rPr>
    </w:lvl>
    <w:lvl w:ilvl="4" w:tplc="4B3E1C92">
      <w:numFmt w:val="bullet"/>
      <w:lvlText w:val="•"/>
      <w:lvlJc w:val="left"/>
      <w:pPr>
        <w:ind w:left="5454" w:hanging="360"/>
      </w:pPr>
      <w:rPr>
        <w:rFonts w:hint="default"/>
        <w:lang w:val="pl-PL" w:eastAsia="en-US" w:bidi="ar-SA"/>
      </w:rPr>
    </w:lvl>
    <w:lvl w:ilvl="5" w:tplc="4FF24C5A">
      <w:numFmt w:val="bullet"/>
      <w:lvlText w:val="•"/>
      <w:lvlJc w:val="left"/>
      <w:pPr>
        <w:ind w:left="6388" w:hanging="360"/>
      </w:pPr>
      <w:rPr>
        <w:rFonts w:hint="default"/>
        <w:lang w:val="pl-PL" w:eastAsia="en-US" w:bidi="ar-SA"/>
      </w:rPr>
    </w:lvl>
    <w:lvl w:ilvl="6" w:tplc="920A16A6">
      <w:numFmt w:val="bullet"/>
      <w:lvlText w:val="•"/>
      <w:lvlJc w:val="left"/>
      <w:pPr>
        <w:ind w:left="7321" w:hanging="360"/>
      </w:pPr>
      <w:rPr>
        <w:rFonts w:hint="default"/>
        <w:lang w:val="pl-PL" w:eastAsia="en-US" w:bidi="ar-SA"/>
      </w:rPr>
    </w:lvl>
    <w:lvl w:ilvl="7" w:tplc="45949FBA">
      <w:numFmt w:val="bullet"/>
      <w:lvlText w:val="•"/>
      <w:lvlJc w:val="left"/>
      <w:pPr>
        <w:ind w:left="8255" w:hanging="360"/>
      </w:pPr>
      <w:rPr>
        <w:rFonts w:hint="default"/>
        <w:lang w:val="pl-PL" w:eastAsia="en-US" w:bidi="ar-SA"/>
      </w:rPr>
    </w:lvl>
    <w:lvl w:ilvl="8" w:tplc="541E6150">
      <w:numFmt w:val="bullet"/>
      <w:lvlText w:val="•"/>
      <w:lvlJc w:val="left"/>
      <w:pPr>
        <w:ind w:left="9188" w:hanging="360"/>
      </w:pPr>
      <w:rPr>
        <w:rFonts w:hint="default"/>
        <w:lang w:val="pl-PL" w:eastAsia="en-US" w:bidi="ar-SA"/>
      </w:rPr>
    </w:lvl>
  </w:abstractNum>
  <w:abstractNum w:abstractNumId="9" w15:restartNumberingAfterBreak="0">
    <w:nsid w:val="1F89CC6A"/>
    <w:multiLevelType w:val="hybridMultilevel"/>
    <w:tmpl w:val="00000000"/>
    <w:lvl w:ilvl="0" w:tplc="B2E6B4C6">
      <w:start w:val="1"/>
      <w:numFmt w:val="lowerLetter"/>
      <w:lvlText w:val="%1)"/>
      <w:lvlJc w:val="left"/>
      <w:pPr>
        <w:ind w:left="1923" w:hanging="221"/>
        <w:jc w:val="left"/>
      </w:pPr>
      <w:rPr>
        <w:rFonts w:ascii="Calibri" w:eastAsia="Calibri" w:hAnsi="Calibri" w:cs="Calibri" w:hint="default"/>
        <w:b w:val="0"/>
        <w:bCs w:val="0"/>
        <w:i w:val="0"/>
        <w:iCs w:val="0"/>
        <w:spacing w:val="-1"/>
        <w:w w:val="100"/>
        <w:sz w:val="22"/>
        <w:szCs w:val="22"/>
        <w:lang w:val="pl-PL" w:eastAsia="en-US" w:bidi="ar-SA"/>
      </w:rPr>
    </w:lvl>
    <w:lvl w:ilvl="1" w:tplc="817E4284">
      <w:numFmt w:val="bullet"/>
      <w:lvlText w:val="•"/>
      <w:lvlJc w:val="left"/>
      <w:pPr>
        <w:ind w:left="2833" w:hanging="221"/>
      </w:pPr>
      <w:rPr>
        <w:rFonts w:hint="default"/>
        <w:lang w:val="pl-PL" w:eastAsia="en-US" w:bidi="ar-SA"/>
      </w:rPr>
    </w:lvl>
    <w:lvl w:ilvl="2" w:tplc="104A569C">
      <w:numFmt w:val="bullet"/>
      <w:lvlText w:val="•"/>
      <w:lvlJc w:val="left"/>
      <w:pPr>
        <w:ind w:left="3747" w:hanging="221"/>
      </w:pPr>
      <w:rPr>
        <w:rFonts w:hint="default"/>
        <w:lang w:val="pl-PL" w:eastAsia="en-US" w:bidi="ar-SA"/>
      </w:rPr>
    </w:lvl>
    <w:lvl w:ilvl="3" w:tplc="23B894B0">
      <w:numFmt w:val="bullet"/>
      <w:lvlText w:val="•"/>
      <w:lvlJc w:val="left"/>
      <w:pPr>
        <w:ind w:left="4660" w:hanging="221"/>
      </w:pPr>
      <w:rPr>
        <w:rFonts w:hint="default"/>
        <w:lang w:val="pl-PL" w:eastAsia="en-US" w:bidi="ar-SA"/>
      </w:rPr>
    </w:lvl>
    <w:lvl w:ilvl="4" w:tplc="CA4ECA72">
      <w:numFmt w:val="bullet"/>
      <w:lvlText w:val="•"/>
      <w:lvlJc w:val="left"/>
      <w:pPr>
        <w:ind w:left="5574" w:hanging="221"/>
      </w:pPr>
      <w:rPr>
        <w:rFonts w:hint="default"/>
        <w:lang w:val="pl-PL" w:eastAsia="en-US" w:bidi="ar-SA"/>
      </w:rPr>
    </w:lvl>
    <w:lvl w:ilvl="5" w:tplc="17CEADFA">
      <w:numFmt w:val="bullet"/>
      <w:lvlText w:val="•"/>
      <w:lvlJc w:val="left"/>
      <w:pPr>
        <w:ind w:left="6488" w:hanging="221"/>
      </w:pPr>
      <w:rPr>
        <w:rFonts w:hint="default"/>
        <w:lang w:val="pl-PL" w:eastAsia="en-US" w:bidi="ar-SA"/>
      </w:rPr>
    </w:lvl>
    <w:lvl w:ilvl="6" w:tplc="D68A059E">
      <w:numFmt w:val="bullet"/>
      <w:lvlText w:val="•"/>
      <w:lvlJc w:val="left"/>
      <w:pPr>
        <w:ind w:left="7401" w:hanging="221"/>
      </w:pPr>
      <w:rPr>
        <w:rFonts w:hint="default"/>
        <w:lang w:val="pl-PL" w:eastAsia="en-US" w:bidi="ar-SA"/>
      </w:rPr>
    </w:lvl>
    <w:lvl w:ilvl="7" w:tplc="E11A5324">
      <w:numFmt w:val="bullet"/>
      <w:lvlText w:val="•"/>
      <w:lvlJc w:val="left"/>
      <w:pPr>
        <w:ind w:left="8315" w:hanging="221"/>
      </w:pPr>
      <w:rPr>
        <w:rFonts w:hint="default"/>
        <w:lang w:val="pl-PL" w:eastAsia="en-US" w:bidi="ar-SA"/>
      </w:rPr>
    </w:lvl>
    <w:lvl w:ilvl="8" w:tplc="F3DE2C78">
      <w:numFmt w:val="bullet"/>
      <w:lvlText w:val="•"/>
      <w:lvlJc w:val="left"/>
      <w:pPr>
        <w:ind w:left="9228" w:hanging="221"/>
      </w:pPr>
      <w:rPr>
        <w:rFonts w:hint="default"/>
        <w:lang w:val="pl-PL" w:eastAsia="en-US" w:bidi="ar-SA"/>
      </w:rPr>
    </w:lvl>
  </w:abstractNum>
  <w:abstractNum w:abstractNumId="10" w15:restartNumberingAfterBreak="0">
    <w:nsid w:val="243796A5"/>
    <w:multiLevelType w:val="hybridMultilevel"/>
    <w:tmpl w:val="00000000"/>
    <w:lvl w:ilvl="0" w:tplc="054C9426">
      <w:start w:val="1"/>
      <w:numFmt w:val="decimal"/>
      <w:lvlText w:val="%1."/>
      <w:lvlJc w:val="left"/>
      <w:pPr>
        <w:ind w:left="1714" w:hanging="360"/>
        <w:jc w:val="right"/>
      </w:pPr>
      <w:rPr>
        <w:rFonts w:ascii="Calibri" w:eastAsia="Calibri" w:hAnsi="Calibri" w:cs="Calibri" w:hint="default"/>
        <w:b w:val="0"/>
        <w:bCs w:val="0"/>
        <w:i w:val="0"/>
        <w:iCs w:val="0"/>
        <w:spacing w:val="-1"/>
        <w:w w:val="100"/>
        <w:sz w:val="22"/>
        <w:szCs w:val="22"/>
        <w:lang w:val="pl-PL" w:eastAsia="en-US" w:bidi="ar-SA"/>
      </w:rPr>
    </w:lvl>
    <w:lvl w:ilvl="1" w:tplc="1E7039BA">
      <w:start w:val="1"/>
      <w:numFmt w:val="lowerLetter"/>
      <w:lvlText w:val="%2."/>
      <w:lvlJc w:val="left"/>
      <w:pPr>
        <w:ind w:left="2434" w:hanging="360"/>
        <w:jc w:val="left"/>
      </w:pPr>
      <w:rPr>
        <w:rFonts w:ascii="Calibri" w:eastAsia="Calibri" w:hAnsi="Calibri" w:cs="Calibri" w:hint="default"/>
        <w:b w:val="0"/>
        <w:bCs w:val="0"/>
        <w:i w:val="0"/>
        <w:iCs w:val="0"/>
        <w:spacing w:val="-1"/>
        <w:w w:val="100"/>
        <w:sz w:val="22"/>
        <w:szCs w:val="22"/>
        <w:lang w:val="pl-PL" w:eastAsia="en-US" w:bidi="ar-SA"/>
      </w:rPr>
    </w:lvl>
    <w:lvl w:ilvl="2" w:tplc="1D30328E">
      <w:start w:val="1"/>
      <w:numFmt w:val="lowerRoman"/>
      <w:lvlText w:val="%3."/>
      <w:lvlJc w:val="left"/>
      <w:pPr>
        <w:ind w:left="3154" w:hanging="286"/>
        <w:jc w:val="right"/>
      </w:pPr>
      <w:rPr>
        <w:rFonts w:ascii="Calibri" w:eastAsia="Calibri" w:hAnsi="Calibri" w:cs="Calibri" w:hint="default"/>
        <w:b w:val="0"/>
        <w:bCs w:val="0"/>
        <w:i w:val="0"/>
        <w:iCs w:val="0"/>
        <w:spacing w:val="-1"/>
        <w:w w:val="100"/>
        <w:sz w:val="22"/>
        <w:szCs w:val="22"/>
        <w:lang w:val="pl-PL" w:eastAsia="en-US" w:bidi="ar-SA"/>
      </w:rPr>
    </w:lvl>
    <w:lvl w:ilvl="3" w:tplc="C78A8474">
      <w:numFmt w:val="bullet"/>
      <w:lvlText w:val="•"/>
      <w:lvlJc w:val="left"/>
      <w:pPr>
        <w:ind w:left="4147" w:hanging="286"/>
      </w:pPr>
      <w:rPr>
        <w:rFonts w:hint="default"/>
        <w:lang w:val="pl-PL" w:eastAsia="en-US" w:bidi="ar-SA"/>
      </w:rPr>
    </w:lvl>
    <w:lvl w:ilvl="4" w:tplc="CA98E010">
      <w:numFmt w:val="bullet"/>
      <w:lvlText w:val="•"/>
      <w:lvlJc w:val="left"/>
      <w:pPr>
        <w:ind w:left="5134" w:hanging="286"/>
      </w:pPr>
      <w:rPr>
        <w:rFonts w:hint="default"/>
        <w:lang w:val="pl-PL" w:eastAsia="en-US" w:bidi="ar-SA"/>
      </w:rPr>
    </w:lvl>
    <w:lvl w:ilvl="5" w:tplc="5F7EED06">
      <w:numFmt w:val="bullet"/>
      <w:lvlText w:val="•"/>
      <w:lvlJc w:val="left"/>
      <w:pPr>
        <w:ind w:left="6121" w:hanging="286"/>
      </w:pPr>
      <w:rPr>
        <w:rFonts w:hint="default"/>
        <w:lang w:val="pl-PL" w:eastAsia="en-US" w:bidi="ar-SA"/>
      </w:rPr>
    </w:lvl>
    <w:lvl w:ilvl="6" w:tplc="B9E86BE0">
      <w:numFmt w:val="bullet"/>
      <w:lvlText w:val="•"/>
      <w:lvlJc w:val="left"/>
      <w:pPr>
        <w:ind w:left="7108" w:hanging="286"/>
      </w:pPr>
      <w:rPr>
        <w:rFonts w:hint="default"/>
        <w:lang w:val="pl-PL" w:eastAsia="en-US" w:bidi="ar-SA"/>
      </w:rPr>
    </w:lvl>
    <w:lvl w:ilvl="7" w:tplc="1062E3A0">
      <w:numFmt w:val="bullet"/>
      <w:lvlText w:val="•"/>
      <w:lvlJc w:val="left"/>
      <w:pPr>
        <w:ind w:left="8095" w:hanging="286"/>
      </w:pPr>
      <w:rPr>
        <w:rFonts w:hint="default"/>
        <w:lang w:val="pl-PL" w:eastAsia="en-US" w:bidi="ar-SA"/>
      </w:rPr>
    </w:lvl>
    <w:lvl w:ilvl="8" w:tplc="0FBCF11E">
      <w:numFmt w:val="bullet"/>
      <w:lvlText w:val="•"/>
      <w:lvlJc w:val="left"/>
      <w:pPr>
        <w:ind w:left="9082" w:hanging="286"/>
      </w:pPr>
      <w:rPr>
        <w:rFonts w:hint="default"/>
        <w:lang w:val="pl-PL" w:eastAsia="en-US" w:bidi="ar-SA"/>
      </w:rPr>
    </w:lvl>
  </w:abstractNum>
  <w:abstractNum w:abstractNumId="11" w15:restartNumberingAfterBreak="0">
    <w:nsid w:val="24C04244"/>
    <w:multiLevelType w:val="hybridMultilevel"/>
    <w:tmpl w:val="00000000"/>
    <w:lvl w:ilvl="0" w:tplc="BC7C943E">
      <w:start w:val="1"/>
      <w:numFmt w:val="decimal"/>
      <w:lvlText w:val="%1."/>
      <w:lvlJc w:val="left"/>
      <w:pPr>
        <w:ind w:left="1715" w:hanging="360"/>
        <w:jc w:val="left"/>
      </w:pPr>
      <w:rPr>
        <w:rFonts w:ascii="Calibri" w:eastAsia="Calibri" w:hAnsi="Calibri" w:cs="Calibri" w:hint="default"/>
        <w:b w:val="0"/>
        <w:bCs w:val="0"/>
        <w:i w:val="0"/>
        <w:iCs w:val="0"/>
        <w:spacing w:val="-1"/>
        <w:w w:val="100"/>
        <w:sz w:val="22"/>
        <w:szCs w:val="22"/>
        <w:lang w:val="pl-PL" w:eastAsia="en-US" w:bidi="ar-SA"/>
      </w:rPr>
    </w:lvl>
    <w:lvl w:ilvl="1" w:tplc="791E0D58">
      <w:numFmt w:val="bullet"/>
      <w:lvlText w:val="•"/>
      <w:lvlJc w:val="left"/>
      <w:pPr>
        <w:ind w:left="2653" w:hanging="360"/>
      </w:pPr>
      <w:rPr>
        <w:rFonts w:hint="default"/>
        <w:lang w:val="pl-PL" w:eastAsia="en-US" w:bidi="ar-SA"/>
      </w:rPr>
    </w:lvl>
    <w:lvl w:ilvl="2" w:tplc="4888198C">
      <w:numFmt w:val="bullet"/>
      <w:lvlText w:val="•"/>
      <w:lvlJc w:val="left"/>
      <w:pPr>
        <w:ind w:left="3587" w:hanging="360"/>
      </w:pPr>
      <w:rPr>
        <w:rFonts w:hint="default"/>
        <w:lang w:val="pl-PL" w:eastAsia="en-US" w:bidi="ar-SA"/>
      </w:rPr>
    </w:lvl>
    <w:lvl w:ilvl="3" w:tplc="74647AAA">
      <w:numFmt w:val="bullet"/>
      <w:lvlText w:val="•"/>
      <w:lvlJc w:val="left"/>
      <w:pPr>
        <w:ind w:left="4520" w:hanging="360"/>
      </w:pPr>
      <w:rPr>
        <w:rFonts w:hint="default"/>
        <w:lang w:val="pl-PL" w:eastAsia="en-US" w:bidi="ar-SA"/>
      </w:rPr>
    </w:lvl>
    <w:lvl w:ilvl="4" w:tplc="41BAECF4">
      <w:numFmt w:val="bullet"/>
      <w:lvlText w:val="•"/>
      <w:lvlJc w:val="left"/>
      <w:pPr>
        <w:ind w:left="5454" w:hanging="360"/>
      </w:pPr>
      <w:rPr>
        <w:rFonts w:hint="default"/>
        <w:lang w:val="pl-PL" w:eastAsia="en-US" w:bidi="ar-SA"/>
      </w:rPr>
    </w:lvl>
    <w:lvl w:ilvl="5" w:tplc="027A5088">
      <w:numFmt w:val="bullet"/>
      <w:lvlText w:val="•"/>
      <w:lvlJc w:val="left"/>
      <w:pPr>
        <w:ind w:left="6388" w:hanging="360"/>
      </w:pPr>
      <w:rPr>
        <w:rFonts w:hint="default"/>
        <w:lang w:val="pl-PL" w:eastAsia="en-US" w:bidi="ar-SA"/>
      </w:rPr>
    </w:lvl>
    <w:lvl w:ilvl="6" w:tplc="016CE272">
      <w:numFmt w:val="bullet"/>
      <w:lvlText w:val="•"/>
      <w:lvlJc w:val="left"/>
      <w:pPr>
        <w:ind w:left="7321" w:hanging="360"/>
      </w:pPr>
      <w:rPr>
        <w:rFonts w:hint="default"/>
        <w:lang w:val="pl-PL" w:eastAsia="en-US" w:bidi="ar-SA"/>
      </w:rPr>
    </w:lvl>
    <w:lvl w:ilvl="7" w:tplc="CB9012A8">
      <w:numFmt w:val="bullet"/>
      <w:lvlText w:val="•"/>
      <w:lvlJc w:val="left"/>
      <w:pPr>
        <w:ind w:left="8255" w:hanging="360"/>
      </w:pPr>
      <w:rPr>
        <w:rFonts w:hint="default"/>
        <w:lang w:val="pl-PL" w:eastAsia="en-US" w:bidi="ar-SA"/>
      </w:rPr>
    </w:lvl>
    <w:lvl w:ilvl="8" w:tplc="04AC98C0">
      <w:numFmt w:val="bullet"/>
      <w:lvlText w:val="•"/>
      <w:lvlJc w:val="left"/>
      <w:pPr>
        <w:ind w:left="9188" w:hanging="360"/>
      </w:pPr>
      <w:rPr>
        <w:rFonts w:hint="default"/>
        <w:lang w:val="pl-PL" w:eastAsia="en-US" w:bidi="ar-SA"/>
      </w:rPr>
    </w:lvl>
  </w:abstractNum>
  <w:abstractNum w:abstractNumId="12" w15:restartNumberingAfterBreak="0">
    <w:nsid w:val="25984D92"/>
    <w:multiLevelType w:val="hybridMultilevel"/>
    <w:tmpl w:val="00000000"/>
    <w:lvl w:ilvl="0" w:tplc="8886E6F6">
      <w:start w:val="1"/>
      <w:numFmt w:val="lowerLetter"/>
      <w:lvlText w:val="%1)"/>
      <w:lvlJc w:val="left"/>
      <w:pPr>
        <w:ind w:left="109" w:hanging="232"/>
        <w:jc w:val="left"/>
      </w:pPr>
      <w:rPr>
        <w:rFonts w:ascii="Calibri" w:eastAsia="Calibri" w:hAnsi="Calibri" w:cs="Calibri" w:hint="default"/>
        <w:b w:val="0"/>
        <w:bCs w:val="0"/>
        <w:i w:val="0"/>
        <w:iCs w:val="0"/>
        <w:spacing w:val="-1"/>
        <w:w w:val="100"/>
        <w:sz w:val="22"/>
        <w:szCs w:val="22"/>
        <w:lang w:val="pl-PL" w:eastAsia="en-US" w:bidi="ar-SA"/>
      </w:rPr>
    </w:lvl>
    <w:lvl w:ilvl="1" w:tplc="EF8A253C">
      <w:numFmt w:val="bullet"/>
      <w:lvlText w:val="•"/>
      <w:lvlJc w:val="left"/>
      <w:pPr>
        <w:ind w:left="849" w:hanging="232"/>
      </w:pPr>
      <w:rPr>
        <w:rFonts w:hint="default"/>
        <w:lang w:val="pl-PL" w:eastAsia="en-US" w:bidi="ar-SA"/>
      </w:rPr>
    </w:lvl>
    <w:lvl w:ilvl="2" w:tplc="C2FA80DC">
      <w:numFmt w:val="bullet"/>
      <w:lvlText w:val="•"/>
      <w:lvlJc w:val="left"/>
      <w:pPr>
        <w:ind w:left="1598" w:hanging="232"/>
      </w:pPr>
      <w:rPr>
        <w:rFonts w:hint="default"/>
        <w:lang w:val="pl-PL" w:eastAsia="en-US" w:bidi="ar-SA"/>
      </w:rPr>
    </w:lvl>
    <w:lvl w:ilvl="3" w:tplc="0E82D38A">
      <w:numFmt w:val="bullet"/>
      <w:lvlText w:val="•"/>
      <w:lvlJc w:val="left"/>
      <w:pPr>
        <w:ind w:left="2347" w:hanging="232"/>
      </w:pPr>
      <w:rPr>
        <w:rFonts w:hint="default"/>
        <w:lang w:val="pl-PL" w:eastAsia="en-US" w:bidi="ar-SA"/>
      </w:rPr>
    </w:lvl>
    <w:lvl w:ilvl="4" w:tplc="15026978">
      <w:numFmt w:val="bullet"/>
      <w:lvlText w:val="•"/>
      <w:lvlJc w:val="left"/>
      <w:pPr>
        <w:ind w:left="3096" w:hanging="232"/>
      </w:pPr>
      <w:rPr>
        <w:rFonts w:hint="default"/>
        <w:lang w:val="pl-PL" w:eastAsia="en-US" w:bidi="ar-SA"/>
      </w:rPr>
    </w:lvl>
    <w:lvl w:ilvl="5" w:tplc="BFB2C0C6">
      <w:numFmt w:val="bullet"/>
      <w:lvlText w:val="•"/>
      <w:lvlJc w:val="left"/>
      <w:pPr>
        <w:ind w:left="3846" w:hanging="232"/>
      </w:pPr>
      <w:rPr>
        <w:rFonts w:hint="default"/>
        <w:lang w:val="pl-PL" w:eastAsia="en-US" w:bidi="ar-SA"/>
      </w:rPr>
    </w:lvl>
    <w:lvl w:ilvl="6" w:tplc="12B2B25A">
      <w:numFmt w:val="bullet"/>
      <w:lvlText w:val="•"/>
      <w:lvlJc w:val="left"/>
      <w:pPr>
        <w:ind w:left="4595" w:hanging="232"/>
      </w:pPr>
      <w:rPr>
        <w:rFonts w:hint="default"/>
        <w:lang w:val="pl-PL" w:eastAsia="en-US" w:bidi="ar-SA"/>
      </w:rPr>
    </w:lvl>
    <w:lvl w:ilvl="7" w:tplc="BA4EE736">
      <w:numFmt w:val="bullet"/>
      <w:lvlText w:val="•"/>
      <w:lvlJc w:val="left"/>
      <w:pPr>
        <w:ind w:left="5344" w:hanging="232"/>
      </w:pPr>
      <w:rPr>
        <w:rFonts w:hint="default"/>
        <w:lang w:val="pl-PL" w:eastAsia="en-US" w:bidi="ar-SA"/>
      </w:rPr>
    </w:lvl>
    <w:lvl w:ilvl="8" w:tplc="9378D6BC">
      <w:numFmt w:val="bullet"/>
      <w:lvlText w:val="•"/>
      <w:lvlJc w:val="left"/>
      <w:pPr>
        <w:ind w:left="6093" w:hanging="232"/>
      </w:pPr>
      <w:rPr>
        <w:rFonts w:hint="default"/>
        <w:lang w:val="pl-PL" w:eastAsia="en-US" w:bidi="ar-SA"/>
      </w:rPr>
    </w:lvl>
  </w:abstractNum>
  <w:abstractNum w:abstractNumId="13" w15:restartNumberingAfterBreak="0">
    <w:nsid w:val="2713CFCF"/>
    <w:multiLevelType w:val="hybridMultilevel"/>
    <w:tmpl w:val="00000000"/>
    <w:lvl w:ilvl="0" w:tplc="CF5447BE">
      <w:start w:val="1"/>
      <w:numFmt w:val="decimal"/>
      <w:lvlText w:val="%1."/>
      <w:lvlJc w:val="left"/>
      <w:pPr>
        <w:ind w:left="1675" w:hanging="358"/>
        <w:jc w:val="left"/>
      </w:pPr>
      <w:rPr>
        <w:rFonts w:ascii="Calibri" w:eastAsia="Calibri" w:hAnsi="Calibri" w:cs="Calibri" w:hint="default"/>
        <w:b w:val="0"/>
        <w:bCs w:val="0"/>
        <w:i w:val="0"/>
        <w:iCs w:val="0"/>
        <w:spacing w:val="-1"/>
        <w:w w:val="100"/>
        <w:sz w:val="22"/>
        <w:szCs w:val="22"/>
        <w:lang w:val="pl-PL" w:eastAsia="en-US" w:bidi="ar-SA"/>
      </w:rPr>
    </w:lvl>
    <w:lvl w:ilvl="1" w:tplc="CB982710">
      <w:numFmt w:val="bullet"/>
      <w:lvlText w:val="•"/>
      <w:lvlJc w:val="left"/>
      <w:pPr>
        <w:ind w:left="2105" w:hanging="359"/>
      </w:pPr>
      <w:rPr>
        <w:rFonts w:ascii="Calibri" w:eastAsia="Calibri" w:hAnsi="Calibri" w:cs="Calibri" w:hint="default"/>
        <w:b w:val="0"/>
        <w:bCs w:val="0"/>
        <w:i w:val="0"/>
        <w:iCs w:val="0"/>
        <w:spacing w:val="0"/>
        <w:w w:val="92"/>
        <w:sz w:val="22"/>
        <w:szCs w:val="22"/>
        <w:lang w:val="pl-PL" w:eastAsia="en-US" w:bidi="ar-SA"/>
      </w:rPr>
    </w:lvl>
    <w:lvl w:ilvl="2" w:tplc="D2FCCF0E">
      <w:numFmt w:val="bullet"/>
      <w:lvlText w:val="•"/>
      <w:lvlJc w:val="left"/>
      <w:pPr>
        <w:ind w:left="3095" w:hanging="359"/>
      </w:pPr>
      <w:rPr>
        <w:rFonts w:hint="default"/>
        <w:lang w:val="pl-PL" w:eastAsia="en-US" w:bidi="ar-SA"/>
      </w:rPr>
    </w:lvl>
    <w:lvl w:ilvl="3" w:tplc="DD66339A">
      <w:numFmt w:val="bullet"/>
      <w:lvlText w:val="•"/>
      <w:lvlJc w:val="left"/>
      <w:pPr>
        <w:ind w:left="4090" w:hanging="359"/>
      </w:pPr>
      <w:rPr>
        <w:rFonts w:hint="default"/>
        <w:lang w:val="pl-PL" w:eastAsia="en-US" w:bidi="ar-SA"/>
      </w:rPr>
    </w:lvl>
    <w:lvl w:ilvl="4" w:tplc="EA020652">
      <w:numFmt w:val="bullet"/>
      <w:lvlText w:val="•"/>
      <w:lvlJc w:val="left"/>
      <w:pPr>
        <w:ind w:left="5085" w:hanging="359"/>
      </w:pPr>
      <w:rPr>
        <w:rFonts w:hint="default"/>
        <w:lang w:val="pl-PL" w:eastAsia="en-US" w:bidi="ar-SA"/>
      </w:rPr>
    </w:lvl>
    <w:lvl w:ilvl="5" w:tplc="F288D3B0">
      <w:numFmt w:val="bullet"/>
      <w:lvlText w:val="•"/>
      <w:lvlJc w:val="left"/>
      <w:pPr>
        <w:ind w:left="6080" w:hanging="359"/>
      </w:pPr>
      <w:rPr>
        <w:rFonts w:hint="default"/>
        <w:lang w:val="pl-PL" w:eastAsia="en-US" w:bidi="ar-SA"/>
      </w:rPr>
    </w:lvl>
    <w:lvl w:ilvl="6" w:tplc="BD18D406">
      <w:numFmt w:val="bullet"/>
      <w:lvlText w:val="•"/>
      <w:lvlJc w:val="left"/>
      <w:pPr>
        <w:ind w:left="7075" w:hanging="359"/>
      </w:pPr>
      <w:rPr>
        <w:rFonts w:hint="default"/>
        <w:lang w:val="pl-PL" w:eastAsia="en-US" w:bidi="ar-SA"/>
      </w:rPr>
    </w:lvl>
    <w:lvl w:ilvl="7" w:tplc="A67C6790">
      <w:numFmt w:val="bullet"/>
      <w:lvlText w:val="•"/>
      <w:lvlJc w:val="left"/>
      <w:pPr>
        <w:ind w:left="8070" w:hanging="359"/>
      </w:pPr>
      <w:rPr>
        <w:rFonts w:hint="default"/>
        <w:lang w:val="pl-PL" w:eastAsia="en-US" w:bidi="ar-SA"/>
      </w:rPr>
    </w:lvl>
    <w:lvl w:ilvl="8" w:tplc="580ACBF4">
      <w:numFmt w:val="bullet"/>
      <w:lvlText w:val="•"/>
      <w:lvlJc w:val="left"/>
      <w:pPr>
        <w:ind w:left="9065" w:hanging="359"/>
      </w:pPr>
      <w:rPr>
        <w:rFonts w:hint="default"/>
        <w:lang w:val="pl-PL" w:eastAsia="en-US" w:bidi="ar-SA"/>
      </w:rPr>
    </w:lvl>
  </w:abstractNum>
  <w:abstractNum w:abstractNumId="14" w15:restartNumberingAfterBreak="0">
    <w:nsid w:val="2866EBD6"/>
    <w:multiLevelType w:val="hybridMultilevel"/>
    <w:tmpl w:val="00000000"/>
    <w:lvl w:ilvl="0" w:tplc="3F122A3E">
      <w:numFmt w:val="bullet"/>
      <w:lvlText w:val="-"/>
      <w:lvlJc w:val="left"/>
      <w:pPr>
        <w:ind w:left="162" w:hanging="117"/>
      </w:pPr>
      <w:rPr>
        <w:rFonts w:ascii="Calibri" w:eastAsia="Calibri" w:hAnsi="Calibri" w:cs="Calibri" w:hint="default"/>
        <w:b w:val="0"/>
        <w:bCs w:val="0"/>
        <w:i w:val="0"/>
        <w:iCs w:val="0"/>
        <w:spacing w:val="0"/>
        <w:w w:val="100"/>
        <w:sz w:val="22"/>
        <w:szCs w:val="22"/>
        <w:lang w:val="pl-PL" w:eastAsia="en-US" w:bidi="ar-SA"/>
      </w:rPr>
    </w:lvl>
    <w:lvl w:ilvl="1" w:tplc="FB18720E">
      <w:numFmt w:val="bullet"/>
      <w:lvlText w:val="•"/>
      <w:lvlJc w:val="left"/>
      <w:pPr>
        <w:ind w:left="1249" w:hanging="117"/>
      </w:pPr>
      <w:rPr>
        <w:rFonts w:hint="default"/>
        <w:lang w:val="pl-PL" w:eastAsia="en-US" w:bidi="ar-SA"/>
      </w:rPr>
    </w:lvl>
    <w:lvl w:ilvl="2" w:tplc="22F8FD54">
      <w:numFmt w:val="bullet"/>
      <w:lvlText w:val="•"/>
      <w:lvlJc w:val="left"/>
      <w:pPr>
        <w:ind w:left="2339" w:hanging="117"/>
      </w:pPr>
      <w:rPr>
        <w:rFonts w:hint="default"/>
        <w:lang w:val="pl-PL" w:eastAsia="en-US" w:bidi="ar-SA"/>
      </w:rPr>
    </w:lvl>
    <w:lvl w:ilvl="3" w:tplc="325C4C58">
      <w:numFmt w:val="bullet"/>
      <w:lvlText w:val="•"/>
      <w:lvlJc w:val="left"/>
      <w:pPr>
        <w:ind w:left="3428" w:hanging="117"/>
      </w:pPr>
      <w:rPr>
        <w:rFonts w:hint="default"/>
        <w:lang w:val="pl-PL" w:eastAsia="en-US" w:bidi="ar-SA"/>
      </w:rPr>
    </w:lvl>
    <w:lvl w:ilvl="4" w:tplc="576C34A2">
      <w:numFmt w:val="bullet"/>
      <w:lvlText w:val="•"/>
      <w:lvlJc w:val="left"/>
      <w:pPr>
        <w:ind w:left="4518" w:hanging="117"/>
      </w:pPr>
      <w:rPr>
        <w:rFonts w:hint="default"/>
        <w:lang w:val="pl-PL" w:eastAsia="en-US" w:bidi="ar-SA"/>
      </w:rPr>
    </w:lvl>
    <w:lvl w:ilvl="5" w:tplc="78EEB2EC">
      <w:numFmt w:val="bullet"/>
      <w:lvlText w:val="•"/>
      <w:lvlJc w:val="left"/>
      <w:pPr>
        <w:ind w:left="5608" w:hanging="117"/>
      </w:pPr>
      <w:rPr>
        <w:rFonts w:hint="default"/>
        <w:lang w:val="pl-PL" w:eastAsia="en-US" w:bidi="ar-SA"/>
      </w:rPr>
    </w:lvl>
    <w:lvl w:ilvl="6" w:tplc="A50A0EC6">
      <w:numFmt w:val="bullet"/>
      <w:lvlText w:val="•"/>
      <w:lvlJc w:val="left"/>
      <w:pPr>
        <w:ind w:left="6697" w:hanging="117"/>
      </w:pPr>
      <w:rPr>
        <w:rFonts w:hint="default"/>
        <w:lang w:val="pl-PL" w:eastAsia="en-US" w:bidi="ar-SA"/>
      </w:rPr>
    </w:lvl>
    <w:lvl w:ilvl="7" w:tplc="3184DD78">
      <w:numFmt w:val="bullet"/>
      <w:lvlText w:val="•"/>
      <w:lvlJc w:val="left"/>
      <w:pPr>
        <w:ind w:left="7787" w:hanging="117"/>
      </w:pPr>
      <w:rPr>
        <w:rFonts w:hint="default"/>
        <w:lang w:val="pl-PL" w:eastAsia="en-US" w:bidi="ar-SA"/>
      </w:rPr>
    </w:lvl>
    <w:lvl w:ilvl="8" w:tplc="C392653C">
      <w:numFmt w:val="bullet"/>
      <w:lvlText w:val="•"/>
      <w:lvlJc w:val="left"/>
      <w:pPr>
        <w:ind w:left="8876" w:hanging="117"/>
      </w:pPr>
      <w:rPr>
        <w:rFonts w:hint="default"/>
        <w:lang w:val="pl-PL" w:eastAsia="en-US" w:bidi="ar-SA"/>
      </w:rPr>
    </w:lvl>
  </w:abstractNum>
  <w:abstractNum w:abstractNumId="15" w15:restartNumberingAfterBreak="0">
    <w:nsid w:val="2C9161D9"/>
    <w:multiLevelType w:val="hybridMultilevel"/>
    <w:tmpl w:val="00000000"/>
    <w:lvl w:ilvl="0" w:tplc="8A8A5178">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DB6440F8">
      <w:numFmt w:val="bullet"/>
      <w:lvlText w:val="•"/>
      <w:lvlJc w:val="left"/>
      <w:pPr>
        <w:ind w:left="958" w:hanging="182"/>
      </w:pPr>
      <w:rPr>
        <w:rFonts w:hint="default"/>
        <w:lang w:val="pl-PL" w:eastAsia="en-US" w:bidi="ar-SA"/>
      </w:rPr>
    </w:lvl>
    <w:lvl w:ilvl="2" w:tplc="E2406DE0">
      <w:numFmt w:val="bullet"/>
      <w:lvlText w:val="•"/>
      <w:lvlJc w:val="left"/>
      <w:pPr>
        <w:ind w:left="1037" w:hanging="182"/>
      </w:pPr>
      <w:rPr>
        <w:rFonts w:hint="default"/>
        <w:lang w:val="pl-PL" w:eastAsia="en-US" w:bidi="ar-SA"/>
      </w:rPr>
    </w:lvl>
    <w:lvl w:ilvl="3" w:tplc="C3EA718A">
      <w:numFmt w:val="bullet"/>
      <w:lvlText w:val="•"/>
      <w:lvlJc w:val="left"/>
      <w:pPr>
        <w:ind w:left="1116" w:hanging="182"/>
      </w:pPr>
      <w:rPr>
        <w:rFonts w:hint="default"/>
        <w:lang w:val="pl-PL" w:eastAsia="en-US" w:bidi="ar-SA"/>
      </w:rPr>
    </w:lvl>
    <w:lvl w:ilvl="4" w:tplc="3F4EE290">
      <w:numFmt w:val="bullet"/>
      <w:lvlText w:val="•"/>
      <w:lvlJc w:val="left"/>
      <w:pPr>
        <w:ind w:left="1194" w:hanging="182"/>
      </w:pPr>
      <w:rPr>
        <w:rFonts w:hint="default"/>
        <w:lang w:val="pl-PL" w:eastAsia="en-US" w:bidi="ar-SA"/>
      </w:rPr>
    </w:lvl>
    <w:lvl w:ilvl="5" w:tplc="6504D0A2">
      <w:numFmt w:val="bullet"/>
      <w:lvlText w:val="•"/>
      <w:lvlJc w:val="left"/>
      <w:pPr>
        <w:ind w:left="1273" w:hanging="182"/>
      </w:pPr>
      <w:rPr>
        <w:rFonts w:hint="default"/>
        <w:lang w:val="pl-PL" w:eastAsia="en-US" w:bidi="ar-SA"/>
      </w:rPr>
    </w:lvl>
    <w:lvl w:ilvl="6" w:tplc="7C66F6D8">
      <w:numFmt w:val="bullet"/>
      <w:lvlText w:val="•"/>
      <w:lvlJc w:val="left"/>
      <w:pPr>
        <w:ind w:left="1352" w:hanging="182"/>
      </w:pPr>
      <w:rPr>
        <w:rFonts w:hint="default"/>
        <w:lang w:val="pl-PL" w:eastAsia="en-US" w:bidi="ar-SA"/>
      </w:rPr>
    </w:lvl>
    <w:lvl w:ilvl="7" w:tplc="51DCDC36">
      <w:numFmt w:val="bullet"/>
      <w:lvlText w:val="•"/>
      <w:lvlJc w:val="left"/>
      <w:pPr>
        <w:ind w:left="1430" w:hanging="182"/>
      </w:pPr>
      <w:rPr>
        <w:rFonts w:hint="default"/>
        <w:lang w:val="pl-PL" w:eastAsia="en-US" w:bidi="ar-SA"/>
      </w:rPr>
    </w:lvl>
    <w:lvl w:ilvl="8" w:tplc="9DF2C84E">
      <w:numFmt w:val="bullet"/>
      <w:lvlText w:val="•"/>
      <w:lvlJc w:val="left"/>
      <w:pPr>
        <w:ind w:left="1509" w:hanging="182"/>
      </w:pPr>
      <w:rPr>
        <w:rFonts w:hint="default"/>
        <w:lang w:val="pl-PL" w:eastAsia="en-US" w:bidi="ar-SA"/>
      </w:rPr>
    </w:lvl>
  </w:abstractNum>
  <w:abstractNum w:abstractNumId="16" w15:restartNumberingAfterBreak="0">
    <w:nsid w:val="2FD22EEF"/>
    <w:multiLevelType w:val="hybridMultilevel"/>
    <w:tmpl w:val="00000000"/>
    <w:lvl w:ilvl="0" w:tplc="19B24594">
      <w:numFmt w:val="bullet"/>
      <w:lvlText w:val="□"/>
      <w:lvlJc w:val="left"/>
      <w:pPr>
        <w:ind w:left="681" w:hanging="183"/>
      </w:pPr>
      <w:rPr>
        <w:rFonts w:ascii="Calibri" w:eastAsia="Calibri" w:hAnsi="Calibri" w:cs="Calibri" w:hint="default"/>
        <w:b w:val="0"/>
        <w:bCs w:val="0"/>
        <w:i w:val="0"/>
        <w:iCs w:val="0"/>
        <w:spacing w:val="0"/>
        <w:w w:val="100"/>
        <w:sz w:val="22"/>
        <w:szCs w:val="22"/>
        <w:lang w:val="pl-PL" w:eastAsia="en-US" w:bidi="ar-SA"/>
      </w:rPr>
    </w:lvl>
    <w:lvl w:ilvl="1" w:tplc="9B604E40">
      <w:numFmt w:val="bullet"/>
      <w:lvlText w:val="•"/>
      <w:lvlJc w:val="left"/>
      <w:pPr>
        <w:ind w:left="779" w:hanging="183"/>
      </w:pPr>
      <w:rPr>
        <w:rFonts w:hint="default"/>
        <w:lang w:val="pl-PL" w:eastAsia="en-US" w:bidi="ar-SA"/>
      </w:rPr>
    </w:lvl>
    <w:lvl w:ilvl="2" w:tplc="708AEA48">
      <w:numFmt w:val="bullet"/>
      <w:lvlText w:val="•"/>
      <w:lvlJc w:val="left"/>
      <w:pPr>
        <w:ind w:left="878" w:hanging="183"/>
      </w:pPr>
      <w:rPr>
        <w:rFonts w:hint="default"/>
        <w:lang w:val="pl-PL" w:eastAsia="en-US" w:bidi="ar-SA"/>
      </w:rPr>
    </w:lvl>
    <w:lvl w:ilvl="3" w:tplc="86165920">
      <w:numFmt w:val="bullet"/>
      <w:lvlText w:val="•"/>
      <w:lvlJc w:val="left"/>
      <w:pPr>
        <w:ind w:left="977" w:hanging="183"/>
      </w:pPr>
      <w:rPr>
        <w:rFonts w:hint="default"/>
        <w:lang w:val="pl-PL" w:eastAsia="en-US" w:bidi="ar-SA"/>
      </w:rPr>
    </w:lvl>
    <w:lvl w:ilvl="4" w:tplc="997474EC">
      <w:numFmt w:val="bullet"/>
      <w:lvlText w:val="•"/>
      <w:lvlJc w:val="left"/>
      <w:pPr>
        <w:ind w:left="1076" w:hanging="183"/>
      </w:pPr>
      <w:rPr>
        <w:rFonts w:hint="default"/>
        <w:lang w:val="pl-PL" w:eastAsia="en-US" w:bidi="ar-SA"/>
      </w:rPr>
    </w:lvl>
    <w:lvl w:ilvl="5" w:tplc="E9A606FE">
      <w:numFmt w:val="bullet"/>
      <w:lvlText w:val="•"/>
      <w:lvlJc w:val="left"/>
      <w:pPr>
        <w:ind w:left="1176" w:hanging="183"/>
      </w:pPr>
      <w:rPr>
        <w:rFonts w:hint="default"/>
        <w:lang w:val="pl-PL" w:eastAsia="en-US" w:bidi="ar-SA"/>
      </w:rPr>
    </w:lvl>
    <w:lvl w:ilvl="6" w:tplc="7B62CA76">
      <w:numFmt w:val="bullet"/>
      <w:lvlText w:val="•"/>
      <w:lvlJc w:val="left"/>
      <w:pPr>
        <w:ind w:left="1275" w:hanging="183"/>
      </w:pPr>
      <w:rPr>
        <w:rFonts w:hint="default"/>
        <w:lang w:val="pl-PL" w:eastAsia="en-US" w:bidi="ar-SA"/>
      </w:rPr>
    </w:lvl>
    <w:lvl w:ilvl="7" w:tplc="8EC0CF2A">
      <w:numFmt w:val="bullet"/>
      <w:lvlText w:val="•"/>
      <w:lvlJc w:val="left"/>
      <w:pPr>
        <w:ind w:left="1374" w:hanging="183"/>
      </w:pPr>
      <w:rPr>
        <w:rFonts w:hint="default"/>
        <w:lang w:val="pl-PL" w:eastAsia="en-US" w:bidi="ar-SA"/>
      </w:rPr>
    </w:lvl>
    <w:lvl w:ilvl="8" w:tplc="1736EDFA">
      <w:numFmt w:val="bullet"/>
      <w:lvlText w:val="•"/>
      <w:lvlJc w:val="left"/>
      <w:pPr>
        <w:ind w:left="1473" w:hanging="183"/>
      </w:pPr>
      <w:rPr>
        <w:rFonts w:hint="default"/>
        <w:lang w:val="pl-PL" w:eastAsia="en-US" w:bidi="ar-SA"/>
      </w:rPr>
    </w:lvl>
  </w:abstractNum>
  <w:abstractNum w:abstractNumId="17" w15:restartNumberingAfterBreak="0">
    <w:nsid w:val="2FDC1A3D"/>
    <w:multiLevelType w:val="hybridMultilevel"/>
    <w:tmpl w:val="00000000"/>
    <w:lvl w:ilvl="0" w:tplc="E0D29CE0">
      <w:numFmt w:val="bullet"/>
      <w:lvlText w:val="□"/>
      <w:lvlJc w:val="left"/>
      <w:pPr>
        <w:ind w:left="681" w:hanging="183"/>
      </w:pPr>
      <w:rPr>
        <w:rFonts w:ascii="Calibri" w:eastAsia="Calibri" w:hAnsi="Calibri" w:cs="Calibri" w:hint="default"/>
        <w:b w:val="0"/>
        <w:bCs w:val="0"/>
        <w:i w:val="0"/>
        <w:iCs w:val="0"/>
        <w:spacing w:val="0"/>
        <w:w w:val="100"/>
        <w:sz w:val="22"/>
        <w:szCs w:val="22"/>
        <w:lang w:val="pl-PL" w:eastAsia="en-US" w:bidi="ar-SA"/>
      </w:rPr>
    </w:lvl>
    <w:lvl w:ilvl="1" w:tplc="AAB437EE">
      <w:numFmt w:val="bullet"/>
      <w:lvlText w:val="•"/>
      <w:lvlJc w:val="left"/>
      <w:pPr>
        <w:ind w:left="779" w:hanging="183"/>
      </w:pPr>
      <w:rPr>
        <w:rFonts w:hint="default"/>
        <w:lang w:val="pl-PL" w:eastAsia="en-US" w:bidi="ar-SA"/>
      </w:rPr>
    </w:lvl>
    <w:lvl w:ilvl="2" w:tplc="129AE18A">
      <w:numFmt w:val="bullet"/>
      <w:lvlText w:val="•"/>
      <w:lvlJc w:val="left"/>
      <w:pPr>
        <w:ind w:left="878" w:hanging="183"/>
      </w:pPr>
      <w:rPr>
        <w:rFonts w:hint="default"/>
        <w:lang w:val="pl-PL" w:eastAsia="en-US" w:bidi="ar-SA"/>
      </w:rPr>
    </w:lvl>
    <w:lvl w:ilvl="3" w:tplc="FB28F700">
      <w:numFmt w:val="bullet"/>
      <w:lvlText w:val="•"/>
      <w:lvlJc w:val="left"/>
      <w:pPr>
        <w:ind w:left="977" w:hanging="183"/>
      </w:pPr>
      <w:rPr>
        <w:rFonts w:hint="default"/>
        <w:lang w:val="pl-PL" w:eastAsia="en-US" w:bidi="ar-SA"/>
      </w:rPr>
    </w:lvl>
    <w:lvl w:ilvl="4" w:tplc="580C2850">
      <w:numFmt w:val="bullet"/>
      <w:lvlText w:val="•"/>
      <w:lvlJc w:val="left"/>
      <w:pPr>
        <w:ind w:left="1076" w:hanging="183"/>
      </w:pPr>
      <w:rPr>
        <w:rFonts w:hint="default"/>
        <w:lang w:val="pl-PL" w:eastAsia="en-US" w:bidi="ar-SA"/>
      </w:rPr>
    </w:lvl>
    <w:lvl w:ilvl="5" w:tplc="D92E7B84">
      <w:numFmt w:val="bullet"/>
      <w:lvlText w:val="•"/>
      <w:lvlJc w:val="left"/>
      <w:pPr>
        <w:ind w:left="1176" w:hanging="183"/>
      </w:pPr>
      <w:rPr>
        <w:rFonts w:hint="default"/>
        <w:lang w:val="pl-PL" w:eastAsia="en-US" w:bidi="ar-SA"/>
      </w:rPr>
    </w:lvl>
    <w:lvl w:ilvl="6" w:tplc="D8DE3634">
      <w:numFmt w:val="bullet"/>
      <w:lvlText w:val="•"/>
      <w:lvlJc w:val="left"/>
      <w:pPr>
        <w:ind w:left="1275" w:hanging="183"/>
      </w:pPr>
      <w:rPr>
        <w:rFonts w:hint="default"/>
        <w:lang w:val="pl-PL" w:eastAsia="en-US" w:bidi="ar-SA"/>
      </w:rPr>
    </w:lvl>
    <w:lvl w:ilvl="7" w:tplc="D5BC4AA0">
      <w:numFmt w:val="bullet"/>
      <w:lvlText w:val="•"/>
      <w:lvlJc w:val="left"/>
      <w:pPr>
        <w:ind w:left="1374" w:hanging="183"/>
      </w:pPr>
      <w:rPr>
        <w:rFonts w:hint="default"/>
        <w:lang w:val="pl-PL" w:eastAsia="en-US" w:bidi="ar-SA"/>
      </w:rPr>
    </w:lvl>
    <w:lvl w:ilvl="8" w:tplc="73C81F36">
      <w:numFmt w:val="bullet"/>
      <w:lvlText w:val="•"/>
      <w:lvlJc w:val="left"/>
      <w:pPr>
        <w:ind w:left="1473" w:hanging="183"/>
      </w:pPr>
      <w:rPr>
        <w:rFonts w:hint="default"/>
        <w:lang w:val="pl-PL" w:eastAsia="en-US" w:bidi="ar-SA"/>
      </w:rPr>
    </w:lvl>
  </w:abstractNum>
  <w:abstractNum w:abstractNumId="18" w15:restartNumberingAfterBreak="0">
    <w:nsid w:val="323B89CE"/>
    <w:multiLevelType w:val="hybridMultilevel"/>
    <w:tmpl w:val="00000000"/>
    <w:lvl w:ilvl="0" w:tplc="583C809C">
      <w:numFmt w:val="bullet"/>
      <w:lvlText w:val="•"/>
      <w:lvlJc w:val="left"/>
      <w:pPr>
        <w:ind w:left="216" w:hanging="204"/>
      </w:pPr>
      <w:rPr>
        <w:rFonts w:ascii="Calibri" w:eastAsia="Calibri" w:hAnsi="Calibri" w:cs="Calibri" w:hint="default"/>
        <w:b w:val="0"/>
        <w:bCs w:val="0"/>
        <w:i w:val="0"/>
        <w:iCs w:val="0"/>
        <w:spacing w:val="0"/>
        <w:w w:val="100"/>
        <w:sz w:val="22"/>
        <w:szCs w:val="22"/>
        <w:lang w:val="pl-PL" w:eastAsia="en-US" w:bidi="ar-SA"/>
      </w:rPr>
    </w:lvl>
    <w:lvl w:ilvl="1" w:tplc="4EB0268E">
      <w:numFmt w:val="bullet"/>
      <w:lvlText w:val="•"/>
      <w:lvlJc w:val="left"/>
      <w:pPr>
        <w:ind w:left="957" w:hanging="204"/>
      </w:pPr>
      <w:rPr>
        <w:rFonts w:hint="default"/>
        <w:lang w:val="pl-PL" w:eastAsia="en-US" w:bidi="ar-SA"/>
      </w:rPr>
    </w:lvl>
    <w:lvl w:ilvl="2" w:tplc="8CBEB6CE">
      <w:numFmt w:val="bullet"/>
      <w:lvlText w:val="•"/>
      <w:lvlJc w:val="left"/>
      <w:pPr>
        <w:ind w:left="1694" w:hanging="204"/>
      </w:pPr>
      <w:rPr>
        <w:rFonts w:hint="default"/>
        <w:lang w:val="pl-PL" w:eastAsia="en-US" w:bidi="ar-SA"/>
      </w:rPr>
    </w:lvl>
    <w:lvl w:ilvl="3" w:tplc="A754B744">
      <w:numFmt w:val="bullet"/>
      <w:lvlText w:val="•"/>
      <w:lvlJc w:val="left"/>
      <w:pPr>
        <w:ind w:left="2431" w:hanging="204"/>
      </w:pPr>
      <w:rPr>
        <w:rFonts w:hint="default"/>
        <w:lang w:val="pl-PL" w:eastAsia="en-US" w:bidi="ar-SA"/>
      </w:rPr>
    </w:lvl>
    <w:lvl w:ilvl="4" w:tplc="45C0244E">
      <w:numFmt w:val="bullet"/>
      <w:lvlText w:val="•"/>
      <w:lvlJc w:val="left"/>
      <w:pPr>
        <w:ind w:left="3168" w:hanging="204"/>
      </w:pPr>
      <w:rPr>
        <w:rFonts w:hint="default"/>
        <w:lang w:val="pl-PL" w:eastAsia="en-US" w:bidi="ar-SA"/>
      </w:rPr>
    </w:lvl>
    <w:lvl w:ilvl="5" w:tplc="080863BC">
      <w:numFmt w:val="bullet"/>
      <w:lvlText w:val="•"/>
      <w:lvlJc w:val="left"/>
      <w:pPr>
        <w:ind w:left="3906" w:hanging="204"/>
      </w:pPr>
      <w:rPr>
        <w:rFonts w:hint="default"/>
        <w:lang w:val="pl-PL" w:eastAsia="en-US" w:bidi="ar-SA"/>
      </w:rPr>
    </w:lvl>
    <w:lvl w:ilvl="6" w:tplc="7CAAF424">
      <w:numFmt w:val="bullet"/>
      <w:lvlText w:val="•"/>
      <w:lvlJc w:val="left"/>
      <w:pPr>
        <w:ind w:left="4643" w:hanging="204"/>
      </w:pPr>
      <w:rPr>
        <w:rFonts w:hint="default"/>
        <w:lang w:val="pl-PL" w:eastAsia="en-US" w:bidi="ar-SA"/>
      </w:rPr>
    </w:lvl>
    <w:lvl w:ilvl="7" w:tplc="AEB6F7EA">
      <w:numFmt w:val="bullet"/>
      <w:lvlText w:val="•"/>
      <w:lvlJc w:val="left"/>
      <w:pPr>
        <w:ind w:left="5380" w:hanging="204"/>
      </w:pPr>
      <w:rPr>
        <w:rFonts w:hint="default"/>
        <w:lang w:val="pl-PL" w:eastAsia="en-US" w:bidi="ar-SA"/>
      </w:rPr>
    </w:lvl>
    <w:lvl w:ilvl="8" w:tplc="874ACC06">
      <w:numFmt w:val="bullet"/>
      <w:lvlText w:val="•"/>
      <w:lvlJc w:val="left"/>
      <w:pPr>
        <w:ind w:left="6117" w:hanging="204"/>
      </w:pPr>
      <w:rPr>
        <w:rFonts w:hint="default"/>
        <w:lang w:val="pl-PL" w:eastAsia="en-US" w:bidi="ar-SA"/>
      </w:rPr>
    </w:lvl>
  </w:abstractNum>
  <w:abstractNum w:abstractNumId="19" w15:restartNumberingAfterBreak="0">
    <w:nsid w:val="343F5DB4"/>
    <w:multiLevelType w:val="hybridMultilevel"/>
    <w:tmpl w:val="00000000"/>
    <w:lvl w:ilvl="0" w:tplc="CA3AAFCE">
      <w:numFmt w:val="bullet"/>
      <w:lvlText w:val="□"/>
      <w:lvlJc w:val="left"/>
      <w:pPr>
        <w:ind w:left="994" w:hanging="182"/>
      </w:pPr>
      <w:rPr>
        <w:rFonts w:ascii="Calibri" w:eastAsia="Calibri" w:hAnsi="Calibri" w:cs="Calibri" w:hint="default"/>
        <w:b w:val="0"/>
        <w:bCs w:val="0"/>
        <w:i w:val="0"/>
        <w:iCs w:val="0"/>
        <w:spacing w:val="0"/>
        <w:w w:val="100"/>
        <w:sz w:val="22"/>
        <w:szCs w:val="22"/>
        <w:lang w:val="pl-PL" w:eastAsia="en-US" w:bidi="ar-SA"/>
      </w:rPr>
    </w:lvl>
    <w:lvl w:ilvl="1" w:tplc="F476D4FC">
      <w:numFmt w:val="bullet"/>
      <w:lvlText w:val="•"/>
      <w:lvlJc w:val="left"/>
      <w:pPr>
        <w:ind w:left="2005" w:hanging="182"/>
      </w:pPr>
      <w:rPr>
        <w:rFonts w:hint="default"/>
        <w:lang w:val="pl-PL" w:eastAsia="en-US" w:bidi="ar-SA"/>
      </w:rPr>
    </w:lvl>
    <w:lvl w:ilvl="2" w:tplc="42FAC33C">
      <w:numFmt w:val="bullet"/>
      <w:lvlText w:val="•"/>
      <w:lvlJc w:val="left"/>
      <w:pPr>
        <w:ind w:left="3011" w:hanging="182"/>
      </w:pPr>
      <w:rPr>
        <w:rFonts w:hint="default"/>
        <w:lang w:val="pl-PL" w:eastAsia="en-US" w:bidi="ar-SA"/>
      </w:rPr>
    </w:lvl>
    <w:lvl w:ilvl="3" w:tplc="6A4A0F0A">
      <w:numFmt w:val="bullet"/>
      <w:lvlText w:val="•"/>
      <w:lvlJc w:val="left"/>
      <w:pPr>
        <w:ind w:left="4016" w:hanging="182"/>
      </w:pPr>
      <w:rPr>
        <w:rFonts w:hint="default"/>
        <w:lang w:val="pl-PL" w:eastAsia="en-US" w:bidi="ar-SA"/>
      </w:rPr>
    </w:lvl>
    <w:lvl w:ilvl="4" w:tplc="3D600242">
      <w:numFmt w:val="bullet"/>
      <w:lvlText w:val="•"/>
      <w:lvlJc w:val="left"/>
      <w:pPr>
        <w:ind w:left="5022" w:hanging="182"/>
      </w:pPr>
      <w:rPr>
        <w:rFonts w:hint="default"/>
        <w:lang w:val="pl-PL" w:eastAsia="en-US" w:bidi="ar-SA"/>
      </w:rPr>
    </w:lvl>
    <w:lvl w:ilvl="5" w:tplc="EDF0B2F6">
      <w:numFmt w:val="bullet"/>
      <w:lvlText w:val="•"/>
      <w:lvlJc w:val="left"/>
      <w:pPr>
        <w:ind w:left="6028" w:hanging="182"/>
      </w:pPr>
      <w:rPr>
        <w:rFonts w:hint="default"/>
        <w:lang w:val="pl-PL" w:eastAsia="en-US" w:bidi="ar-SA"/>
      </w:rPr>
    </w:lvl>
    <w:lvl w:ilvl="6" w:tplc="13AC1D0A">
      <w:numFmt w:val="bullet"/>
      <w:lvlText w:val="•"/>
      <w:lvlJc w:val="left"/>
      <w:pPr>
        <w:ind w:left="7033" w:hanging="182"/>
      </w:pPr>
      <w:rPr>
        <w:rFonts w:hint="default"/>
        <w:lang w:val="pl-PL" w:eastAsia="en-US" w:bidi="ar-SA"/>
      </w:rPr>
    </w:lvl>
    <w:lvl w:ilvl="7" w:tplc="4D2A9C64">
      <w:numFmt w:val="bullet"/>
      <w:lvlText w:val="•"/>
      <w:lvlJc w:val="left"/>
      <w:pPr>
        <w:ind w:left="8039" w:hanging="182"/>
      </w:pPr>
      <w:rPr>
        <w:rFonts w:hint="default"/>
        <w:lang w:val="pl-PL" w:eastAsia="en-US" w:bidi="ar-SA"/>
      </w:rPr>
    </w:lvl>
    <w:lvl w:ilvl="8" w:tplc="3940CFC4">
      <w:numFmt w:val="bullet"/>
      <w:lvlText w:val="•"/>
      <w:lvlJc w:val="left"/>
      <w:pPr>
        <w:ind w:left="9044" w:hanging="182"/>
      </w:pPr>
      <w:rPr>
        <w:rFonts w:hint="default"/>
        <w:lang w:val="pl-PL" w:eastAsia="en-US" w:bidi="ar-SA"/>
      </w:rPr>
    </w:lvl>
  </w:abstractNum>
  <w:abstractNum w:abstractNumId="20" w15:restartNumberingAfterBreak="0">
    <w:nsid w:val="36903996"/>
    <w:multiLevelType w:val="hybridMultilevel"/>
    <w:tmpl w:val="00000000"/>
    <w:lvl w:ilvl="0" w:tplc="51327910">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FA9005F6">
      <w:numFmt w:val="bullet"/>
      <w:lvlText w:val="•"/>
      <w:lvlJc w:val="left"/>
      <w:pPr>
        <w:ind w:left="1126" w:hanging="182"/>
      </w:pPr>
      <w:rPr>
        <w:rFonts w:hint="default"/>
        <w:lang w:val="pl-PL" w:eastAsia="en-US" w:bidi="ar-SA"/>
      </w:rPr>
    </w:lvl>
    <w:lvl w:ilvl="2" w:tplc="12CA5220">
      <w:numFmt w:val="bullet"/>
      <w:lvlText w:val="•"/>
      <w:lvlJc w:val="left"/>
      <w:pPr>
        <w:ind w:left="1372" w:hanging="182"/>
      </w:pPr>
      <w:rPr>
        <w:rFonts w:hint="default"/>
        <w:lang w:val="pl-PL" w:eastAsia="en-US" w:bidi="ar-SA"/>
      </w:rPr>
    </w:lvl>
    <w:lvl w:ilvl="3" w:tplc="28BE81A0">
      <w:numFmt w:val="bullet"/>
      <w:lvlText w:val="•"/>
      <w:lvlJc w:val="left"/>
      <w:pPr>
        <w:ind w:left="1618" w:hanging="182"/>
      </w:pPr>
      <w:rPr>
        <w:rFonts w:hint="default"/>
        <w:lang w:val="pl-PL" w:eastAsia="en-US" w:bidi="ar-SA"/>
      </w:rPr>
    </w:lvl>
    <w:lvl w:ilvl="4" w:tplc="5A1EB220">
      <w:numFmt w:val="bullet"/>
      <w:lvlText w:val="•"/>
      <w:lvlJc w:val="left"/>
      <w:pPr>
        <w:ind w:left="1864" w:hanging="182"/>
      </w:pPr>
      <w:rPr>
        <w:rFonts w:hint="default"/>
        <w:lang w:val="pl-PL" w:eastAsia="en-US" w:bidi="ar-SA"/>
      </w:rPr>
    </w:lvl>
    <w:lvl w:ilvl="5" w:tplc="E47608CC">
      <w:numFmt w:val="bullet"/>
      <w:lvlText w:val="•"/>
      <w:lvlJc w:val="left"/>
      <w:pPr>
        <w:ind w:left="2110" w:hanging="182"/>
      </w:pPr>
      <w:rPr>
        <w:rFonts w:hint="default"/>
        <w:lang w:val="pl-PL" w:eastAsia="en-US" w:bidi="ar-SA"/>
      </w:rPr>
    </w:lvl>
    <w:lvl w:ilvl="6" w:tplc="E13C3714">
      <w:numFmt w:val="bullet"/>
      <w:lvlText w:val="•"/>
      <w:lvlJc w:val="left"/>
      <w:pPr>
        <w:ind w:left="2356" w:hanging="182"/>
      </w:pPr>
      <w:rPr>
        <w:rFonts w:hint="default"/>
        <w:lang w:val="pl-PL" w:eastAsia="en-US" w:bidi="ar-SA"/>
      </w:rPr>
    </w:lvl>
    <w:lvl w:ilvl="7" w:tplc="899E1126">
      <w:numFmt w:val="bullet"/>
      <w:lvlText w:val="•"/>
      <w:lvlJc w:val="left"/>
      <w:pPr>
        <w:ind w:left="2602" w:hanging="182"/>
      </w:pPr>
      <w:rPr>
        <w:rFonts w:hint="default"/>
        <w:lang w:val="pl-PL" w:eastAsia="en-US" w:bidi="ar-SA"/>
      </w:rPr>
    </w:lvl>
    <w:lvl w:ilvl="8" w:tplc="60B6C1E2">
      <w:numFmt w:val="bullet"/>
      <w:lvlText w:val="•"/>
      <w:lvlJc w:val="left"/>
      <w:pPr>
        <w:ind w:left="2848" w:hanging="182"/>
      </w:pPr>
      <w:rPr>
        <w:rFonts w:hint="default"/>
        <w:lang w:val="pl-PL" w:eastAsia="en-US" w:bidi="ar-SA"/>
      </w:rPr>
    </w:lvl>
  </w:abstractNum>
  <w:abstractNum w:abstractNumId="21" w15:restartNumberingAfterBreak="0">
    <w:nsid w:val="375AEC0F"/>
    <w:multiLevelType w:val="hybridMultilevel"/>
    <w:tmpl w:val="00000000"/>
    <w:lvl w:ilvl="0" w:tplc="CAA81E3E">
      <w:numFmt w:val="bullet"/>
      <w:lvlText w:val="□"/>
      <w:lvlJc w:val="left"/>
      <w:pPr>
        <w:ind w:left="681" w:hanging="183"/>
      </w:pPr>
      <w:rPr>
        <w:rFonts w:ascii="Calibri" w:eastAsia="Calibri" w:hAnsi="Calibri" w:cs="Calibri" w:hint="default"/>
        <w:b w:val="0"/>
        <w:bCs w:val="0"/>
        <w:i w:val="0"/>
        <w:iCs w:val="0"/>
        <w:spacing w:val="0"/>
        <w:w w:val="100"/>
        <w:sz w:val="22"/>
        <w:szCs w:val="22"/>
        <w:lang w:val="pl-PL" w:eastAsia="en-US" w:bidi="ar-SA"/>
      </w:rPr>
    </w:lvl>
    <w:lvl w:ilvl="1" w:tplc="B44C56EE">
      <w:numFmt w:val="bullet"/>
      <w:lvlText w:val="•"/>
      <w:lvlJc w:val="left"/>
      <w:pPr>
        <w:ind w:left="779" w:hanging="183"/>
      </w:pPr>
      <w:rPr>
        <w:rFonts w:hint="default"/>
        <w:lang w:val="pl-PL" w:eastAsia="en-US" w:bidi="ar-SA"/>
      </w:rPr>
    </w:lvl>
    <w:lvl w:ilvl="2" w:tplc="3C200D80">
      <w:numFmt w:val="bullet"/>
      <w:lvlText w:val="•"/>
      <w:lvlJc w:val="left"/>
      <w:pPr>
        <w:ind w:left="878" w:hanging="183"/>
      </w:pPr>
      <w:rPr>
        <w:rFonts w:hint="default"/>
        <w:lang w:val="pl-PL" w:eastAsia="en-US" w:bidi="ar-SA"/>
      </w:rPr>
    </w:lvl>
    <w:lvl w:ilvl="3" w:tplc="3B48C71E">
      <w:numFmt w:val="bullet"/>
      <w:lvlText w:val="•"/>
      <w:lvlJc w:val="left"/>
      <w:pPr>
        <w:ind w:left="977" w:hanging="183"/>
      </w:pPr>
      <w:rPr>
        <w:rFonts w:hint="default"/>
        <w:lang w:val="pl-PL" w:eastAsia="en-US" w:bidi="ar-SA"/>
      </w:rPr>
    </w:lvl>
    <w:lvl w:ilvl="4" w:tplc="82CEB892">
      <w:numFmt w:val="bullet"/>
      <w:lvlText w:val="•"/>
      <w:lvlJc w:val="left"/>
      <w:pPr>
        <w:ind w:left="1076" w:hanging="183"/>
      </w:pPr>
      <w:rPr>
        <w:rFonts w:hint="default"/>
        <w:lang w:val="pl-PL" w:eastAsia="en-US" w:bidi="ar-SA"/>
      </w:rPr>
    </w:lvl>
    <w:lvl w:ilvl="5" w:tplc="2A5C95C0">
      <w:numFmt w:val="bullet"/>
      <w:lvlText w:val="•"/>
      <w:lvlJc w:val="left"/>
      <w:pPr>
        <w:ind w:left="1176" w:hanging="183"/>
      </w:pPr>
      <w:rPr>
        <w:rFonts w:hint="default"/>
        <w:lang w:val="pl-PL" w:eastAsia="en-US" w:bidi="ar-SA"/>
      </w:rPr>
    </w:lvl>
    <w:lvl w:ilvl="6" w:tplc="80780B2C">
      <w:numFmt w:val="bullet"/>
      <w:lvlText w:val="•"/>
      <w:lvlJc w:val="left"/>
      <w:pPr>
        <w:ind w:left="1275" w:hanging="183"/>
      </w:pPr>
      <w:rPr>
        <w:rFonts w:hint="default"/>
        <w:lang w:val="pl-PL" w:eastAsia="en-US" w:bidi="ar-SA"/>
      </w:rPr>
    </w:lvl>
    <w:lvl w:ilvl="7" w:tplc="0B204538">
      <w:numFmt w:val="bullet"/>
      <w:lvlText w:val="•"/>
      <w:lvlJc w:val="left"/>
      <w:pPr>
        <w:ind w:left="1374" w:hanging="183"/>
      </w:pPr>
      <w:rPr>
        <w:rFonts w:hint="default"/>
        <w:lang w:val="pl-PL" w:eastAsia="en-US" w:bidi="ar-SA"/>
      </w:rPr>
    </w:lvl>
    <w:lvl w:ilvl="8" w:tplc="FD6478E6">
      <w:numFmt w:val="bullet"/>
      <w:lvlText w:val="•"/>
      <w:lvlJc w:val="left"/>
      <w:pPr>
        <w:ind w:left="1473" w:hanging="183"/>
      </w:pPr>
      <w:rPr>
        <w:rFonts w:hint="default"/>
        <w:lang w:val="pl-PL" w:eastAsia="en-US" w:bidi="ar-SA"/>
      </w:rPr>
    </w:lvl>
  </w:abstractNum>
  <w:abstractNum w:abstractNumId="22" w15:restartNumberingAfterBreak="0">
    <w:nsid w:val="3CD40D2F"/>
    <w:multiLevelType w:val="hybridMultilevel"/>
    <w:tmpl w:val="00000000"/>
    <w:lvl w:ilvl="0" w:tplc="F7260FB0">
      <w:numFmt w:val="bullet"/>
      <w:lvlText w:val="□"/>
      <w:lvlJc w:val="left"/>
      <w:pPr>
        <w:ind w:left="432" w:hanging="323"/>
      </w:pPr>
      <w:rPr>
        <w:rFonts w:ascii="Calibri" w:eastAsia="Calibri" w:hAnsi="Calibri" w:cs="Calibri" w:hint="default"/>
        <w:b w:val="0"/>
        <w:bCs w:val="0"/>
        <w:i w:val="0"/>
        <w:iCs w:val="0"/>
        <w:spacing w:val="0"/>
        <w:w w:val="99"/>
        <w:sz w:val="22"/>
        <w:szCs w:val="22"/>
        <w:lang w:val="pl-PL" w:eastAsia="en-US" w:bidi="ar-SA"/>
      </w:rPr>
    </w:lvl>
    <w:lvl w:ilvl="1" w:tplc="0E367F8A">
      <w:numFmt w:val="bullet"/>
      <w:lvlText w:val="•"/>
      <w:lvlJc w:val="left"/>
      <w:pPr>
        <w:ind w:left="1155" w:hanging="323"/>
      </w:pPr>
      <w:rPr>
        <w:rFonts w:hint="default"/>
        <w:lang w:val="pl-PL" w:eastAsia="en-US" w:bidi="ar-SA"/>
      </w:rPr>
    </w:lvl>
    <w:lvl w:ilvl="2" w:tplc="5DC6E63C">
      <w:numFmt w:val="bullet"/>
      <w:lvlText w:val="•"/>
      <w:lvlJc w:val="left"/>
      <w:pPr>
        <w:ind w:left="1870" w:hanging="323"/>
      </w:pPr>
      <w:rPr>
        <w:rFonts w:hint="default"/>
        <w:lang w:val="pl-PL" w:eastAsia="en-US" w:bidi="ar-SA"/>
      </w:rPr>
    </w:lvl>
    <w:lvl w:ilvl="3" w:tplc="0950A17E">
      <w:numFmt w:val="bullet"/>
      <w:lvlText w:val="•"/>
      <w:lvlJc w:val="left"/>
      <w:pPr>
        <w:ind w:left="2585" w:hanging="323"/>
      </w:pPr>
      <w:rPr>
        <w:rFonts w:hint="default"/>
        <w:lang w:val="pl-PL" w:eastAsia="en-US" w:bidi="ar-SA"/>
      </w:rPr>
    </w:lvl>
    <w:lvl w:ilvl="4" w:tplc="1068A126">
      <w:numFmt w:val="bullet"/>
      <w:lvlText w:val="•"/>
      <w:lvlJc w:val="left"/>
      <w:pPr>
        <w:ind w:left="3300" w:hanging="323"/>
      </w:pPr>
      <w:rPr>
        <w:rFonts w:hint="default"/>
        <w:lang w:val="pl-PL" w:eastAsia="en-US" w:bidi="ar-SA"/>
      </w:rPr>
    </w:lvl>
    <w:lvl w:ilvl="5" w:tplc="D2B62BA0">
      <w:numFmt w:val="bullet"/>
      <w:lvlText w:val="•"/>
      <w:lvlJc w:val="left"/>
      <w:pPr>
        <w:ind w:left="4016" w:hanging="323"/>
      </w:pPr>
      <w:rPr>
        <w:rFonts w:hint="default"/>
        <w:lang w:val="pl-PL" w:eastAsia="en-US" w:bidi="ar-SA"/>
      </w:rPr>
    </w:lvl>
    <w:lvl w:ilvl="6" w:tplc="FCACF59C">
      <w:numFmt w:val="bullet"/>
      <w:lvlText w:val="•"/>
      <w:lvlJc w:val="left"/>
      <w:pPr>
        <w:ind w:left="4731" w:hanging="323"/>
      </w:pPr>
      <w:rPr>
        <w:rFonts w:hint="default"/>
        <w:lang w:val="pl-PL" w:eastAsia="en-US" w:bidi="ar-SA"/>
      </w:rPr>
    </w:lvl>
    <w:lvl w:ilvl="7" w:tplc="2B1A09E4">
      <w:numFmt w:val="bullet"/>
      <w:lvlText w:val="•"/>
      <w:lvlJc w:val="left"/>
      <w:pPr>
        <w:ind w:left="5446" w:hanging="323"/>
      </w:pPr>
      <w:rPr>
        <w:rFonts w:hint="default"/>
        <w:lang w:val="pl-PL" w:eastAsia="en-US" w:bidi="ar-SA"/>
      </w:rPr>
    </w:lvl>
    <w:lvl w:ilvl="8" w:tplc="CCF0BE6A">
      <w:numFmt w:val="bullet"/>
      <w:lvlText w:val="•"/>
      <w:lvlJc w:val="left"/>
      <w:pPr>
        <w:ind w:left="6161" w:hanging="323"/>
      </w:pPr>
      <w:rPr>
        <w:rFonts w:hint="default"/>
        <w:lang w:val="pl-PL" w:eastAsia="en-US" w:bidi="ar-SA"/>
      </w:rPr>
    </w:lvl>
  </w:abstractNum>
  <w:abstractNum w:abstractNumId="23" w15:restartNumberingAfterBreak="0">
    <w:nsid w:val="3DD24AB2"/>
    <w:multiLevelType w:val="hybridMultilevel"/>
    <w:tmpl w:val="00000000"/>
    <w:lvl w:ilvl="0" w:tplc="EF867EAE">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4DEE0E16">
      <w:numFmt w:val="bullet"/>
      <w:lvlText w:val="•"/>
      <w:lvlJc w:val="left"/>
      <w:pPr>
        <w:ind w:left="958" w:hanging="182"/>
      </w:pPr>
      <w:rPr>
        <w:rFonts w:hint="default"/>
        <w:lang w:val="pl-PL" w:eastAsia="en-US" w:bidi="ar-SA"/>
      </w:rPr>
    </w:lvl>
    <w:lvl w:ilvl="2" w:tplc="9E243996">
      <w:numFmt w:val="bullet"/>
      <w:lvlText w:val="•"/>
      <w:lvlJc w:val="left"/>
      <w:pPr>
        <w:ind w:left="1037" w:hanging="182"/>
      </w:pPr>
      <w:rPr>
        <w:rFonts w:hint="default"/>
        <w:lang w:val="pl-PL" w:eastAsia="en-US" w:bidi="ar-SA"/>
      </w:rPr>
    </w:lvl>
    <w:lvl w:ilvl="3" w:tplc="99442CD8">
      <w:numFmt w:val="bullet"/>
      <w:lvlText w:val="•"/>
      <w:lvlJc w:val="left"/>
      <w:pPr>
        <w:ind w:left="1116" w:hanging="182"/>
      </w:pPr>
      <w:rPr>
        <w:rFonts w:hint="default"/>
        <w:lang w:val="pl-PL" w:eastAsia="en-US" w:bidi="ar-SA"/>
      </w:rPr>
    </w:lvl>
    <w:lvl w:ilvl="4" w:tplc="CC264332">
      <w:numFmt w:val="bullet"/>
      <w:lvlText w:val="•"/>
      <w:lvlJc w:val="left"/>
      <w:pPr>
        <w:ind w:left="1194" w:hanging="182"/>
      </w:pPr>
      <w:rPr>
        <w:rFonts w:hint="default"/>
        <w:lang w:val="pl-PL" w:eastAsia="en-US" w:bidi="ar-SA"/>
      </w:rPr>
    </w:lvl>
    <w:lvl w:ilvl="5" w:tplc="3188A4DE">
      <w:numFmt w:val="bullet"/>
      <w:lvlText w:val="•"/>
      <w:lvlJc w:val="left"/>
      <w:pPr>
        <w:ind w:left="1273" w:hanging="182"/>
      </w:pPr>
      <w:rPr>
        <w:rFonts w:hint="default"/>
        <w:lang w:val="pl-PL" w:eastAsia="en-US" w:bidi="ar-SA"/>
      </w:rPr>
    </w:lvl>
    <w:lvl w:ilvl="6" w:tplc="4784FFA0">
      <w:numFmt w:val="bullet"/>
      <w:lvlText w:val="•"/>
      <w:lvlJc w:val="left"/>
      <w:pPr>
        <w:ind w:left="1352" w:hanging="182"/>
      </w:pPr>
      <w:rPr>
        <w:rFonts w:hint="default"/>
        <w:lang w:val="pl-PL" w:eastAsia="en-US" w:bidi="ar-SA"/>
      </w:rPr>
    </w:lvl>
    <w:lvl w:ilvl="7" w:tplc="4A62FFB4">
      <w:numFmt w:val="bullet"/>
      <w:lvlText w:val="•"/>
      <w:lvlJc w:val="left"/>
      <w:pPr>
        <w:ind w:left="1430" w:hanging="182"/>
      </w:pPr>
      <w:rPr>
        <w:rFonts w:hint="default"/>
        <w:lang w:val="pl-PL" w:eastAsia="en-US" w:bidi="ar-SA"/>
      </w:rPr>
    </w:lvl>
    <w:lvl w:ilvl="8" w:tplc="437A0646">
      <w:numFmt w:val="bullet"/>
      <w:lvlText w:val="•"/>
      <w:lvlJc w:val="left"/>
      <w:pPr>
        <w:ind w:left="1509" w:hanging="182"/>
      </w:pPr>
      <w:rPr>
        <w:rFonts w:hint="default"/>
        <w:lang w:val="pl-PL" w:eastAsia="en-US" w:bidi="ar-SA"/>
      </w:rPr>
    </w:lvl>
  </w:abstractNum>
  <w:abstractNum w:abstractNumId="24" w15:restartNumberingAfterBreak="0">
    <w:nsid w:val="3EF26264"/>
    <w:multiLevelType w:val="hybridMultilevel"/>
    <w:tmpl w:val="00000000"/>
    <w:lvl w:ilvl="0" w:tplc="EA44F30E">
      <w:start w:val="1"/>
      <w:numFmt w:val="decimal"/>
      <w:lvlText w:val="%1."/>
      <w:lvlJc w:val="left"/>
      <w:pPr>
        <w:ind w:left="1715" w:hanging="360"/>
        <w:jc w:val="left"/>
      </w:pPr>
      <w:rPr>
        <w:rFonts w:ascii="Calibri" w:eastAsia="Calibri" w:hAnsi="Calibri" w:cs="Calibri" w:hint="default"/>
        <w:b w:val="0"/>
        <w:bCs w:val="0"/>
        <w:i w:val="0"/>
        <w:iCs w:val="0"/>
        <w:spacing w:val="-1"/>
        <w:w w:val="100"/>
        <w:sz w:val="22"/>
        <w:szCs w:val="22"/>
        <w:lang w:val="pl-PL" w:eastAsia="en-US" w:bidi="ar-SA"/>
      </w:rPr>
    </w:lvl>
    <w:lvl w:ilvl="1" w:tplc="0A8E3EE8">
      <w:numFmt w:val="bullet"/>
      <w:lvlText w:val="•"/>
      <w:lvlJc w:val="left"/>
      <w:pPr>
        <w:ind w:left="1715" w:hanging="360"/>
      </w:pPr>
      <w:rPr>
        <w:rFonts w:ascii="Calibri" w:eastAsia="Calibri" w:hAnsi="Calibri" w:cs="Calibri" w:hint="default"/>
        <w:b w:val="0"/>
        <w:bCs w:val="0"/>
        <w:i w:val="0"/>
        <w:iCs w:val="0"/>
        <w:spacing w:val="0"/>
        <w:w w:val="92"/>
        <w:sz w:val="20"/>
        <w:szCs w:val="20"/>
        <w:lang w:val="pl-PL" w:eastAsia="en-US" w:bidi="ar-SA"/>
      </w:rPr>
    </w:lvl>
    <w:lvl w:ilvl="2" w:tplc="CA12A12A">
      <w:numFmt w:val="bullet"/>
      <w:lvlText w:val="•"/>
      <w:lvlJc w:val="left"/>
      <w:pPr>
        <w:ind w:left="3587" w:hanging="360"/>
      </w:pPr>
      <w:rPr>
        <w:rFonts w:hint="default"/>
        <w:lang w:val="pl-PL" w:eastAsia="en-US" w:bidi="ar-SA"/>
      </w:rPr>
    </w:lvl>
    <w:lvl w:ilvl="3" w:tplc="4784F4B4">
      <w:numFmt w:val="bullet"/>
      <w:lvlText w:val="•"/>
      <w:lvlJc w:val="left"/>
      <w:pPr>
        <w:ind w:left="4520" w:hanging="360"/>
      </w:pPr>
      <w:rPr>
        <w:rFonts w:hint="default"/>
        <w:lang w:val="pl-PL" w:eastAsia="en-US" w:bidi="ar-SA"/>
      </w:rPr>
    </w:lvl>
    <w:lvl w:ilvl="4" w:tplc="22F44274">
      <w:numFmt w:val="bullet"/>
      <w:lvlText w:val="•"/>
      <w:lvlJc w:val="left"/>
      <w:pPr>
        <w:ind w:left="5454" w:hanging="360"/>
      </w:pPr>
      <w:rPr>
        <w:rFonts w:hint="default"/>
        <w:lang w:val="pl-PL" w:eastAsia="en-US" w:bidi="ar-SA"/>
      </w:rPr>
    </w:lvl>
    <w:lvl w:ilvl="5" w:tplc="E9029A38">
      <w:numFmt w:val="bullet"/>
      <w:lvlText w:val="•"/>
      <w:lvlJc w:val="left"/>
      <w:pPr>
        <w:ind w:left="6388" w:hanging="360"/>
      </w:pPr>
      <w:rPr>
        <w:rFonts w:hint="default"/>
        <w:lang w:val="pl-PL" w:eastAsia="en-US" w:bidi="ar-SA"/>
      </w:rPr>
    </w:lvl>
    <w:lvl w:ilvl="6" w:tplc="ED2433DE">
      <w:numFmt w:val="bullet"/>
      <w:lvlText w:val="•"/>
      <w:lvlJc w:val="left"/>
      <w:pPr>
        <w:ind w:left="7321" w:hanging="360"/>
      </w:pPr>
      <w:rPr>
        <w:rFonts w:hint="default"/>
        <w:lang w:val="pl-PL" w:eastAsia="en-US" w:bidi="ar-SA"/>
      </w:rPr>
    </w:lvl>
    <w:lvl w:ilvl="7" w:tplc="42AE8544">
      <w:numFmt w:val="bullet"/>
      <w:lvlText w:val="•"/>
      <w:lvlJc w:val="left"/>
      <w:pPr>
        <w:ind w:left="8255" w:hanging="360"/>
      </w:pPr>
      <w:rPr>
        <w:rFonts w:hint="default"/>
        <w:lang w:val="pl-PL" w:eastAsia="en-US" w:bidi="ar-SA"/>
      </w:rPr>
    </w:lvl>
    <w:lvl w:ilvl="8" w:tplc="FB78C944">
      <w:numFmt w:val="bullet"/>
      <w:lvlText w:val="•"/>
      <w:lvlJc w:val="left"/>
      <w:pPr>
        <w:ind w:left="9188" w:hanging="360"/>
      </w:pPr>
      <w:rPr>
        <w:rFonts w:hint="default"/>
        <w:lang w:val="pl-PL" w:eastAsia="en-US" w:bidi="ar-SA"/>
      </w:rPr>
    </w:lvl>
  </w:abstractNum>
  <w:abstractNum w:abstractNumId="25" w15:restartNumberingAfterBreak="0">
    <w:nsid w:val="45BD1B3E"/>
    <w:multiLevelType w:val="hybridMultilevel"/>
    <w:tmpl w:val="00000000"/>
    <w:lvl w:ilvl="0" w:tplc="7220D62A">
      <w:start w:val="1"/>
      <w:numFmt w:val="decimal"/>
      <w:lvlText w:val="%1."/>
      <w:lvlJc w:val="left"/>
      <w:pPr>
        <w:ind w:left="995" w:hanging="214"/>
        <w:jc w:val="left"/>
      </w:pPr>
      <w:rPr>
        <w:rFonts w:ascii="Calibri" w:eastAsia="Calibri" w:hAnsi="Calibri" w:cs="Calibri" w:hint="default"/>
        <w:b w:val="0"/>
        <w:bCs w:val="0"/>
        <w:i w:val="0"/>
        <w:iCs w:val="0"/>
        <w:spacing w:val="-1"/>
        <w:w w:val="100"/>
        <w:sz w:val="20"/>
        <w:szCs w:val="20"/>
        <w:lang w:val="pl-PL" w:eastAsia="en-US" w:bidi="ar-SA"/>
      </w:rPr>
    </w:lvl>
    <w:lvl w:ilvl="1" w:tplc="A3C4373E">
      <w:start w:val="1"/>
      <w:numFmt w:val="lowerLetter"/>
      <w:lvlText w:val="%2."/>
      <w:lvlJc w:val="left"/>
      <w:pPr>
        <w:ind w:left="995" w:hanging="302"/>
        <w:jc w:val="left"/>
      </w:pPr>
      <w:rPr>
        <w:rFonts w:ascii="Calibri" w:eastAsia="Calibri" w:hAnsi="Calibri" w:cs="Calibri" w:hint="default"/>
        <w:b w:val="0"/>
        <w:bCs w:val="0"/>
        <w:i w:val="0"/>
        <w:iCs w:val="0"/>
        <w:spacing w:val="-1"/>
        <w:w w:val="100"/>
        <w:sz w:val="20"/>
        <w:szCs w:val="20"/>
        <w:lang w:val="pl-PL" w:eastAsia="en-US" w:bidi="ar-SA"/>
      </w:rPr>
    </w:lvl>
    <w:lvl w:ilvl="2" w:tplc="95BCEB14">
      <w:numFmt w:val="bullet"/>
      <w:lvlText w:val="•"/>
      <w:lvlJc w:val="left"/>
      <w:pPr>
        <w:ind w:left="3011" w:hanging="302"/>
      </w:pPr>
      <w:rPr>
        <w:rFonts w:hint="default"/>
        <w:lang w:val="pl-PL" w:eastAsia="en-US" w:bidi="ar-SA"/>
      </w:rPr>
    </w:lvl>
    <w:lvl w:ilvl="3" w:tplc="FE2A17D6">
      <w:numFmt w:val="bullet"/>
      <w:lvlText w:val="•"/>
      <w:lvlJc w:val="left"/>
      <w:pPr>
        <w:ind w:left="4016" w:hanging="302"/>
      </w:pPr>
      <w:rPr>
        <w:rFonts w:hint="default"/>
        <w:lang w:val="pl-PL" w:eastAsia="en-US" w:bidi="ar-SA"/>
      </w:rPr>
    </w:lvl>
    <w:lvl w:ilvl="4" w:tplc="C91CE238">
      <w:numFmt w:val="bullet"/>
      <w:lvlText w:val="•"/>
      <w:lvlJc w:val="left"/>
      <w:pPr>
        <w:ind w:left="5022" w:hanging="302"/>
      </w:pPr>
      <w:rPr>
        <w:rFonts w:hint="default"/>
        <w:lang w:val="pl-PL" w:eastAsia="en-US" w:bidi="ar-SA"/>
      </w:rPr>
    </w:lvl>
    <w:lvl w:ilvl="5" w:tplc="3F12EDD0">
      <w:numFmt w:val="bullet"/>
      <w:lvlText w:val="•"/>
      <w:lvlJc w:val="left"/>
      <w:pPr>
        <w:ind w:left="6028" w:hanging="302"/>
      </w:pPr>
      <w:rPr>
        <w:rFonts w:hint="default"/>
        <w:lang w:val="pl-PL" w:eastAsia="en-US" w:bidi="ar-SA"/>
      </w:rPr>
    </w:lvl>
    <w:lvl w:ilvl="6" w:tplc="DD208F56">
      <w:numFmt w:val="bullet"/>
      <w:lvlText w:val="•"/>
      <w:lvlJc w:val="left"/>
      <w:pPr>
        <w:ind w:left="7033" w:hanging="302"/>
      </w:pPr>
      <w:rPr>
        <w:rFonts w:hint="default"/>
        <w:lang w:val="pl-PL" w:eastAsia="en-US" w:bidi="ar-SA"/>
      </w:rPr>
    </w:lvl>
    <w:lvl w:ilvl="7" w:tplc="572CB4F2">
      <w:numFmt w:val="bullet"/>
      <w:lvlText w:val="•"/>
      <w:lvlJc w:val="left"/>
      <w:pPr>
        <w:ind w:left="8039" w:hanging="302"/>
      </w:pPr>
      <w:rPr>
        <w:rFonts w:hint="default"/>
        <w:lang w:val="pl-PL" w:eastAsia="en-US" w:bidi="ar-SA"/>
      </w:rPr>
    </w:lvl>
    <w:lvl w:ilvl="8" w:tplc="56B488FC">
      <w:numFmt w:val="bullet"/>
      <w:lvlText w:val="•"/>
      <w:lvlJc w:val="left"/>
      <w:pPr>
        <w:ind w:left="9044" w:hanging="302"/>
      </w:pPr>
      <w:rPr>
        <w:rFonts w:hint="default"/>
        <w:lang w:val="pl-PL" w:eastAsia="en-US" w:bidi="ar-SA"/>
      </w:rPr>
    </w:lvl>
  </w:abstractNum>
  <w:abstractNum w:abstractNumId="26" w15:restartNumberingAfterBreak="0">
    <w:nsid w:val="478AB1E0"/>
    <w:multiLevelType w:val="hybridMultilevel"/>
    <w:tmpl w:val="00000000"/>
    <w:lvl w:ilvl="0" w:tplc="C60EB2B2">
      <w:numFmt w:val="bullet"/>
      <w:lvlText w:val="•"/>
      <w:lvlJc w:val="left"/>
      <w:pPr>
        <w:ind w:left="2063" w:hanging="360"/>
      </w:pPr>
      <w:rPr>
        <w:rFonts w:ascii="Calibri" w:eastAsia="Calibri" w:hAnsi="Calibri" w:cs="Calibri" w:hint="default"/>
        <w:b/>
        <w:bCs/>
        <w:i w:val="0"/>
        <w:iCs w:val="0"/>
        <w:spacing w:val="0"/>
        <w:w w:val="92"/>
        <w:sz w:val="22"/>
        <w:szCs w:val="22"/>
        <w:lang w:val="pl-PL" w:eastAsia="en-US" w:bidi="ar-SA"/>
      </w:rPr>
    </w:lvl>
    <w:lvl w:ilvl="1" w:tplc="F098A3F6">
      <w:numFmt w:val="bullet"/>
      <w:lvlText w:val="•"/>
      <w:lvlJc w:val="left"/>
      <w:pPr>
        <w:ind w:left="2959" w:hanging="360"/>
      </w:pPr>
      <w:rPr>
        <w:rFonts w:hint="default"/>
        <w:lang w:val="pl-PL" w:eastAsia="en-US" w:bidi="ar-SA"/>
      </w:rPr>
    </w:lvl>
    <w:lvl w:ilvl="2" w:tplc="A4AAA348">
      <w:numFmt w:val="bullet"/>
      <w:lvlText w:val="•"/>
      <w:lvlJc w:val="left"/>
      <w:pPr>
        <w:ind w:left="3859" w:hanging="360"/>
      </w:pPr>
      <w:rPr>
        <w:rFonts w:hint="default"/>
        <w:lang w:val="pl-PL" w:eastAsia="en-US" w:bidi="ar-SA"/>
      </w:rPr>
    </w:lvl>
    <w:lvl w:ilvl="3" w:tplc="B2060CD0">
      <w:numFmt w:val="bullet"/>
      <w:lvlText w:val="•"/>
      <w:lvlJc w:val="left"/>
      <w:pPr>
        <w:ind w:left="4758" w:hanging="360"/>
      </w:pPr>
      <w:rPr>
        <w:rFonts w:hint="default"/>
        <w:lang w:val="pl-PL" w:eastAsia="en-US" w:bidi="ar-SA"/>
      </w:rPr>
    </w:lvl>
    <w:lvl w:ilvl="4" w:tplc="CFC07F08">
      <w:numFmt w:val="bullet"/>
      <w:lvlText w:val="•"/>
      <w:lvlJc w:val="left"/>
      <w:pPr>
        <w:ind w:left="5658" w:hanging="360"/>
      </w:pPr>
      <w:rPr>
        <w:rFonts w:hint="default"/>
        <w:lang w:val="pl-PL" w:eastAsia="en-US" w:bidi="ar-SA"/>
      </w:rPr>
    </w:lvl>
    <w:lvl w:ilvl="5" w:tplc="F5DED912">
      <w:numFmt w:val="bullet"/>
      <w:lvlText w:val="•"/>
      <w:lvlJc w:val="left"/>
      <w:pPr>
        <w:ind w:left="6558" w:hanging="360"/>
      </w:pPr>
      <w:rPr>
        <w:rFonts w:hint="default"/>
        <w:lang w:val="pl-PL" w:eastAsia="en-US" w:bidi="ar-SA"/>
      </w:rPr>
    </w:lvl>
    <w:lvl w:ilvl="6" w:tplc="1F9ADB4C">
      <w:numFmt w:val="bullet"/>
      <w:lvlText w:val="•"/>
      <w:lvlJc w:val="left"/>
      <w:pPr>
        <w:ind w:left="7457" w:hanging="360"/>
      </w:pPr>
      <w:rPr>
        <w:rFonts w:hint="default"/>
        <w:lang w:val="pl-PL" w:eastAsia="en-US" w:bidi="ar-SA"/>
      </w:rPr>
    </w:lvl>
    <w:lvl w:ilvl="7" w:tplc="90161C60">
      <w:numFmt w:val="bullet"/>
      <w:lvlText w:val="•"/>
      <w:lvlJc w:val="left"/>
      <w:pPr>
        <w:ind w:left="8357" w:hanging="360"/>
      </w:pPr>
      <w:rPr>
        <w:rFonts w:hint="default"/>
        <w:lang w:val="pl-PL" w:eastAsia="en-US" w:bidi="ar-SA"/>
      </w:rPr>
    </w:lvl>
    <w:lvl w:ilvl="8" w:tplc="E7400B14">
      <w:numFmt w:val="bullet"/>
      <w:lvlText w:val="•"/>
      <w:lvlJc w:val="left"/>
      <w:pPr>
        <w:ind w:left="9256" w:hanging="360"/>
      </w:pPr>
      <w:rPr>
        <w:rFonts w:hint="default"/>
        <w:lang w:val="pl-PL" w:eastAsia="en-US" w:bidi="ar-SA"/>
      </w:rPr>
    </w:lvl>
  </w:abstractNum>
  <w:abstractNum w:abstractNumId="27" w15:restartNumberingAfterBreak="0">
    <w:nsid w:val="48526E05"/>
    <w:multiLevelType w:val="hybridMultilevel"/>
    <w:tmpl w:val="00000000"/>
    <w:lvl w:ilvl="0" w:tplc="D9DC4D98">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4BC642CE">
      <w:numFmt w:val="bullet"/>
      <w:lvlText w:val="•"/>
      <w:lvlJc w:val="left"/>
      <w:pPr>
        <w:ind w:left="1126" w:hanging="182"/>
      </w:pPr>
      <w:rPr>
        <w:rFonts w:hint="default"/>
        <w:lang w:val="pl-PL" w:eastAsia="en-US" w:bidi="ar-SA"/>
      </w:rPr>
    </w:lvl>
    <w:lvl w:ilvl="2" w:tplc="2EE0A706">
      <w:numFmt w:val="bullet"/>
      <w:lvlText w:val="•"/>
      <w:lvlJc w:val="left"/>
      <w:pPr>
        <w:ind w:left="1372" w:hanging="182"/>
      </w:pPr>
      <w:rPr>
        <w:rFonts w:hint="default"/>
        <w:lang w:val="pl-PL" w:eastAsia="en-US" w:bidi="ar-SA"/>
      </w:rPr>
    </w:lvl>
    <w:lvl w:ilvl="3" w:tplc="188C279C">
      <w:numFmt w:val="bullet"/>
      <w:lvlText w:val="•"/>
      <w:lvlJc w:val="left"/>
      <w:pPr>
        <w:ind w:left="1618" w:hanging="182"/>
      </w:pPr>
      <w:rPr>
        <w:rFonts w:hint="default"/>
        <w:lang w:val="pl-PL" w:eastAsia="en-US" w:bidi="ar-SA"/>
      </w:rPr>
    </w:lvl>
    <w:lvl w:ilvl="4" w:tplc="E0781B14">
      <w:numFmt w:val="bullet"/>
      <w:lvlText w:val="•"/>
      <w:lvlJc w:val="left"/>
      <w:pPr>
        <w:ind w:left="1864" w:hanging="182"/>
      </w:pPr>
      <w:rPr>
        <w:rFonts w:hint="default"/>
        <w:lang w:val="pl-PL" w:eastAsia="en-US" w:bidi="ar-SA"/>
      </w:rPr>
    </w:lvl>
    <w:lvl w:ilvl="5" w:tplc="448E77FA">
      <w:numFmt w:val="bullet"/>
      <w:lvlText w:val="•"/>
      <w:lvlJc w:val="left"/>
      <w:pPr>
        <w:ind w:left="2110" w:hanging="182"/>
      </w:pPr>
      <w:rPr>
        <w:rFonts w:hint="default"/>
        <w:lang w:val="pl-PL" w:eastAsia="en-US" w:bidi="ar-SA"/>
      </w:rPr>
    </w:lvl>
    <w:lvl w:ilvl="6" w:tplc="21C61166">
      <w:numFmt w:val="bullet"/>
      <w:lvlText w:val="•"/>
      <w:lvlJc w:val="left"/>
      <w:pPr>
        <w:ind w:left="2356" w:hanging="182"/>
      </w:pPr>
      <w:rPr>
        <w:rFonts w:hint="default"/>
        <w:lang w:val="pl-PL" w:eastAsia="en-US" w:bidi="ar-SA"/>
      </w:rPr>
    </w:lvl>
    <w:lvl w:ilvl="7" w:tplc="E47E707E">
      <w:numFmt w:val="bullet"/>
      <w:lvlText w:val="•"/>
      <w:lvlJc w:val="left"/>
      <w:pPr>
        <w:ind w:left="2602" w:hanging="182"/>
      </w:pPr>
      <w:rPr>
        <w:rFonts w:hint="default"/>
        <w:lang w:val="pl-PL" w:eastAsia="en-US" w:bidi="ar-SA"/>
      </w:rPr>
    </w:lvl>
    <w:lvl w:ilvl="8" w:tplc="EC7C0540">
      <w:numFmt w:val="bullet"/>
      <w:lvlText w:val="•"/>
      <w:lvlJc w:val="left"/>
      <w:pPr>
        <w:ind w:left="2848" w:hanging="182"/>
      </w:pPr>
      <w:rPr>
        <w:rFonts w:hint="default"/>
        <w:lang w:val="pl-PL" w:eastAsia="en-US" w:bidi="ar-SA"/>
      </w:rPr>
    </w:lvl>
  </w:abstractNum>
  <w:abstractNum w:abstractNumId="28" w15:restartNumberingAfterBreak="0">
    <w:nsid w:val="4CDEB97D"/>
    <w:multiLevelType w:val="hybridMultilevel"/>
    <w:tmpl w:val="00000000"/>
    <w:lvl w:ilvl="0" w:tplc="4EE894B2">
      <w:numFmt w:val="bullet"/>
      <w:lvlText w:val="•"/>
      <w:lvlJc w:val="left"/>
      <w:pPr>
        <w:ind w:left="216" w:hanging="204"/>
      </w:pPr>
      <w:rPr>
        <w:rFonts w:ascii="Calibri" w:eastAsia="Calibri" w:hAnsi="Calibri" w:cs="Calibri" w:hint="default"/>
        <w:b w:val="0"/>
        <w:bCs w:val="0"/>
        <w:i w:val="0"/>
        <w:iCs w:val="0"/>
        <w:spacing w:val="0"/>
        <w:w w:val="100"/>
        <w:sz w:val="22"/>
        <w:szCs w:val="22"/>
        <w:lang w:val="pl-PL" w:eastAsia="en-US" w:bidi="ar-SA"/>
      </w:rPr>
    </w:lvl>
    <w:lvl w:ilvl="1" w:tplc="0CB288EE">
      <w:numFmt w:val="bullet"/>
      <w:lvlText w:val="•"/>
      <w:lvlJc w:val="left"/>
      <w:pPr>
        <w:ind w:left="957" w:hanging="204"/>
      </w:pPr>
      <w:rPr>
        <w:rFonts w:hint="default"/>
        <w:lang w:val="pl-PL" w:eastAsia="en-US" w:bidi="ar-SA"/>
      </w:rPr>
    </w:lvl>
    <w:lvl w:ilvl="2" w:tplc="A91C1F28">
      <w:numFmt w:val="bullet"/>
      <w:lvlText w:val="•"/>
      <w:lvlJc w:val="left"/>
      <w:pPr>
        <w:ind w:left="1694" w:hanging="204"/>
      </w:pPr>
      <w:rPr>
        <w:rFonts w:hint="default"/>
        <w:lang w:val="pl-PL" w:eastAsia="en-US" w:bidi="ar-SA"/>
      </w:rPr>
    </w:lvl>
    <w:lvl w:ilvl="3" w:tplc="C7DA7170">
      <w:numFmt w:val="bullet"/>
      <w:lvlText w:val="•"/>
      <w:lvlJc w:val="left"/>
      <w:pPr>
        <w:ind w:left="2431" w:hanging="204"/>
      </w:pPr>
      <w:rPr>
        <w:rFonts w:hint="default"/>
        <w:lang w:val="pl-PL" w:eastAsia="en-US" w:bidi="ar-SA"/>
      </w:rPr>
    </w:lvl>
    <w:lvl w:ilvl="4" w:tplc="7826D590">
      <w:numFmt w:val="bullet"/>
      <w:lvlText w:val="•"/>
      <w:lvlJc w:val="left"/>
      <w:pPr>
        <w:ind w:left="3168" w:hanging="204"/>
      </w:pPr>
      <w:rPr>
        <w:rFonts w:hint="default"/>
        <w:lang w:val="pl-PL" w:eastAsia="en-US" w:bidi="ar-SA"/>
      </w:rPr>
    </w:lvl>
    <w:lvl w:ilvl="5" w:tplc="B21C86E2">
      <w:numFmt w:val="bullet"/>
      <w:lvlText w:val="•"/>
      <w:lvlJc w:val="left"/>
      <w:pPr>
        <w:ind w:left="3906" w:hanging="204"/>
      </w:pPr>
      <w:rPr>
        <w:rFonts w:hint="default"/>
        <w:lang w:val="pl-PL" w:eastAsia="en-US" w:bidi="ar-SA"/>
      </w:rPr>
    </w:lvl>
    <w:lvl w:ilvl="6" w:tplc="33B284E6">
      <w:numFmt w:val="bullet"/>
      <w:lvlText w:val="•"/>
      <w:lvlJc w:val="left"/>
      <w:pPr>
        <w:ind w:left="4643" w:hanging="204"/>
      </w:pPr>
      <w:rPr>
        <w:rFonts w:hint="default"/>
        <w:lang w:val="pl-PL" w:eastAsia="en-US" w:bidi="ar-SA"/>
      </w:rPr>
    </w:lvl>
    <w:lvl w:ilvl="7" w:tplc="CF2EBD94">
      <w:numFmt w:val="bullet"/>
      <w:lvlText w:val="•"/>
      <w:lvlJc w:val="left"/>
      <w:pPr>
        <w:ind w:left="5380" w:hanging="204"/>
      </w:pPr>
      <w:rPr>
        <w:rFonts w:hint="default"/>
        <w:lang w:val="pl-PL" w:eastAsia="en-US" w:bidi="ar-SA"/>
      </w:rPr>
    </w:lvl>
    <w:lvl w:ilvl="8" w:tplc="87869070">
      <w:numFmt w:val="bullet"/>
      <w:lvlText w:val="•"/>
      <w:lvlJc w:val="left"/>
      <w:pPr>
        <w:ind w:left="6117" w:hanging="204"/>
      </w:pPr>
      <w:rPr>
        <w:rFonts w:hint="default"/>
        <w:lang w:val="pl-PL" w:eastAsia="en-US" w:bidi="ar-SA"/>
      </w:rPr>
    </w:lvl>
  </w:abstractNum>
  <w:abstractNum w:abstractNumId="29" w15:restartNumberingAfterBreak="0">
    <w:nsid w:val="5089040B"/>
    <w:multiLevelType w:val="hybridMultilevel"/>
    <w:tmpl w:val="00000000"/>
    <w:lvl w:ilvl="0" w:tplc="35D6DC94">
      <w:numFmt w:val="bullet"/>
      <w:lvlText w:val="□"/>
      <w:lvlJc w:val="left"/>
      <w:pPr>
        <w:ind w:left="299" w:hanging="182"/>
      </w:pPr>
      <w:rPr>
        <w:rFonts w:ascii="Calibri" w:eastAsia="Calibri" w:hAnsi="Calibri" w:cs="Calibri" w:hint="default"/>
        <w:b w:val="0"/>
        <w:bCs w:val="0"/>
        <w:i w:val="0"/>
        <w:iCs w:val="0"/>
        <w:spacing w:val="0"/>
        <w:w w:val="100"/>
        <w:sz w:val="22"/>
        <w:szCs w:val="22"/>
        <w:lang w:val="pl-PL" w:eastAsia="en-US" w:bidi="ar-SA"/>
      </w:rPr>
    </w:lvl>
    <w:lvl w:ilvl="1" w:tplc="BC8E1292">
      <w:numFmt w:val="bullet"/>
      <w:lvlText w:val="•"/>
      <w:lvlJc w:val="left"/>
      <w:pPr>
        <w:ind w:left="604" w:hanging="182"/>
      </w:pPr>
      <w:rPr>
        <w:rFonts w:hint="default"/>
        <w:lang w:val="pl-PL" w:eastAsia="en-US" w:bidi="ar-SA"/>
      </w:rPr>
    </w:lvl>
    <w:lvl w:ilvl="2" w:tplc="CB70389C">
      <w:numFmt w:val="bullet"/>
      <w:lvlText w:val="•"/>
      <w:lvlJc w:val="left"/>
      <w:pPr>
        <w:ind w:left="908" w:hanging="182"/>
      </w:pPr>
      <w:rPr>
        <w:rFonts w:hint="default"/>
        <w:lang w:val="pl-PL" w:eastAsia="en-US" w:bidi="ar-SA"/>
      </w:rPr>
    </w:lvl>
    <w:lvl w:ilvl="3" w:tplc="236C4700">
      <w:numFmt w:val="bullet"/>
      <w:lvlText w:val="•"/>
      <w:lvlJc w:val="left"/>
      <w:pPr>
        <w:ind w:left="1212" w:hanging="182"/>
      </w:pPr>
      <w:rPr>
        <w:rFonts w:hint="default"/>
        <w:lang w:val="pl-PL" w:eastAsia="en-US" w:bidi="ar-SA"/>
      </w:rPr>
    </w:lvl>
    <w:lvl w:ilvl="4" w:tplc="17C8BEDA">
      <w:numFmt w:val="bullet"/>
      <w:lvlText w:val="•"/>
      <w:lvlJc w:val="left"/>
      <w:pPr>
        <w:ind w:left="1516" w:hanging="182"/>
      </w:pPr>
      <w:rPr>
        <w:rFonts w:hint="default"/>
        <w:lang w:val="pl-PL" w:eastAsia="en-US" w:bidi="ar-SA"/>
      </w:rPr>
    </w:lvl>
    <w:lvl w:ilvl="5" w:tplc="6BF046F6">
      <w:numFmt w:val="bullet"/>
      <w:lvlText w:val="•"/>
      <w:lvlJc w:val="left"/>
      <w:pPr>
        <w:ind w:left="1820" w:hanging="182"/>
      </w:pPr>
      <w:rPr>
        <w:rFonts w:hint="default"/>
        <w:lang w:val="pl-PL" w:eastAsia="en-US" w:bidi="ar-SA"/>
      </w:rPr>
    </w:lvl>
    <w:lvl w:ilvl="6" w:tplc="CBD6773C">
      <w:numFmt w:val="bullet"/>
      <w:lvlText w:val="•"/>
      <w:lvlJc w:val="left"/>
      <w:pPr>
        <w:ind w:left="2124" w:hanging="182"/>
      </w:pPr>
      <w:rPr>
        <w:rFonts w:hint="default"/>
        <w:lang w:val="pl-PL" w:eastAsia="en-US" w:bidi="ar-SA"/>
      </w:rPr>
    </w:lvl>
    <w:lvl w:ilvl="7" w:tplc="A560C11C">
      <w:numFmt w:val="bullet"/>
      <w:lvlText w:val="•"/>
      <w:lvlJc w:val="left"/>
      <w:pPr>
        <w:ind w:left="2428" w:hanging="182"/>
      </w:pPr>
      <w:rPr>
        <w:rFonts w:hint="default"/>
        <w:lang w:val="pl-PL" w:eastAsia="en-US" w:bidi="ar-SA"/>
      </w:rPr>
    </w:lvl>
    <w:lvl w:ilvl="8" w:tplc="DC206568">
      <w:numFmt w:val="bullet"/>
      <w:lvlText w:val="•"/>
      <w:lvlJc w:val="left"/>
      <w:pPr>
        <w:ind w:left="2732" w:hanging="182"/>
      </w:pPr>
      <w:rPr>
        <w:rFonts w:hint="default"/>
        <w:lang w:val="pl-PL" w:eastAsia="en-US" w:bidi="ar-SA"/>
      </w:rPr>
    </w:lvl>
  </w:abstractNum>
  <w:abstractNum w:abstractNumId="30" w15:restartNumberingAfterBreak="0">
    <w:nsid w:val="59BF71D4"/>
    <w:multiLevelType w:val="hybridMultilevel"/>
    <w:tmpl w:val="00000000"/>
    <w:lvl w:ilvl="0" w:tplc="E614444C">
      <w:start w:val="1"/>
      <w:numFmt w:val="decimal"/>
      <w:lvlText w:val="%1."/>
      <w:lvlJc w:val="left"/>
      <w:pPr>
        <w:ind w:left="1471" w:hanging="358"/>
        <w:jc w:val="left"/>
      </w:pPr>
      <w:rPr>
        <w:rFonts w:ascii="Calibri" w:eastAsia="Calibri" w:hAnsi="Calibri" w:cs="Calibri" w:hint="default"/>
        <w:b w:val="0"/>
        <w:bCs w:val="0"/>
        <w:i w:val="0"/>
        <w:iCs w:val="0"/>
        <w:spacing w:val="-1"/>
        <w:w w:val="100"/>
        <w:sz w:val="22"/>
        <w:szCs w:val="22"/>
        <w:lang w:val="pl-PL" w:eastAsia="en-US" w:bidi="ar-SA"/>
      </w:rPr>
    </w:lvl>
    <w:lvl w:ilvl="1" w:tplc="9A76432E">
      <w:start w:val="1"/>
      <w:numFmt w:val="lowerLetter"/>
      <w:lvlText w:val="%2)"/>
      <w:lvlJc w:val="left"/>
      <w:pPr>
        <w:ind w:left="1818" w:hanging="282"/>
        <w:jc w:val="left"/>
      </w:pPr>
      <w:rPr>
        <w:rFonts w:ascii="Calibri" w:eastAsia="Calibri" w:hAnsi="Calibri" w:cs="Calibri" w:hint="default"/>
        <w:b w:val="0"/>
        <w:bCs w:val="0"/>
        <w:i w:val="0"/>
        <w:iCs w:val="0"/>
        <w:spacing w:val="-2"/>
        <w:w w:val="100"/>
        <w:sz w:val="22"/>
        <w:szCs w:val="22"/>
        <w:lang w:val="pl-PL" w:eastAsia="en-US" w:bidi="ar-SA"/>
      </w:rPr>
    </w:lvl>
    <w:lvl w:ilvl="2" w:tplc="AB6498E2">
      <w:numFmt w:val="bullet"/>
      <w:lvlText w:val="•"/>
      <w:lvlJc w:val="left"/>
      <w:pPr>
        <w:ind w:left="2846" w:hanging="282"/>
      </w:pPr>
      <w:rPr>
        <w:rFonts w:hint="default"/>
        <w:lang w:val="pl-PL" w:eastAsia="en-US" w:bidi="ar-SA"/>
      </w:rPr>
    </w:lvl>
    <w:lvl w:ilvl="3" w:tplc="92C647DE">
      <w:numFmt w:val="bullet"/>
      <w:lvlText w:val="•"/>
      <w:lvlJc w:val="left"/>
      <w:pPr>
        <w:ind w:left="3872" w:hanging="282"/>
      </w:pPr>
      <w:rPr>
        <w:rFonts w:hint="default"/>
        <w:lang w:val="pl-PL" w:eastAsia="en-US" w:bidi="ar-SA"/>
      </w:rPr>
    </w:lvl>
    <w:lvl w:ilvl="4" w:tplc="895ABC3C">
      <w:numFmt w:val="bullet"/>
      <w:lvlText w:val="•"/>
      <w:lvlJc w:val="left"/>
      <w:pPr>
        <w:ind w:left="4898" w:hanging="282"/>
      </w:pPr>
      <w:rPr>
        <w:rFonts w:hint="default"/>
        <w:lang w:val="pl-PL" w:eastAsia="en-US" w:bidi="ar-SA"/>
      </w:rPr>
    </w:lvl>
    <w:lvl w:ilvl="5" w:tplc="CF5A6AA0">
      <w:numFmt w:val="bullet"/>
      <w:lvlText w:val="•"/>
      <w:lvlJc w:val="left"/>
      <w:pPr>
        <w:ind w:left="5924" w:hanging="282"/>
      </w:pPr>
      <w:rPr>
        <w:rFonts w:hint="default"/>
        <w:lang w:val="pl-PL" w:eastAsia="en-US" w:bidi="ar-SA"/>
      </w:rPr>
    </w:lvl>
    <w:lvl w:ilvl="6" w:tplc="FF1EE8A8">
      <w:numFmt w:val="bullet"/>
      <w:lvlText w:val="•"/>
      <w:lvlJc w:val="left"/>
      <w:pPr>
        <w:ind w:left="6951" w:hanging="282"/>
      </w:pPr>
      <w:rPr>
        <w:rFonts w:hint="default"/>
        <w:lang w:val="pl-PL" w:eastAsia="en-US" w:bidi="ar-SA"/>
      </w:rPr>
    </w:lvl>
    <w:lvl w:ilvl="7" w:tplc="26DC1CA6">
      <w:numFmt w:val="bullet"/>
      <w:lvlText w:val="•"/>
      <w:lvlJc w:val="left"/>
      <w:pPr>
        <w:ind w:left="7977" w:hanging="282"/>
      </w:pPr>
      <w:rPr>
        <w:rFonts w:hint="default"/>
        <w:lang w:val="pl-PL" w:eastAsia="en-US" w:bidi="ar-SA"/>
      </w:rPr>
    </w:lvl>
    <w:lvl w:ilvl="8" w:tplc="6BF03FDA">
      <w:numFmt w:val="bullet"/>
      <w:lvlText w:val="•"/>
      <w:lvlJc w:val="left"/>
      <w:pPr>
        <w:ind w:left="9003" w:hanging="282"/>
      </w:pPr>
      <w:rPr>
        <w:rFonts w:hint="default"/>
        <w:lang w:val="pl-PL" w:eastAsia="en-US" w:bidi="ar-SA"/>
      </w:rPr>
    </w:lvl>
  </w:abstractNum>
  <w:abstractNum w:abstractNumId="31" w15:restartNumberingAfterBreak="0">
    <w:nsid w:val="5C445560"/>
    <w:multiLevelType w:val="hybridMultilevel"/>
    <w:tmpl w:val="00000000"/>
    <w:lvl w:ilvl="0" w:tplc="5D90F310">
      <w:numFmt w:val="bullet"/>
      <w:lvlText w:val="□"/>
      <w:lvlJc w:val="left"/>
      <w:pPr>
        <w:ind w:left="432" w:hanging="323"/>
      </w:pPr>
      <w:rPr>
        <w:rFonts w:ascii="Calibri" w:eastAsia="Calibri" w:hAnsi="Calibri" w:cs="Calibri" w:hint="default"/>
        <w:b w:val="0"/>
        <w:bCs w:val="0"/>
        <w:i w:val="0"/>
        <w:iCs w:val="0"/>
        <w:spacing w:val="0"/>
        <w:w w:val="99"/>
        <w:sz w:val="22"/>
        <w:szCs w:val="22"/>
        <w:lang w:val="pl-PL" w:eastAsia="en-US" w:bidi="ar-SA"/>
      </w:rPr>
    </w:lvl>
    <w:lvl w:ilvl="1" w:tplc="69021036">
      <w:numFmt w:val="bullet"/>
      <w:lvlText w:val="•"/>
      <w:lvlJc w:val="left"/>
      <w:pPr>
        <w:ind w:left="1155" w:hanging="323"/>
      </w:pPr>
      <w:rPr>
        <w:rFonts w:hint="default"/>
        <w:lang w:val="pl-PL" w:eastAsia="en-US" w:bidi="ar-SA"/>
      </w:rPr>
    </w:lvl>
    <w:lvl w:ilvl="2" w:tplc="467C598C">
      <w:numFmt w:val="bullet"/>
      <w:lvlText w:val="•"/>
      <w:lvlJc w:val="left"/>
      <w:pPr>
        <w:ind w:left="1870" w:hanging="323"/>
      </w:pPr>
      <w:rPr>
        <w:rFonts w:hint="default"/>
        <w:lang w:val="pl-PL" w:eastAsia="en-US" w:bidi="ar-SA"/>
      </w:rPr>
    </w:lvl>
    <w:lvl w:ilvl="3" w:tplc="D3DA077E">
      <w:numFmt w:val="bullet"/>
      <w:lvlText w:val="•"/>
      <w:lvlJc w:val="left"/>
      <w:pPr>
        <w:ind w:left="2585" w:hanging="323"/>
      </w:pPr>
      <w:rPr>
        <w:rFonts w:hint="default"/>
        <w:lang w:val="pl-PL" w:eastAsia="en-US" w:bidi="ar-SA"/>
      </w:rPr>
    </w:lvl>
    <w:lvl w:ilvl="4" w:tplc="D8D05D96">
      <w:numFmt w:val="bullet"/>
      <w:lvlText w:val="•"/>
      <w:lvlJc w:val="left"/>
      <w:pPr>
        <w:ind w:left="3300" w:hanging="323"/>
      </w:pPr>
      <w:rPr>
        <w:rFonts w:hint="default"/>
        <w:lang w:val="pl-PL" w:eastAsia="en-US" w:bidi="ar-SA"/>
      </w:rPr>
    </w:lvl>
    <w:lvl w:ilvl="5" w:tplc="D95E851C">
      <w:numFmt w:val="bullet"/>
      <w:lvlText w:val="•"/>
      <w:lvlJc w:val="left"/>
      <w:pPr>
        <w:ind w:left="4016" w:hanging="323"/>
      </w:pPr>
      <w:rPr>
        <w:rFonts w:hint="default"/>
        <w:lang w:val="pl-PL" w:eastAsia="en-US" w:bidi="ar-SA"/>
      </w:rPr>
    </w:lvl>
    <w:lvl w:ilvl="6" w:tplc="FD88F5E4">
      <w:numFmt w:val="bullet"/>
      <w:lvlText w:val="•"/>
      <w:lvlJc w:val="left"/>
      <w:pPr>
        <w:ind w:left="4731" w:hanging="323"/>
      </w:pPr>
      <w:rPr>
        <w:rFonts w:hint="default"/>
        <w:lang w:val="pl-PL" w:eastAsia="en-US" w:bidi="ar-SA"/>
      </w:rPr>
    </w:lvl>
    <w:lvl w:ilvl="7" w:tplc="BE125516">
      <w:numFmt w:val="bullet"/>
      <w:lvlText w:val="•"/>
      <w:lvlJc w:val="left"/>
      <w:pPr>
        <w:ind w:left="5446" w:hanging="323"/>
      </w:pPr>
      <w:rPr>
        <w:rFonts w:hint="default"/>
        <w:lang w:val="pl-PL" w:eastAsia="en-US" w:bidi="ar-SA"/>
      </w:rPr>
    </w:lvl>
    <w:lvl w:ilvl="8" w:tplc="A9A6F23C">
      <w:numFmt w:val="bullet"/>
      <w:lvlText w:val="•"/>
      <w:lvlJc w:val="left"/>
      <w:pPr>
        <w:ind w:left="6161" w:hanging="323"/>
      </w:pPr>
      <w:rPr>
        <w:rFonts w:hint="default"/>
        <w:lang w:val="pl-PL" w:eastAsia="en-US" w:bidi="ar-SA"/>
      </w:rPr>
    </w:lvl>
  </w:abstractNum>
  <w:abstractNum w:abstractNumId="32" w15:restartNumberingAfterBreak="0">
    <w:nsid w:val="5D31FB01"/>
    <w:multiLevelType w:val="hybridMultilevel"/>
    <w:tmpl w:val="00000000"/>
    <w:lvl w:ilvl="0" w:tplc="E08609C4">
      <w:start w:val="1"/>
      <w:numFmt w:val="lowerLetter"/>
      <w:lvlText w:val="%1)"/>
      <w:lvlJc w:val="left"/>
      <w:pPr>
        <w:ind w:left="1214" w:hanging="221"/>
        <w:jc w:val="left"/>
      </w:pPr>
      <w:rPr>
        <w:rFonts w:ascii="Calibri" w:eastAsia="Calibri" w:hAnsi="Calibri" w:cs="Calibri" w:hint="default"/>
        <w:b w:val="0"/>
        <w:bCs w:val="0"/>
        <w:i w:val="0"/>
        <w:iCs w:val="0"/>
        <w:spacing w:val="-1"/>
        <w:w w:val="100"/>
        <w:sz w:val="22"/>
        <w:szCs w:val="22"/>
        <w:lang w:val="pl-PL" w:eastAsia="en-US" w:bidi="ar-SA"/>
      </w:rPr>
    </w:lvl>
    <w:lvl w:ilvl="1" w:tplc="257A2A92">
      <w:numFmt w:val="bullet"/>
      <w:lvlText w:val="•"/>
      <w:lvlJc w:val="left"/>
      <w:pPr>
        <w:ind w:left="2203" w:hanging="221"/>
      </w:pPr>
      <w:rPr>
        <w:rFonts w:hint="default"/>
        <w:lang w:val="pl-PL" w:eastAsia="en-US" w:bidi="ar-SA"/>
      </w:rPr>
    </w:lvl>
    <w:lvl w:ilvl="2" w:tplc="9314099A">
      <w:numFmt w:val="bullet"/>
      <w:lvlText w:val="•"/>
      <w:lvlJc w:val="left"/>
      <w:pPr>
        <w:ind w:left="3187" w:hanging="221"/>
      </w:pPr>
      <w:rPr>
        <w:rFonts w:hint="default"/>
        <w:lang w:val="pl-PL" w:eastAsia="en-US" w:bidi="ar-SA"/>
      </w:rPr>
    </w:lvl>
    <w:lvl w:ilvl="3" w:tplc="D5F2501C">
      <w:numFmt w:val="bullet"/>
      <w:lvlText w:val="•"/>
      <w:lvlJc w:val="left"/>
      <w:pPr>
        <w:ind w:left="4170" w:hanging="221"/>
      </w:pPr>
      <w:rPr>
        <w:rFonts w:hint="default"/>
        <w:lang w:val="pl-PL" w:eastAsia="en-US" w:bidi="ar-SA"/>
      </w:rPr>
    </w:lvl>
    <w:lvl w:ilvl="4" w:tplc="CA722DBE">
      <w:numFmt w:val="bullet"/>
      <w:lvlText w:val="•"/>
      <w:lvlJc w:val="left"/>
      <w:pPr>
        <w:ind w:left="5154" w:hanging="221"/>
      </w:pPr>
      <w:rPr>
        <w:rFonts w:hint="default"/>
        <w:lang w:val="pl-PL" w:eastAsia="en-US" w:bidi="ar-SA"/>
      </w:rPr>
    </w:lvl>
    <w:lvl w:ilvl="5" w:tplc="51BC218C">
      <w:numFmt w:val="bullet"/>
      <w:lvlText w:val="•"/>
      <w:lvlJc w:val="left"/>
      <w:pPr>
        <w:ind w:left="6138" w:hanging="221"/>
      </w:pPr>
      <w:rPr>
        <w:rFonts w:hint="default"/>
        <w:lang w:val="pl-PL" w:eastAsia="en-US" w:bidi="ar-SA"/>
      </w:rPr>
    </w:lvl>
    <w:lvl w:ilvl="6" w:tplc="4F7CAF78">
      <w:numFmt w:val="bullet"/>
      <w:lvlText w:val="•"/>
      <w:lvlJc w:val="left"/>
      <w:pPr>
        <w:ind w:left="7121" w:hanging="221"/>
      </w:pPr>
      <w:rPr>
        <w:rFonts w:hint="default"/>
        <w:lang w:val="pl-PL" w:eastAsia="en-US" w:bidi="ar-SA"/>
      </w:rPr>
    </w:lvl>
    <w:lvl w:ilvl="7" w:tplc="11FA29C6">
      <w:numFmt w:val="bullet"/>
      <w:lvlText w:val="•"/>
      <w:lvlJc w:val="left"/>
      <w:pPr>
        <w:ind w:left="8105" w:hanging="221"/>
      </w:pPr>
      <w:rPr>
        <w:rFonts w:hint="default"/>
        <w:lang w:val="pl-PL" w:eastAsia="en-US" w:bidi="ar-SA"/>
      </w:rPr>
    </w:lvl>
    <w:lvl w:ilvl="8" w:tplc="022C88CC">
      <w:numFmt w:val="bullet"/>
      <w:lvlText w:val="•"/>
      <w:lvlJc w:val="left"/>
      <w:pPr>
        <w:ind w:left="9088" w:hanging="221"/>
      </w:pPr>
      <w:rPr>
        <w:rFonts w:hint="default"/>
        <w:lang w:val="pl-PL" w:eastAsia="en-US" w:bidi="ar-SA"/>
      </w:rPr>
    </w:lvl>
  </w:abstractNum>
  <w:abstractNum w:abstractNumId="33" w15:restartNumberingAfterBreak="0">
    <w:nsid w:val="5DE61AF7"/>
    <w:multiLevelType w:val="hybridMultilevel"/>
    <w:tmpl w:val="00000000"/>
    <w:lvl w:ilvl="0" w:tplc="2830194A">
      <w:start w:val="1"/>
      <w:numFmt w:val="decimal"/>
      <w:lvlText w:val="%1."/>
      <w:lvlJc w:val="left"/>
      <w:pPr>
        <w:ind w:left="1210" w:hanging="217"/>
        <w:jc w:val="left"/>
      </w:pPr>
      <w:rPr>
        <w:rFonts w:ascii="Calibri" w:eastAsia="Calibri" w:hAnsi="Calibri" w:cs="Calibri" w:hint="default"/>
        <w:b w:val="0"/>
        <w:bCs w:val="0"/>
        <w:i w:val="0"/>
        <w:iCs w:val="0"/>
        <w:spacing w:val="-1"/>
        <w:w w:val="100"/>
        <w:sz w:val="22"/>
        <w:szCs w:val="22"/>
        <w:lang w:val="pl-PL" w:eastAsia="en-US" w:bidi="ar-SA"/>
      </w:rPr>
    </w:lvl>
    <w:lvl w:ilvl="1" w:tplc="8BB6447E">
      <w:numFmt w:val="bullet"/>
      <w:lvlText w:val="•"/>
      <w:lvlJc w:val="left"/>
      <w:pPr>
        <w:ind w:left="2203" w:hanging="217"/>
      </w:pPr>
      <w:rPr>
        <w:rFonts w:hint="default"/>
        <w:lang w:val="pl-PL" w:eastAsia="en-US" w:bidi="ar-SA"/>
      </w:rPr>
    </w:lvl>
    <w:lvl w:ilvl="2" w:tplc="1C50812A">
      <w:numFmt w:val="bullet"/>
      <w:lvlText w:val="•"/>
      <w:lvlJc w:val="left"/>
      <w:pPr>
        <w:ind w:left="3187" w:hanging="217"/>
      </w:pPr>
      <w:rPr>
        <w:rFonts w:hint="default"/>
        <w:lang w:val="pl-PL" w:eastAsia="en-US" w:bidi="ar-SA"/>
      </w:rPr>
    </w:lvl>
    <w:lvl w:ilvl="3" w:tplc="C7DA88FA">
      <w:numFmt w:val="bullet"/>
      <w:lvlText w:val="•"/>
      <w:lvlJc w:val="left"/>
      <w:pPr>
        <w:ind w:left="4170" w:hanging="217"/>
      </w:pPr>
      <w:rPr>
        <w:rFonts w:hint="default"/>
        <w:lang w:val="pl-PL" w:eastAsia="en-US" w:bidi="ar-SA"/>
      </w:rPr>
    </w:lvl>
    <w:lvl w:ilvl="4" w:tplc="3E36F65A">
      <w:numFmt w:val="bullet"/>
      <w:lvlText w:val="•"/>
      <w:lvlJc w:val="left"/>
      <w:pPr>
        <w:ind w:left="5154" w:hanging="217"/>
      </w:pPr>
      <w:rPr>
        <w:rFonts w:hint="default"/>
        <w:lang w:val="pl-PL" w:eastAsia="en-US" w:bidi="ar-SA"/>
      </w:rPr>
    </w:lvl>
    <w:lvl w:ilvl="5" w:tplc="9CAE4BEA">
      <w:numFmt w:val="bullet"/>
      <w:lvlText w:val="•"/>
      <w:lvlJc w:val="left"/>
      <w:pPr>
        <w:ind w:left="6138" w:hanging="217"/>
      </w:pPr>
      <w:rPr>
        <w:rFonts w:hint="default"/>
        <w:lang w:val="pl-PL" w:eastAsia="en-US" w:bidi="ar-SA"/>
      </w:rPr>
    </w:lvl>
    <w:lvl w:ilvl="6" w:tplc="A0765A44">
      <w:numFmt w:val="bullet"/>
      <w:lvlText w:val="•"/>
      <w:lvlJc w:val="left"/>
      <w:pPr>
        <w:ind w:left="7121" w:hanging="217"/>
      </w:pPr>
      <w:rPr>
        <w:rFonts w:hint="default"/>
        <w:lang w:val="pl-PL" w:eastAsia="en-US" w:bidi="ar-SA"/>
      </w:rPr>
    </w:lvl>
    <w:lvl w:ilvl="7" w:tplc="7B841E3E">
      <w:numFmt w:val="bullet"/>
      <w:lvlText w:val="•"/>
      <w:lvlJc w:val="left"/>
      <w:pPr>
        <w:ind w:left="8105" w:hanging="217"/>
      </w:pPr>
      <w:rPr>
        <w:rFonts w:hint="default"/>
        <w:lang w:val="pl-PL" w:eastAsia="en-US" w:bidi="ar-SA"/>
      </w:rPr>
    </w:lvl>
    <w:lvl w:ilvl="8" w:tplc="791821F6">
      <w:numFmt w:val="bullet"/>
      <w:lvlText w:val="•"/>
      <w:lvlJc w:val="left"/>
      <w:pPr>
        <w:ind w:left="9088" w:hanging="217"/>
      </w:pPr>
      <w:rPr>
        <w:rFonts w:hint="default"/>
        <w:lang w:val="pl-PL" w:eastAsia="en-US" w:bidi="ar-SA"/>
      </w:rPr>
    </w:lvl>
  </w:abstractNum>
  <w:abstractNum w:abstractNumId="34" w15:restartNumberingAfterBreak="0">
    <w:nsid w:val="61481B69"/>
    <w:multiLevelType w:val="hybridMultilevel"/>
    <w:tmpl w:val="00000000"/>
    <w:lvl w:ilvl="0" w:tplc="7AEE6A5C">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A4EEC8C4">
      <w:numFmt w:val="bullet"/>
      <w:lvlText w:val="•"/>
      <w:lvlJc w:val="left"/>
      <w:pPr>
        <w:ind w:left="1126" w:hanging="182"/>
      </w:pPr>
      <w:rPr>
        <w:rFonts w:hint="default"/>
        <w:lang w:val="pl-PL" w:eastAsia="en-US" w:bidi="ar-SA"/>
      </w:rPr>
    </w:lvl>
    <w:lvl w:ilvl="2" w:tplc="8A9E632C">
      <w:numFmt w:val="bullet"/>
      <w:lvlText w:val="•"/>
      <w:lvlJc w:val="left"/>
      <w:pPr>
        <w:ind w:left="1372" w:hanging="182"/>
      </w:pPr>
      <w:rPr>
        <w:rFonts w:hint="default"/>
        <w:lang w:val="pl-PL" w:eastAsia="en-US" w:bidi="ar-SA"/>
      </w:rPr>
    </w:lvl>
    <w:lvl w:ilvl="3" w:tplc="2946C2BC">
      <w:numFmt w:val="bullet"/>
      <w:lvlText w:val="•"/>
      <w:lvlJc w:val="left"/>
      <w:pPr>
        <w:ind w:left="1618" w:hanging="182"/>
      </w:pPr>
      <w:rPr>
        <w:rFonts w:hint="default"/>
        <w:lang w:val="pl-PL" w:eastAsia="en-US" w:bidi="ar-SA"/>
      </w:rPr>
    </w:lvl>
    <w:lvl w:ilvl="4" w:tplc="4F6EA43A">
      <w:numFmt w:val="bullet"/>
      <w:lvlText w:val="•"/>
      <w:lvlJc w:val="left"/>
      <w:pPr>
        <w:ind w:left="1864" w:hanging="182"/>
      </w:pPr>
      <w:rPr>
        <w:rFonts w:hint="default"/>
        <w:lang w:val="pl-PL" w:eastAsia="en-US" w:bidi="ar-SA"/>
      </w:rPr>
    </w:lvl>
    <w:lvl w:ilvl="5" w:tplc="E590422C">
      <w:numFmt w:val="bullet"/>
      <w:lvlText w:val="•"/>
      <w:lvlJc w:val="left"/>
      <w:pPr>
        <w:ind w:left="2110" w:hanging="182"/>
      </w:pPr>
      <w:rPr>
        <w:rFonts w:hint="default"/>
        <w:lang w:val="pl-PL" w:eastAsia="en-US" w:bidi="ar-SA"/>
      </w:rPr>
    </w:lvl>
    <w:lvl w:ilvl="6" w:tplc="0E6CB9EE">
      <w:numFmt w:val="bullet"/>
      <w:lvlText w:val="•"/>
      <w:lvlJc w:val="left"/>
      <w:pPr>
        <w:ind w:left="2356" w:hanging="182"/>
      </w:pPr>
      <w:rPr>
        <w:rFonts w:hint="default"/>
        <w:lang w:val="pl-PL" w:eastAsia="en-US" w:bidi="ar-SA"/>
      </w:rPr>
    </w:lvl>
    <w:lvl w:ilvl="7" w:tplc="7ABE2A58">
      <w:numFmt w:val="bullet"/>
      <w:lvlText w:val="•"/>
      <w:lvlJc w:val="left"/>
      <w:pPr>
        <w:ind w:left="2602" w:hanging="182"/>
      </w:pPr>
      <w:rPr>
        <w:rFonts w:hint="default"/>
        <w:lang w:val="pl-PL" w:eastAsia="en-US" w:bidi="ar-SA"/>
      </w:rPr>
    </w:lvl>
    <w:lvl w:ilvl="8" w:tplc="C0A2A348">
      <w:numFmt w:val="bullet"/>
      <w:lvlText w:val="•"/>
      <w:lvlJc w:val="left"/>
      <w:pPr>
        <w:ind w:left="2848" w:hanging="182"/>
      </w:pPr>
      <w:rPr>
        <w:rFonts w:hint="default"/>
        <w:lang w:val="pl-PL" w:eastAsia="en-US" w:bidi="ar-SA"/>
      </w:rPr>
    </w:lvl>
  </w:abstractNum>
  <w:abstractNum w:abstractNumId="35" w15:restartNumberingAfterBreak="0">
    <w:nsid w:val="619C54CC"/>
    <w:multiLevelType w:val="hybridMultilevel"/>
    <w:tmpl w:val="00000000"/>
    <w:lvl w:ilvl="0" w:tplc="89DEB006">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41FE3028">
      <w:numFmt w:val="bullet"/>
      <w:lvlText w:val="•"/>
      <w:lvlJc w:val="left"/>
      <w:pPr>
        <w:ind w:left="958" w:hanging="182"/>
      </w:pPr>
      <w:rPr>
        <w:rFonts w:hint="default"/>
        <w:lang w:val="pl-PL" w:eastAsia="en-US" w:bidi="ar-SA"/>
      </w:rPr>
    </w:lvl>
    <w:lvl w:ilvl="2" w:tplc="D7DC9600">
      <w:numFmt w:val="bullet"/>
      <w:lvlText w:val="•"/>
      <w:lvlJc w:val="left"/>
      <w:pPr>
        <w:ind w:left="1037" w:hanging="182"/>
      </w:pPr>
      <w:rPr>
        <w:rFonts w:hint="default"/>
        <w:lang w:val="pl-PL" w:eastAsia="en-US" w:bidi="ar-SA"/>
      </w:rPr>
    </w:lvl>
    <w:lvl w:ilvl="3" w:tplc="164A74F6">
      <w:numFmt w:val="bullet"/>
      <w:lvlText w:val="•"/>
      <w:lvlJc w:val="left"/>
      <w:pPr>
        <w:ind w:left="1116" w:hanging="182"/>
      </w:pPr>
      <w:rPr>
        <w:rFonts w:hint="default"/>
        <w:lang w:val="pl-PL" w:eastAsia="en-US" w:bidi="ar-SA"/>
      </w:rPr>
    </w:lvl>
    <w:lvl w:ilvl="4" w:tplc="7966991E">
      <w:numFmt w:val="bullet"/>
      <w:lvlText w:val="•"/>
      <w:lvlJc w:val="left"/>
      <w:pPr>
        <w:ind w:left="1194" w:hanging="182"/>
      </w:pPr>
      <w:rPr>
        <w:rFonts w:hint="default"/>
        <w:lang w:val="pl-PL" w:eastAsia="en-US" w:bidi="ar-SA"/>
      </w:rPr>
    </w:lvl>
    <w:lvl w:ilvl="5" w:tplc="B2169C4A">
      <w:numFmt w:val="bullet"/>
      <w:lvlText w:val="•"/>
      <w:lvlJc w:val="left"/>
      <w:pPr>
        <w:ind w:left="1273" w:hanging="182"/>
      </w:pPr>
      <w:rPr>
        <w:rFonts w:hint="default"/>
        <w:lang w:val="pl-PL" w:eastAsia="en-US" w:bidi="ar-SA"/>
      </w:rPr>
    </w:lvl>
    <w:lvl w:ilvl="6" w:tplc="2B1A0E4C">
      <w:numFmt w:val="bullet"/>
      <w:lvlText w:val="•"/>
      <w:lvlJc w:val="left"/>
      <w:pPr>
        <w:ind w:left="1352" w:hanging="182"/>
      </w:pPr>
      <w:rPr>
        <w:rFonts w:hint="default"/>
        <w:lang w:val="pl-PL" w:eastAsia="en-US" w:bidi="ar-SA"/>
      </w:rPr>
    </w:lvl>
    <w:lvl w:ilvl="7" w:tplc="C0806CBC">
      <w:numFmt w:val="bullet"/>
      <w:lvlText w:val="•"/>
      <w:lvlJc w:val="left"/>
      <w:pPr>
        <w:ind w:left="1430" w:hanging="182"/>
      </w:pPr>
      <w:rPr>
        <w:rFonts w:hint="default"/>
        <w:lang w:val="pl-PL" w:eastAsia="en-US" w:bidi="ar-SA"/>
      </w:rPr>
    </w:lvl>
    <w:lvl w:ilvl="8" w:tplc="042428D4">
      <w:numFmt w:val="bullet"/>
      <w:lvlText w:val="•"/>
      <w:lvlJc w:val="left"/>
      <w:pPr>
        <w:ind w:left="1509" w:hanging="182"/>
      </w:pPr>
      <w:rPr>
        <w:rFonts w:hint="default"/>
        <w:lang w:val="pl-PL" w:eastAsia="en-US" w:bidi="ar-SA"/>
      </w:rPr>
    </w:lvl>
  </w:abstractNum>
  <w:abstractNum w:abstractNumId="36" w15:restartNumberingAfterBreak="0">
    <w:nsid w:val="63B0F915"/>
    <w:multiLevelType w:val="hybridMultilevel"/>
    <w:tmpl w:val="00000000"/>
    <w:lvl w:ilvl="0" w:tplc="5AA4DD1E">
      <w:numFmt w:val="bullet"/>
      <w:lvlText w:val="□"/>
      <w:lvlJc w:val="left"/>
      <w:pPr>
        <w:ind w:left="432" w:hanging="323"/>
      </w:pPr>
      <w:rPr>
        <w:rFonts w:ascii="Calibri" w:eastAsia="Calibri" w:hAnsi="Calibri" w:cs="Calibri" w:hint="default"/>
        <w:b w:val="0"/>
        <w:bCs w:val="0"/>
        <w:i w:val="0"/>
        <w:iCs w:val="0"/>
        <w:spacing w:val="0"/>
        <w:w w:val="99"/>
        <w:sz w:val="22"/>
        <w:szCs w:val="22"/>
        <w:lang w:val="pl-PL" w:eastAsia="en-US" w:bidi="ar-SA"/>
      </w:rPr>
    </w:lvl>
    <w:lvl w:ilvl="1" w:tplc="5CCA16D0">
      <w:numFmt w:val="bullet"/>
      <w:lvlText w:val="•"/>
      <w:lvlJc w:val="left"/>
      <w:pPr>
        <w:ind w:left="1155" w:hanging="323"/>
      </w:pPr>
      <w:rPr>
        <w:rFonts w:hint="default"/>
        <w:lang w:val="pl-PL" w:eastAsia="en-US" w:bidi="ar-SA"/>
      </w:rPr>
    </w:lvl>
    <w:lvl w:ilvl="2" w:tplc="80084D20">
      <w:numFmt w:val="bullet"/>
      <w:lvlText w:val="•"/>
      <w:lvlJc w:val="left"/>
      <w:pPr>
        <w:ind w:left="1870" w:hanging="323"/>
      </w:pPr>
      <w:rPr>
        <w:rFonts w:hint="default"/>
        <w:lang w:val="pl-PL" w:eastAsia="en-US" w:bidi="ar-SA"/>
      </w:rPr>
    </w:lvl>
    <w:lvl w:ilvl="3" w:tplc="2F6E1568">
      <w:numFmt w:val="bullet"/>
      <w:lvlText w:val="•"/>
      <w:lvlJc w:val="left"/>
      <w:pPr>
        <w:ind w:left="2585" w:hanging="323"/>
      </w:pPr>
      <w:rPr>
        <w:rFonts w:hint="default"/>
        <w:lang w:val="pl-PL" w:eastAsia="en-US" w:bidi="ar-SA"/>
      </w:rPr>
    </w:lvl>
    <w:lvl w:ilvl="4" w:tplc="75C811B6">
      <w:numFmt w:val="bullet"/>
      <w:lvlText w:val="•"/>
      <w:lvlJc w:val="left"/>
      <w:pPr>
        <w:ind w:left="3300" w:hanging="323"/>
      </w:pPr>
      <w:rPr>
        <w:rFonts w:hint="default"/>
        <w:lang w:val="pl-PL" w:eastAsia="en-US" w:bidi="ar-SA"/>
      </w:rPr>
    </w:lvl>
    <w:lvl w:ilvl="5" w:tplc="B2DA0756">
      <w:numFmt w:val="bullet"/>
      <w:lvlText w:val="•"/>
      <w:lvlJc w:val="left"/>
      <w:pPr>
        <w:ind w:left="4016" w:hanging="323"/>
      </w:pPr>
      <w:rPr>
        <w:rFonts w:hint="default"/>
        <w:lang w:val="pl-PL" w:eastAsia="en-US" w:bidi="ar-SA"/>
      </w:rPr>
    </w:lvl>
    <w:lvl w:ilvl="6" w:tplc="A7D0789C">
      <w:numFmt w:val="bullet"/>
      <w:lvlText w:val="•"/>
      <w:lvlJc w:val="left"/>
      <w:pPr>
        <w:ind w:left="4731" w:hanging="323"/>
      </w:pPr>
      <w:rPr>
        <w:rFonts w:hint="default"/>
        <w:lang w:val="pl-PL" w:eastAsia="en-US" w:bidi="ar-SA"/>
      </w:rPr>
    </w:lvl>
    <w:lvl w:ilvl="7" w:tplc="790080B2">
      <w:numFmt w:val="bullet"/>
      <w:lvlText w:val="•"/>
      <w:lvlJc w:val="left"/>
      <w:pPr>
        <w:ind w:left="5446" w:hanging="323"/>
      </w:pPr>
      <w:rPr>
        <w:rFonts w:hint="default"/>
        <w:lang w:val="pl-PL" w:eastAsia="en-US" w:bidi="ar-SA"/>
      </w:rPr>
    </w:lvl>
    <w:lvl w:ilvl="8" w:tplc="A656BAD0">
      <w:numFmt w:val="bullet"/>
      <w:lvlText w:val="•"/>
      <w:lvlJc w:val="left"/>
      <w:pPr>
        <w:ind w:left="6161" w:hanging="323"/>
      </w:pPr>
      <w:rPr>
        <w:rFonts w:hint="default"/>
        <w:lang w:val="pl-PL" w:eastAsia="en-US" w:bidi="ar-SA"/>
      </w:rPr>
    </w:lvl>
  </w:abstractNum>
  <w:abstractNum w:abstractNumId="37" w15:restartNumberingAfterBreak="0">
    <w:nsid w:val="640FE8E4"/>
    <w:multiLevelType w:val="hybridMultilevel"/>
    <w:tmpl w:val="00000000"/>
    <w:lvl w:ilvl="0" w:tplc="B340144E">
      <w:start w:val="1"/>
      <w:numFmt w:val="decimal"/>
      <w:lvlText w:val="%1."/>
      <w:lvlJc w:val="left"/>
      <w:pPr>
        <w:ind w:left="1210" w:hanging="217"/>
        <w:jc w:val="left"/>
      </w:pPr>
      <w:rPr>
        <w:rFonts w:ascii="Calibri" w:eastAsia="Calibri" w:hAnsi="Calibri" w:cs="Calibri" w:hint="default"/>
        <w:b w:val="0"/>
        <w:bCs w:val="0"/>
        <w:i w:val="0"/>
        <w:iCs w:val="0"/>
        <w:spacing w:val="-1"/>
        <w:w w:val="100"/>
        <w:sz w:val="22"/>
        <w:szCs w:val="22"/>
        <w:lang w:val="pl-PL" w:eastAsia="en-US" w:bidi="ar-SA"/>
      </w:rPr>
    </w:lvl>
    <w:lvl w:ilvl="1" w:tplc="42B0E218">
      <w:numFmt w:val="bullet"/>
      <w:lvlText w:val="•"/>
      <w:lvlJc w:val="left"/>
      <w:pPr>
        <w:ind w:left="2203" w:hanging="217"/>
      </w:pPr>
      <w:rPr>
        <w:rFonts w:hint="default"/>
        <w:lang w:val="pl-PL" w:eastAsia="en-US" w:bidi="ar-SA"/>
      </w:rPr>
    </w:lvl>
    <w:lvl w:ilvl="2" w:tplc="2E0E3916">
      <w:numFmt w:val="bullet"/>
      <w:lvlText w:val="•"/>
      <w:lvlJc w:val="left"/>
      <w:pPr>
        <w:ind w:left="3187" w:hanging="217"/>
      </w:pPr>
      <w:rPr>
        <w:rFonts w:hint="default"/>
        <w:lang w:val="pl-PL" w:eastAsia="en-US" w:bidi="ar-SA"/>
      </w:rPr>
    </w:lvl>
    <w:lvl w:ilvl="3" w:tplc="87A0AF64">
      <w:numFmt w:val="bullet"/>
      <w:lvlText w:val="•"/>
      <w:lvlJc w:val="left"/>
      <w:pPr>
        <w:ind w:left="4170" w:hanging="217"/>
      </w:pPr>
      <w:rPr>
        <w:rFonts w:hint="default"/>
        <w:lang w:val="pl-PL" w:eastAsia="en-US" w:bidi="ar-SA"/>
      </w:rPr>
    </w:lvl>
    <w:lvl w:ilvl="4" w:tplc="3D7C0E10">
      <w:numFmt w:val="bullet"/>
      <w:lvlText w:val="•"/>
      <w:lvlJc w:val="left"/>
      <w:pPr>
        <w:ind w:left="5154" w:hanging="217"/>
      </w:pPr>
      <w:rPr>
        <w:rFonts w:hint="default"/>
        <w:lang w:val="pl-PL" w:eastAsia="en-US" w:bidi="ar-SA"/>
      </w:rPr>
    </w:lvl>
    <w:lvl w:ilvl="5" w:tplc="DAF0D73A">
      <w:numFmt w:val="bullet"/>
      <w:lvlText w:val="•"/>
      <w:lvlJc w:val="left"/>
      <w:pPr>
        <w:ind w:left="6138" w:hanging="217"/>
      </w:pPr>
      <w:rPr>
        <w:rFonts w:hint="default"/>
        <w:lang w:val="pl-PL" w:eastAsia="en-US" w:bidi="ar-SA"/>
      </w:rPr>
    </w:lvl>
    <w:lvl w:ilvl="6" w:tplc="68D8888E">
      <w:numFmt w:val="bullet"/>
      <w:lvlText w:val="•"/>
      <w:lvlJc w:val="left"/>
      <w:pPr>
        <w:ind w:left="7121" w:hanging="217"/>
      </w:pPr>
      <w:rPr>
        <w:rFonts w:hint="default"/>
        <w:lang w:val="pl-PL" w:eastAsia="en-US" w:bidi="ar-SA"/>
      </w:rPr>
    </w:lvl>
    <w:lvl w:ilvl="7" w:tplc="2660917A">
      <w:numFmt w:val="bullet"/>
      <w:lvlText w:val="•"/>
      <w:lvlJc w:val="left"/>
      <w:pPr>
        <w:ind w:left="8105" w:hanging="217"/>
      </w:pPr>
      <w:rPr>
        <w:rFonts w:hint="default"/>
        <w:lang w:val="pl-PL" w:eastAsia="en-US" w:bidi="ar-SA"/>
      </w:rPr>
    </w:lvl>
    <w:lvl w:ilvl="8" w:tplc="6810CA42">
      <w:numFmt w:val="bullet"/>
      <w:lvlText w:val="•"/>
      <w:lvlJc w:val="left"/>
      <w:pPr>
        <w:ind w:left="9088" w:hanging="217"/>
      </w:pPr>
      <w:rPr>
        <w:rFonts w:hint="default"/>
        <w:lang w:val="pl-PL" w:eastAsia="en-US" w:bidi="ar-SA"/>
      </w:rPr>
    </w:lvl>
  </w:abstractNum>
  <w:abstractNum w:abstractNumId="38" w15:restartNumberingAfterBreak="0">
    <w:nsid w:val="6470F232"/>
    <w:multiLevelType w:val="hybridMultilevel"/>
    <w:tmpl w:val="00000000"/>
    <w:lvl w:ilvl="0" w:tplc="1DC09B5A">
      <w:start w:val="1"/>
      <w:numFmt w:val="decimal"/>
      <w:lvlText w:val="%1."/>
      <w:lvlJc w:val="left"/>
      <w:pPr>
        <w:ind w:left="1354" w:hanging="360"/>
        <w:jc w:val="left"/>
      </w:pPr>
      <w:rPr>
        <w:rFonts w:ascii="Calibri" w:eastAsia="Calibri" w:hAnsi="Calibri" w:cs="Calibri" w:hint="default"/>
        <w:b w:val="0"/>
        <w:bCs w:val="0"/>
        <w:i w:val="0"/>
        <w:iCs w:val="0"/>
        <w:spacing w:val="-1"/>
        <w:w w:val="100"/>
        <w:sz w:val="22"/>
        <w:szCs w:val="22"/>
        <w:lang w:val="pl-PL" w:eastAsia="en-US" w:bidi="ar-SA"/>
      </w:rPr>
    </w:lvl>
    <w:lvl w:ilvl="1" w:tplc="5170AB70">
      <w:start w:val="1"/>
      <w:numFmt w:val="lowerLetter"/>
      <w:lvlText w:val="%2."/>
      <w:lvlJc w:val="left"/>
      <w:pPr>
        <w:ind w:left="1998" w:hanging="360"/>
        <w:jc w:val="left"/>
      </w:pPr>
      <w:rPr>
        <w:rFonts w:ascii="Calibri" w:eastAsia="Calibri" w:hAnsi="Calibri" w:cs="Calibri" w:hint="default"/>
        <w:b w:val="0"/>
        <w:bCs w:val="0"/>
        <w:i w:val="0"/>
        <w:iCs w:val="0"/>
        <w:spacing w:val="-1"/>
        <w:w w:val="100"/>
        <w:sz w:val="22"/>
        <w:szCs w:val="22"/>
        <w:lang w:val="pl-PL" w:eastAsia="en-US" w:bidi="ar-SA"/>
      </w:rPr>
    </w:lvl>
    <w:lvl w:ilvl="2" w:tplc="880490E0">
      <w:numFmt w:val="bullet"/>
      <w:lvlText w:val="•"/>
      <w:lvlJc w:val="left"/>
      <w:pPr>
        <w:ind w:left="3006" w:hanging="360"/>
      </w:pPr>
      <w:rPr>
        <w:rFonts w:hint="default"/>
        <w:lang w:val="pl-PL" w:eastAsia="en-US" w:bidi="ar-SA"/>
      </w:rPr>
    </w:lvl>
    <w:lvl w:ilvl="3" w:tplc="63D2EF7E">
      <w:numFmt w:val="bullet"/>
      <w:lvlText w:val="•"/>
      <w:lvlJc w:val="left"/>
      <w:pPr>
        <w:ind w:left="4012" w:hanging="360"/>
      </w:pPr>
      <w:rPr>
        <w:rFonts w:hint="default"/>
        <w:lang w:val="pl-PL" w:eastAsia="en-US" w:bidi="ar-SA"/>
      </w:rPr>
    </w:lvl>
    <w:lvl w:ilvl="4" w:tplc="3918C9D4">
      <w:numFmt w:val="bullet"/>
      <w:lvlText w:val="•"/>
      <w:lvlJc w:val="left"/>
      <w:pPr>
        <w:ind w:left="5018" w:hanging="360"/>
      </w:pPr>
      <w:rPr>
        <w:rFonts w:hint="default"/>
        <w:lang w:val="pl-PL" w:eastAsia="en-US" w:bidi="ar-SA"/>
      </w:rPr>
    </w:lvl>
    <w:lvl w:ilvl="5" w:tplc="7CA2CF5A">
      <w:numFmt w:val="bullet"/>
      <w:lvlText w:val="•"/>
      <w:lvlJc w:val="left"/>
      <w:pPr>
        <w:ind w:left="6024" w:hanging="360"/>
      </w:pPr>
      <w:rPr>
        <w:rFonts w:hint="default"/>
        <w:lang w:val="pl-PL" w:eastAsia="en-US" w:bidi="ar-SA"/>
      </w:rPr>
    </w:lvl>
    <w:lvl w:ilvl="6" w:tplc="582AA71A">
      <w:numFmt w:val="bullet"/>
      <w:lvlText w:val="•"/>
      <w:lvlJc w:val="left"/>
      <w:pPr>
        <w:ind w:left="7031" w:hanging="360"/>
      </w:pPr>
      <w:rPr>
        <w:rFonts w:hint="default"/>
        <w:lang w:val="pl-PL" w:eastAsia="en-US" w:bidi="ar-SA"/>
      </w:rPr>
    </w:lvl>
    <w:lvl w:ilvl="7" w:tplc="08C84A2E">
      <w:numFmt w:val="bullet"/>
      <w:lvlText w:val="•"/>
      <w:lvlJc w:val="left"/>
      <w:pPr>
        <w:ind w:left="8037" w:hanging="360"/>
      </w:pPr>
      <w:rPr>
        <w:rFonts w:hint="default"/>
        <w:lang w:val="pl-PL" w:eastAsia="en-US" w:bidi="ar-SA"/>
      </w:rPr>
    </w:lvl>
    <w:lvl w:ilvl="8" w:tplc="171CEB2A">
      <w:numFmt w:val="bullet"/>
      <w:lvlText w:val="•"/>
      <w:lvlJc w:val="left"/>
      <w:pPr>
        <w:ind w:left="9043" w:hanging="360"/>
      </w:pPr>
      <w:rPr>
        <w:rFonts w:hint="default"/>
        <w:lang w:val="pl-PL" w:eastAsia="en-US" w:bidi="ar-SA"/>
      </w:rPr>
    </w:lvl>
  </w:abstractNum>
  <w:abstractNum w:abstractNumId="39" w15:restartNumberingAfterBreak="0">
    <w:nsid w:val="677FE3A9"/>
    <w:multiLevelType w:val="hybridMultilevel"/>
    <w:tmpl w:val="00000000"/>
    <w:lvl w:ilvl="0" w:tplc="04D6D236">
      <w:start w:val="1"/>
      <w:numFmt w:val="lowerLetter"/>
      <w:lvlText w:val="%1."/>
      <w:lvlJc w:val="left"/>
      <w:pPr>
        <w:ind w:left="1895" w:hanging="360"/>
        <w:jc w:val="left"/>
      </w:pPr>
      <w:rPr>
        <w:rFonts w:ascii="Calibri" w:eastAsia="Calibri" w:hAnsi="Calibri" w:cs="Calibri" w:hint="default"/>
        <w:b w:val="0"/>
        <w:bCs w:val="0"/>
        <w:i w:val="0"/>
        <w:iCs w:val="0"/>
        <w:spacing w:val="-1"/>
        <w:w w:val="100"/>
        <w:sz w:val="22"/>
        <w:szCs w:val="22"/>
        <w:lang w:val="pl-PL" w:eastAsia="en-US" w:bidi="ar-SA"/>
      </w:rPr>
    </w:lvl>
    <w:lvl w:ilvl="1" w:tplc="18FA72C4">
      <w:numFmt w:val="bullet"/>
      <w:lvlText w:val="•"/>
      <w:lvlJc w:val="left"/>
      <w:pPr>
        <w:ind w:left="2815" w:hanging="360"/>
      </w:pPr>
      <w:rPr>
        <w:rFonts w:hint="default"/>
        <w:lang w:val="pl-PL" w:eastAsia="en-US" w:bidi="ar-SA"/>
      </w:rPr>
    </w:lvl>
    <w:lvl w:ilvl="2" w:tplc="6C86D8A6">
      <w:numFmt w:val="bullet"/>
      <w:lvlText w:val="•"/>
      <w:lvlJc w:val="left"/>
      <w:pPr>
        <w:ind w:left="3731" w:hanging="360"/>
      </w:pPr>
      <w:rPr>
        <w:rFonts w:hint="default"/>
        <w:lang w:val="pl-PL" w:eastAsia="en-US" w:bidi="ar-SA"/>
      </w:rPr>
    </w:lvl>
    <w:lvl w:ilvl="3" w:tplc="D01EBC44">
      <w:numFmt w:val="bullet"/>
      <w:lvlText w:val="•"/>
      <w:lvlJc w:val="left"/>
      <w:pPr>
        <w:ind w:left="4646" w:hanging="360"/>
      </w:pPr>
      <w:rPr>
        <w:rFonts w:hint="default"/>
        <w:lang w:val="pl-PL" w:eastAsia="en-US" w:bidi="ar-SA"/>
      </w:rPr>
    </w:lvl>
    <w:lvl w:ilvl="4" w:tplc="F2BE295A">
      <w:numFmt w:val="bullet"/>
      <w:lvlText w:val="•"/>
      <w:lvlJc w:val="left"/>
      <w:pPr>
        <w:ind w:left="5562" w:hanging="360"/>
      </w:pPr>
      <w:rPr>
        <w:rFonts w:hint="default"/>
        <w:lang w:val="pl-PL" w:eastAsia="en-US" w:bidi="ar-SA"/>
      </w:rPr>
    </w:lvl>
    <w:lvl w:ilvl="5" w:tplc="A6F6BB68">
      <w:numFmt w:val="bullet"/>
      <w:lvlText w:val="•"/>
      <w:lvlJc w:val="left"/>
      <w:pPr>
        <w:ind w:left="6478" w:hanging="360"/>
      </w:pPr>
      <w:rPr>
        <w:rFonts w:hint="default"/>
        <w:lang w:val="pl-PL" w:eastAsia="en-US" w:bidi="ar-SA"/>
      </w:rPr>
    </w:lvl>
    <w:lvl w:ilvl="6" w:tplc="28CA586E">
      <w:numFmt w:val="bullet"/>
      <w:lvlText w:val="•"/>
      <w:lvlJc w:val="left"/>
      <w:pPr>
        <w:ind w:left="7393" w:hanging="360"/>
      </w:pPr>
      <w:rPr>
        <w:rFonts w:hint="default"/>
        <w:lang w:val="pl-PL" w:eastAsia="en-US" w:bidi="ar-SA"/>
      </w:rPr>
    </w:lvl>
    <w:lvl w:ilvl="7" w:tplc="02468132">
      <w:numFmt w:val="bullet"/>
      <w:lvlText w:val="•"/>
      <w:lvlJc w:val="left"/>
      <w:pPr>
        <w:ind w:left="8309" w:hanging="360"/>
      </w:pPr>
      <w:rPr>
        <w:rFonts w:hint="default"/>
        <w:lang w:val="pl-PL" w:eastAsia="en-US" w:bidi="ar-SA"/>
      </w:rPr>
    </w:lvl>
    <w:lvl w:ilvl="8" w:tplc="01103D66">
      <w:numFmt w:val="bullet"/>
      <w:lvlText w:val="•"/>
      <w:lvlJc w:val="left"/>
      <w:pPr>
        <w:ind w:left="9224" w:hanging="360"/>
      </w:pPr>
      <w:rPr>
        <w:rFonts w:hint="default"/>
        <w:lang w:val="pl-PL" w:eastAsia="en-US" w:bidi="ar-SA"/>
      </w:rPr>
    </w:lvl>
  </w:abstractNum>
  <w:abstractNum w:abstractNumId="40" w15:restartNumberingAfterBreak="0">
    <w:nsid w:val="68A9F18E"/>
    <w:multiLevelType w:val="hybridMultilevel"/>
    <w:tmpl w:val="00000000"/>
    <w:lvl w:ilvl="0" w:tplc="F5DCA594">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9ED2553C">
      <w:numFmt w:val="bullet"/>
      <w:lvlText w:val="•"/>
      <w:lvlJc w:val="left"/>
      <w:pPr>
        <w:ind w:left="958" w:hanging="182"/>
      </w:pPr>
      <w:rPr>
        <w:rFonts w:hint="default"/>
        <w:lang w:val="pl-PL" w:eastAsia="en-US" w:bidi="ar-SA"/>
      </w:rPr>
    </w:lvl>
    <w:lvl w:ilvl="2" w:tplc="58983E7E">
      <w:numFmt w:val="bullet"/>
      <w:lvlText w:val="•"/>
      <w:lvlJc w:val="left"/>
      <w:pPr>
        <w:ind w:left="1037" w:hanging="182"/>
      </w:pPr>
      <w:rPr>
        <w:rFonts w:hint="default"/>
        <w:lang w:val="pl-PL" w:eastAsia="en-US" w:bidi="ar-SA"/>
      </w:rPr>
    </w:lvl>
    <w:lvl w:ilvl="3" w:tplc="E814FBAA">
      <w:numFmt w:val="bullet"/>
      <w:lvlText w:val="•"/>
      <w:lvlJc w:val="left"/>
      <w:pPr>
        <w:ind w:left="1116" w:hanging="182"/>
      </w:pPr>
      <w:rPr>
        <w:rFonts w:hint="default"/>
        <w:lang w:val="pl-PL" w:eastAsia="en-US" w:bidi="ar-SA"/>
      </w:rPr>
    </w:lvl>
    <w:lvl w:ilvl="4" w:tplc="6680D234">
      <w:numFmt w:val="bullet"/>
      <w:lvlText w:val="•"/>
      <w:lvlJc w:val="left"/>
      <w:pPr>
        <w:ind w:left="1194" w:hanging="182"/>
      </w:pPr>
      <w:rPr>
        <w:rFonts w:hint="default"/>
        <w:lang w:val="pl-PL" w:eastAsia="en-US" w:bidi="ar-SA"/>
      </w:rPr>
    </w:lvl>
    <w:lvl w:ilvl="5" w:tplc="9650E414">
      <w:numFmt w:val="bullet"/>
      <w:lvlText w:val="•"/>
      <w:lvlJc w:val="left"/>
      <w:pPr>
        <w:ind w:left="1273" w:hanging="182"/>
      </w:pPr>
      <w:rPr>
        <w:rFonts w:hint="default"/>
        <w:lang w:val="pl-PL" w:eastAsia="en-US" w:bidi="ar-SA"/>
      </w:rPr>
    </w:lvl>
    <w:lvl w:ilvl="6" w:tplc="7E18EEFE">
      <w:numFmt w:val="bullet"/>
      <w:lvlText w:val="•"/>
      <w:lvlJc w:val="left"/>
      <w:pPr>
        <w:ind w:left="1352" w:hanging="182"/>
      </w:pPr>
      <w:rPr>
        <w:rFonts w:hint="default"/>
        <w:lang w:val="pl-PL" w:eastAsia="en-US" w:bidi="ar-SA"/>
      </w:rPr>
    </w:lvl>
    <w:lvl w:ilvl="7" w:tplc="38242456">
      <w:numFmt w:val="bullet"/>
      <w:lvlText w:val="•"/>
      <w:lvlJc w:val="left"/>
      <w:pPr>
        <w:ind w:left="1430" w:hanging="182"/>
      </w:pPr>
      <w:rPr>
        <w:rFonts w:hint="default"/>
        <w:lang w:val="pl-PL" w:eastAsia="en-US" w:bidi="ar-SA"/>
      </w:rPr>
    </w:lvl>
    <w:lvl w:ilvl="8" w:tplc="39F24B28">
      <w:numFmt w:val="bullet"/>
      <w:lvlText w:val="•"/>
      <w:lvlJc w:val="left"/>
      <w:pPr>
        <w:ind w:left="1509" w:hanging="182"/>
      </w:pPr>
      <w:rPr>
        <w:rFonts w:hint="default"/>
        <w:lang w:val="pl-PL" w:eastAsia="en-US" w:bidi="ar-SA"/>
      </w:rPr>
    </w:lvl>
  </w:abstractNum>
  <w:abstractNum w:abstractNumId="41" w15:restartNumberingAfterBreak="0">
    <w:nsid w:val="6C0A1FB6"/>
    <w:multiLevelType w:val="hybridMultilevel"/>
    <w:tmpl w:val="00000000"/>
    <w:lvl w:ilvl="0" w:tplc="A740DF68">
      <w:start w:val="1"/>
      <w:numFmt w:val="decimal"/>
      <w:lvlText w:val="%1."/>
      <w:lvlJc w:val="left"/>
      <w:pPr>
        <w:ind w:left="1536" w:hanging="358"/>
        <w:jc w:val="left"/>
      </w:pPr>
      <w:rPr>
        <w:rFonts w:ascii="Calibri" w:eastAsia="Calibri" w:hAnsi="Calibri" w:cs="Calibri" w:hint="default"/>
        <w:b w:val="0"/>
        <w:bCs w:val="0"/>
        <w:i w:val="0"/>
        <w:iCs w:val="0"/>
        <w:spacing w:val="-1"/>
        <w:w w:val="100"/>
        <w:sz w:val="22"/>
        <w:szCs w:val="22"/>
        <w:lang w:val="pl-PL" w:eastAsia="en-US" w:bidi="ar-SA"/>
      </w:rPr>
    </w:lvl>
    <w:lvl w:ilvl="1" w:tplc="2D84AEEA">
      <w:start w:val="1"/>
      <w:numFmt w:val="lowerLetter"/>
      <w:lvlText w:val="%2."/>
      <w:lvlJc w:val="left"/>
      <w:pPr>
        <w:ind w:left="1829" w:hanging="358"/>
        <w:jc w:val="left"/>
      </w:pPr>
      <w:rPr>
        <w:rFonts w:ascii="Calibri" w:eastAsia="Calibri" w:hAnsi="Calibri" w:cs="Calibri" w:hint="default"/>
        <w:b w:val="0"/>
        <w:bCs w:val="0"/>
        <w:i w:val="0"/>
        <w:iCs w:val="0"/>
        <w:spacing w:val="-2"/>
        <w:w w:val="100"/>
        <w:sz w:val="22"/>
        <w:szCs w:val="22"/>
        <w:lang w:val="pl-PL" w:eastAsia="en-US" w:bidi="ar-SA"/>
      </w:rPr>
    </w:lvl>
    <w:lvl w:ilvl="2" w:tplc="C290A4DA">
      <w:numFmt w:val="bullet"/>
      <w:lvlText w:val="•"/>
      <w:lvlJc w:val="left"/>
      <w:pPr>
        <w:ind w:left="1900" w:hanging="358"/>
      </w:pPr>
      <w:rPr>
        <w:rFonts w:hint="default"/>
        <w:lang w:val="pl-PL" w:eastAsia="en-US" w:bidi="ar-SA"/>
      </w:rPr>
    </w:lvl>
    <w:lvl w:ilvl="3" w:tplc="AC886E58">
      <w:numFmt w:val="bullet"/>
      <w:lvlText w:val="•"/>
      <w:lvlJc w:val="left"/>
      <w:pPr>
        <w:ind w:left="3044" w:hanging="358"/>
      </w:pPr>
      <w:rPr>
        <w:rFonts w:hint="default"/>
        <w:lang w:val="pl-PL" w:eastAsia="en-US" w:bidi="ar-SA"/>
      </w:rPr>
    </w:lvl>
    <w:lvl w:ilvl="4" w:tplc="A1B06B32">
      <w:numFmt w:val="bullet"/>
      <w:lvlText w:val="•"/>
      <w:lvlJc w:val="left"/>
      <w:pPr>
        <w:ind w:left="4189" w:hanging="358"/>
      </w:pPr>
      <w:rPr>
        <w:rFonts w:hint="default"/>
        <w:lang w:val="pl-PL" w:eastAsia="en-US" w:bidi="ar-SA"/>
      </w:rPr>
    </w:lvl>
    <w:lvl w:ilvl="5" w:tplc="EC482DBC">
      <w:numFmt w:val="bullet"/>
      <w:lvlText w:val="•"/>
      <w:lvlJc w:val="left"/>
      <w:pPr>
        <w:ind w:left="5333" w:hanging="358"/>
      </w:pPr>
      <w:rPr>
        <w:rFonts w:hint="default"/>
        <w:lang w:val="pl-PL" w:eastAsia="en-US" w:bidi="ar-SA"/>
      </w:rPr>
    </w:lvl>
    <w:lvl w:ilvl="6" w:tplc="F0AC7FA4">
      <w:numFmt w:val="bullet"/>
      <w:lvlText w:val="•"/>
      <w:lvlJc w:val="left"/>
      <w:pPr>
        <w:ind w:left="6478" w:hanging="358"/>
      </w:pPr>
      <w:rPr>
        <w:rFonts w:hint="default"/>
        <w:lang w:val="pl-PL" w:eastAsia="en-US" w:bidi="ar-SA"/>
      </w:rPr>
    </w:lvl>
    <w:lvl w:ilvl="7" w:tplc="5A90C60A">
      <w:numFmt w:val="bullet"/>
      <w:lvlText w:val="•"/>
      <w:lvlJc w:val="left"/>
      <w:pPr>
        <w:ind w:left="7622" w:hanging="358"/>
      </w:pPr>
      <w:rPr>
        <w:rFonts w:hint="default"/>
        <w:lang w:val="pl-PL" w:eastAsia="en-US" w:bidi="ar-SA"/>
      </w:rPr>
    </w:lvl>
    <w:lvl w:ilvl="8" w:tplc="E398C2AC">
      <w:numFmt w:val="bullet"/>
      <w:lvlText w:val="•"/>
      <w:lvlJc w:val="left"/>
      <w:pPr>
        <w:ind w:left="8767" w:hanging="358"/>
      </w:pPr>
      <w:rPr>
        <w:rFonts w:hint="default"/>
        <w:lang w:val="pl-PL" w:eastAsia="en-US" w:bidi="ar-SA"/>
      </w:rPr>
    </w:lvl>
  </w:abstractNum>
  <w:abstractNum w:abstractNumId="42" w15:restartNumberingAfterBreak="0">
    <w:nsid w:val="6E59ED57"/>
    <w:multiLevelType w:val="hybridMultilevel"/>
    <w:tmpl w:val="00000000"/>
    <w:lvl w:ilvl="0" w:tplc="8BFCB49A">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23827FE8">
      <w:numFmt w:val="bullet"/>
      <w:lvlText w:val="•"/>
      <w:lvlJc w:val="left"/>
      <w:pPr>
        <w:ind w:left="958" w:hanging="182"/>
      </w:pPr>
      <w:rPr>
        <w:rFonts w:hint="default"/>
        <w:lang w:val="pl-PL" w:eastAsia="en-US" w:bidi="ar-SA"/>
      </w:rPr>
    </w:lvl>
    <w:lvl w:ilvl="2" w:tplc="8FE608D4">
      <w:numFmt w:val="bullet"/>
      <w:lvlText w:val="•"/>
      <w:lvlJc w:val="left"/>
      <w:pPr>
        <w:ind w:left="1037" w:hanging="182"/>
      </w:pPr>
      <w:rPr>
        <w:rFonts w:hint="default"/>
        <w:lang w:val="pl-PL" w:eastAsia="en-US" w:bidi="ar-SA"/>
      </w:rPr>
    </w:lvl>
    <w:lvl w:ilvl="3" w:tplc="ED183B94">
      <w:numFmt w:val="bullet"/>
      <w:lvlText w:val="•"/>
      <w:lvlJc w:val="left"/>
      <w:pPr>
        <w:ind w:left="1116" w:hanging="182"/>
      </w:pPr>
      <w:rPr>
        <w:rFonts w:hint="default"/>
        <w:lang w:val="pl-PL" w:eastAsia="en-US" w:bidi="ar-SA"/>
      </w:rPr>
    </w:lvl>
    <w:lvl w:ilvl="4" w:tplc="16948D80">
      <w:numFmt w:val="bullet"/>
      <w:lvlText w:val="•"/>
      <w:lvlJc w:val="left"/>
      <w:pPr>
        <w:ind w:left="1194" w:hanging="182"/>
      </w:pPr>
      <w:rPr>
        <w:rFonts w:hint="default"/>
        <w:lang w:val="pl-PL" w:eastAsia="en-US" w:bidi="ar-SA"/>
      </w:rPr>
    </w:lvl>
    <w:lvl w:ilvl="5" w:tplc="0B4C9F54">
      <w:numFmt w:val="bullet"/>
      <w:lvlText w:val="•"/>
      <w:lvlJc w:val="left"/>
      <w:pPr>
        <w:ind w:left="1273" w:hanging="182"/>
      </w:pPr>
      <w:rPr>
        <w:rFonts w:hint="default"/>
        <w:lang w:val="pl-PL" w:eastAsia="en-US" w:bidi="ar-SA"/>
      </w:rPr>
    </w:lvl>
    <w:lvl w:ilvl="6" w:tplc="03BEE938">
      <w:numFmt w:val="bullet"/>
      <w:lvlText w:val="•"/>
      <w:lvlJc w:val="left"/>
      <w:pPr>
        <w:ind w:left="1352" w:hanging="182"/>
      </w:pPr>
      <w:rPr>
        <w:rFonts w:hint="default"/>
        <w:lang w:val="pl-PL" w:eastAsia="en-US" w:bidi="ar-SA"/>
      </w:rPr>
    </w:lvl>
    <w:lvl w:ilvl="7" w:tplc="960EFCA2">
      <w:numFmt w:val="bullet"/>
      <w:lvlText w:val="•"/>
      <w:lvlJc w:val="left"/>
      <w:pPr>
        <w:ind w:left="1430" w:hanging="182"/>
      </w:pPr>
      <w:rPr>
        <w:rFonts w:hint="default"/>
        <w:lang w:val="pl-PL" w:eastAsia="en-US" w:bidi="ar-SA"/>
      </w:rPr>
    </w:lvl>
    <w:lvl w:ilvl="8" w:tplc="7C20381A">
      <w:numFmt w:val="bullet"/>
      <w:lvlText w:val="•"/>
      <w:lvlJc w:val="left"/>
      <w:pPr>
        <w:ind w:left="1509" w:hanging="182"/>
      </w:pPr>
      <w:rPr>
        <w:rFonts w:hint="default"/>
        <w:lang w:val="pl-PL" w:eastAsia="en-US" w:bidi="ar-SA"/>
      </w:rPr>
    </w:lvl>
  </w:abstractNum>
  <w:abstractNum w:abstractNumId="43" w15:restartNumberingAfterBreak="0">
    <w:nsid w:val="6F226993"/>
    <w:multiLevelType w:val="hybridMultilevel"/>
    <w:tmpl w:val="00000000"/>
    <w:lvl w:ilvl="0" w:tplc="6E589C0A">
      <w:numFmt w:val="bullet"/>
      <w:lvlText w:val="□"/>
      <w:lvlJc w:val="left"/>
      <w:pPr>
        <w:ind w:left="506" w:hanging="360"/>
      </w:pPr>
      <w:rPr>
        <w:rFonts w:ascii="Calibri" w:eastAsia="Calibri" w:hAnsi="Calibri" w:cs="Calibri" w:hint="default"/>
        <w:spacing w:val="0"/>
        <w:w w:val="99"/>
        <w:lang w:val="pl-PL" w:eastAsia="en-US" w:bidi="ar-SA"/>
      </w:rPr>
    </w:lvl>
    <w:lvl w:ilvl="1" w:tplc="BF92F138">
      <w:numFmt w:val="bullet"/>
      <w:lvlText w:val="•"/>
      <w:lvlJc w:val="left"/>
      <w:pPr>
        <w:ind w:left="1355" w:hanging="360"/>
      </w:pPr>
      <w:rPr>
        <w:rFonts w:hint="default"/>
        <w:lang w:val="pl-PL" w:eastAsia="en-US" w:bidi="ar-SA"/>
      </w:rPr>
    </w:lvl>
    <w:lvl w:ilvl="2" w:tplc="7E145E96">
      <w:numFmt w:val="bullet"/>
      <w:lvlText w:val="•"/>
      <w:lvlJc w:val="left"/>
      <w:pPr>
        <w:ind w:left="2210" w:hanging="360"/>
      </w:pPr>
      <w:rPr>
        <w:rFonts w:hint="default"/>
        <w:lang w:val="pl-PL" w:eastAsia="en-US" w:bidi="ar-SA"/>
      </w:rPr>
    </w:lvl>
    <w:lvl w:ilvl="3" w:tplc="0BD2C27A">
      <w:numFmt w:val="bullet"/>
      <w:lvlText w:val="•"/>
      <w:lvlJc w:val="left"/>
      <w:pPr>
        <w:ind w:left="3065" w:hanging="360"/>
      </w:pPr>
      <w:rPr>
        <w:rFonts w:hint="default"/>
        <w:lang w:val="pl-PL" w:eastAsia="en-US" w:bidi="ar-SA"/>
      </w:rPr>
    </w:lvl>
    <w:lvl w:ilvl="4" w:tplc="6FE4110E">
      <w:numFmt w:val="bullet"/>
      <w:lvlText w:val="•"/>
      <w:lvlJc w:val="left"/>
      <w:pPr>
        <w:ind w:left="3921" w:hanging="360"/>
      </w:pPr>
      <w:rPr>
        <w:rFonts w:hint="default"/>
        <w:lang w:val="pl-PL" w:eastAsia="en-US" w:bidi="ar-SA"/>
      </w:rPr>
    </w:lvl>
    <w:lvl w:ilvl="5" w:tplc="C6CAE1F4">
      <w:numFmt w:val="bullet"/>
      <w:lvlText w:val="•"/>
      <w:lvlJc w:val="left"/>
      <w:pPr>
        <w:ind w:left="4776" w:hanging="360"/>
      </w:pPr>
      <w:rPr>
        <w:rFonts w:hint="default"/>
        <w:lang w:val="pl-PL" w:eastAsia="en-US" w:bidi="ar-SA"/>
      </w:rPr>
    </w:lvl>
    <w:lvl w:ilvl="6" w:tplc="F6B2AE66">
      <w:numFmt w:val="bullet"/>
      <w:lvlText w:val="•"/>
      <w:lvlJc w:val="left"/>
      <w:pPr>
        <w:ind w:left="5631" w:hanging="360"/>
      </w:pPr>
      <w:rPr>
        <w:rFonts w:hint="default"/>
        <w:lang w:val="pl-PL" w:eastAsia="en-US" w:bidi="ar-SA"/>
      </w:rPr>
    </w:lvl>
    <w:lvl w:ilvl="7" w:tplc="ECE240C2">
      <w:numFmt w:val="bullet"/>
      <w:lvlText w:val="•"/>
      <w:lvlJc w:val="left"/>
      <w:pPr>
        <w:ind w:left="6487" w:hanging="360"/>
      </w:pPr>
      <w:rPr>
        <w:rFonts w:hint="default"/>
        <w:lang w:val="pl-PL" w:eastAsia="en-US" w:bidi="ar-SA"/>
      </w:rPr>
    </w:lvl>
    <w:lvl w:ilvl="8" w:tplc="D99A922A">
      <w:numFmt w:val="bullet"/>
      <w:lvlText w:val="•"/>
      <w:lvlJc w:val="left"/>
      <w:pPr>
        <w:ind w:left="7342" w:hanging="360"/>
      </w:pPr>
      <w:rPr>
        <w:rFonts w:hint="default"/>
        <w:lang w:val="pl-PL" w:eastAsia="en-US" w:bidi="ar-SA"/>
      </w:rPr>
    </w:lvl>
  </w:abstractNum>
  <w:abstractNum w:abstractNumId="44" w15:restartNumberingAfterBreak="0">
    <w:nsid w:val="7362CABE"/>
    <w:multiLevelType w:val="hybridMultilevel"/>
    <w:tmpl w:val="00000000"/>
    <w:lvl w:ilvl="0" w:tplc="2EBE97FC">
      <w:numFmt w:val="bullet"/>
      <w:lvlText w:val="□"/>
      <w:lvlJc w:val="left"/>
      <w:pPr>
        <w:ind w:left="1736" w:hanging="182"/>
      </w:pPr>
      <w:rPr>
        <w:rFonts w:ascii="Calibri" w:eastAsia="Calibri" w:hAnsi="Calibri" w:cs="Calibri" w:hint="default"/>
        <w:b w:val="0"/>
        <w:bCs w:val="0"/>
        <w:i w:val="0"/>
        <w:iCs w:val="0"/>
        <w:spacing w:val="0"/>
        <w:w w:val="100"/>
        <w:sz w:val="22"/>
        <w:szCs w:val="22"/>
        <w:lang w:val="pl-PL" w:eastAsia="en-US" w:bidi="ar-SA"/>
      </w:rPr>
    </w:lvl>
    <w:lvl w:ilvl="1" w:tplc="17208DA8">
      <w:numFmt w:val="bullet"/>
      <w:lvlText w:val="•"/>
      <w:lvlJc w:val="left"/>
      <w:pPr>
        <w:ind w:left="2069" w:hanging="182"/>
      </w:pPr>
      <w:rPr>
        <w:rFonts w:hint="default"/>
        <w:lang w:val="pl-PL" w:eastAsia="en-US" w:bidi="ar-SA"/>
      </w:rPr>
    </w:lvl>
    <w:lvl w:ilvl="2" w:tplc="06FEB1C4">
      <w:numFmt w:val="bullet"/>
      <w:lvlText w:val="•"/>
      <w:lvlJc w:val="left"/>
      <w:pPr>
        <w:ind w:left="2399" w:hanging="182"/>
      </w:pPr>
      <w:rPr>
        <w:rFonts w:hint="default"/>
        <w:lang w:val="pl-PL" w:eastAsia="en-US" w:bidi="ar-SA"/>
      </w:rPr>
    </w:lvl>
    <w:lvl w:ilvl="3" w:tplc="3DD0D23E">
      <w:numFmt w:val="bullet"/>
      <w:lvlText w:val="•"/>
      <w:lvlJc w:val="left"/>
      <w:pPr>
        <w:ind w:left="2729" w:hanging="182"/>
      </w:pPr>
      <w:rPr>
        <w:rFonts w:hint="default"/>
        <w:lang w:val="pl-PL" w:eastAsia="en-US" w:bidi="ar-SA"/>
      </w:rPr>
    </w:lvl>
    <w:lvl w:ilvl="4" w:tplc="2DEE77B0">
      <w:numFmt w:val="bullet"/>
      <w:lvlText w:val="•"/>
      <w:lvlJc w:val="left"/>
      <w:pPr>
        <w:ind w:left="3059" w:hanging="182"/>
      </w:pPr>
      <w:rPr>
        <w:rFonts w:hint="default"/>
        <w:lang w:val="pl-PL" w:eastAsia="en-US" w:bidi="ar-SA"/>
      </w:rPr>
    </w:lvl>
    <w:lvl w:ilvl="5" w:tplc="07CCA12C">
      <w:numFmt w:val="bullet"/>
      <w:lvlText w:val="•"/>
      <w:lvlJc w:val="left"/>
      <w:pPr>
        <w:ind w:left="3389" w:hanging="182"/>
      </w:pPr>
      <w:rPr>
        <w:rFonts w:hint="default"/>
        <w:lang w:val="pl-PL" w:eastAsia="en-US" w:bidi="ar-SA"/>
      </w:rPr>
    </w:lvl>
    <w:lvl w:ilvl="6" w:tplc="834ED4F4">
      <w:numFmt w:val="bullet"/>
      <w:lvlText w:val="•"/>
      <w:lvlJc w:val="left"/>
      <w:pPr>
        <w:ind w:left="3719" w:hanging="182"/>
      </w:pPr>
      <w:rPr>
        <w:rFonts w:hint="default"/>
        <w:lang w:val="pl-PL" w:eastAsia="en-US" w:bidi="ar-SA"/>
      </w:rPr>
    </w:lvl>
    <w:lvl w:ilvl="7" w:tplc="3E56D232">
      <w:numFmt w:val="bullet"/>
      <w:lvlText w:val="•"/>
      <w:lvlJc w:val="left"/>
      <w:pPr>
        <w:ind w:left="4049" w:hanging="182"/>
      </w:pPr>
      <w:rPr>
        <w:rFonts w:hint="default"/>
        <w:lang w:val="pl-PL" w:eastAsia="en-US" w:bidi="ar-SA"/>
      </w:rPr>
    </w:lvl>
    <w:lvl w:ilvl="8" w:tplc="72A8F2CC">
      <w:numFmt w:val="bullet"/>
      <w:lvlText w:val="•"/>
      <w:lvlJc w:val="left"/>
      <w:pPr>
        <w:ind w:left="4379" w:hanging="182"/>
      </w:pPr>
      <w:rPr>
        <w:rFonts w:hint="default"/>
        <w:lang w:val="pl-PL" w:eastAsia="en-US" w:bidi="ar-SA"/>
      </w:rPr>
    </w:lvl>
  </w:abstractNum>
  <w:abstractNum w:abstractNumId="45" w15:restartNumberingAfterBreak="0">
    <w:nsid w:val="74B443F4"/>
    <w:multiLevelType w:val="hybridMultilevel"/>
    <w:tmpl w:val="00000000"/>
    <w:lvl w:ilvl="0" w:tplc="0E4E125E">
      <w:start w:val="1"/>
      <w:numFmt w:val="decimal"/>
      <w:lvlText w:val="%1."/>
      <w:lvlJc w:val="left"/>
      <w:pPr>
        <w:ind w:left="1714" w:hanging="360"/>
        <w:jc w:val="left"/>
      </w:pPr>
      <w:rPr>
        <w:rFonts w:ascii="Calibri" w:eastAsia="Calibri" w:hAnsi="Calibri" w:cs="Calibri" w:hint="default"/>
        <w:b w:val="0"/>
        <w:bCs w:val="0"/>
        <w:i w:val="0"/>
        <w:iCs w:val="0"/>
        <w:spacing w:val="-1"/>
        <w:w w:val="100"/>
        <w:sz w:val="22"/>
        <w:szCs w:val="22"/>
        <w:lang w:val="pl-PL" w:eastAsia="en-US" w:bidi="ar-SA"/>
      </w:rPr>
    </w:lvl>
    <w:lvl w:ilvl="1" w:tplc="1368E24E">
      <w:start w:val="1"/>
      <w:numFmt w:val="lowerLetter"/>
      <w:lvlText w:val="%2."/>
      <w:lvlJc w:val="left"/>
      <w:pPr>
        <w:ind w:left="2434" w:hanging="360"/>
        <w:jc w:val="left"/>
      </w:pPr>
      <w:rPr>
        <w:rFonts w:ascii="Calibri" w:eastAsia="Calibri" w:hAnsi="Calibri" w:cs="Calibri" w:hint="default"/>
        <w:b w:val="0"/>
        <w:bCs w:val="0"/>
        <w:i w:val="0"/>
        <w:iCs w:val="0"/>
        <w:spacing w:val="-1"/>
        <w:w w:val="100"/>
        <w:sz w:val="22"/>
        <w:szCs w:val="22"/>
        <w:lang w:val="pl-PL" w:eastAsia="en-US" w:bidi="ar-SA"/>
      </w:rPr>
    </w:lvl>
    <w:lvl w:ilvl="2" w:tplc="667281E8">
      <w:numFmt w:val="bullet"/>
      <w:lvlText w:val="•"/>
      <w:lvlJc w:val="left"/>
      <w:pPr>
        <w:ind w:left="3397" w:hanging="360"/>
      </w:pPr>
      <w:rPr>
        <w:rFonts w:hint="default"/>
        <w:lang w:val="pl-PL" w:eastAsia="en-US" w:bidi="ar-SA"/>
      </w:rPr>
    </w:lvl>
    <w:lvl w:ilvl="3" w:tplc="24BED484">
      <w:numFmt w:val="bullet"/>
      <w:lvlText w:val="•"/>
      <w:lvlJc w:val="left"/>
      <w:pPr>
        <w:ind w:left="4354" w:hanging="360"/>
      </w:pPr>
      <w:rPr>
        <w:rFonts w:hint="default"/>
        <w:lang w:val="pl-PL" w:eastAsia="en-US" w:bidi="ar-SA"/>
      </w:rPr>
    </w:lvl>
    <w:lvl w:ilvl="4" w:tplc="8B7213E6">
      <w:numFmt w:val="bullet"/>
      <w:lvlText w:val="•"/>
      <w:lvlJc w:val="left"/>
      <w:pPr>
        <w:ind w:left="5312" w:hanging="360"/>
      </w:pPr>
      <w:rPr>
        <w:rFonts w:hint="default"/>
        <w:lang w:val="pl-PL" w:eastAsia="en-US" w:bidi="ar-SA"/>
      </w:rPr>
    </w:lvl>
    <w:lvl w:ilvl="5" w:tplc="CCEAC89E">
      <w:numFmt w:val="bullet"/>
      <w:lvlText w:val="•"/>
      <w:lvlJc w:val="left"/>
      <w:pPr>
        <w:ind w:left="6269" w:hanging="360"/>
      </w:pPr>
      <w:rPr>
        <w:rFonts w:hint="default"/>
        <w:lang w:val="pl-PL" w:eastAsia="en-US" w:bidi="ar-SA"/>
      </w:rPr>
    </w:lvl>
    <w:lvl w:ilvl="6" w:tplc="F0268A54">
      <w:numFmt w:val="bullet"/>
      <w:lvlText w:val="•"/>
      <w:lvlJc w:val="left"/>
      <w:pPr>
        <w:ind w:left="7226" w:hanging="360"/>
      </w:pPr>
      <w:rPr>
        <w:rFonts w:hint="default"/>
        <w:lang w:val="pl-PL" w:eastAsia="en-US" w:bidi="ar-SA"/>
      </w:rPr>
    </w:lvl>
    <w:lvl w:ilvl="7" w:tplc="21BA289C">
      <w:numFmt w:val="bullet"/>
      <w:lvlText w:val="•"/>
      <w:lvlJc w:val="left"/>
      <w:pPr>
        <w:ind w:left="8184" w:hanging="360"/>
      </w:pPr>
      <w:rPr>
        <w:rFonts w:hint="default"/>
        <w:lang w:val="pl-PL" w:eastAsia="en-US" w:bidi="ar-SA"/>
      </w:rPr>
    </w:lvl>
    <w:lvl w:ilvl="8" w:tplc="646C1F12">
      <w:numFmt w:val="bullet"/>
      <w:lvlText w:val="•"/>
      <w:lvlJc w:val="left"/>
      <w:pPr>
        <w:ind w:left="9141" w:hanging="360"/>
      </w:pPr>
      <w:rPr>
        <w:rFonts w:hint="default"/>
        <w:lang w:val="pl-PL" w:eastAsia="en-US" w:bidi="ar-SA"/>
      </w:rPr>
    </w:lvl>
  </w:abstractNum>
  <w:abstractNum w:abstractNumId="46" w15:restartNumberingAfterBreak="0">
    <w:nsid w:val="7543FA45"/>
    <w:multiLevelType w:val="hybridMultilevel"/>
    <w:tmpl w:val="00000000"/>
    <w:lvl w:ilvl="0" w:tplc="552001E8">
      <w:numFmt w:val="bullet"/>
      <w:lvlText w:val="□"/>
      <w:lvlJc w:val="left"/>
      <w:pPr>
        <w:ind w:left="299" w:hanging="182"/>
      </w:pPr>
      <w:rPr>
        <w:rFonts w:ascii="Calibri" w:eastAsia="Calibri" w:hAnsi="Calibri" w:cs="Calibri" w:hint="default"/>
        <w:b w:val="0"/>
        <w:bCs w:val="0"/>
        <w:i w:val="0"/>
        <w:iCs w:val="0"/>
        <w:spacing w:val="0"/>
        <w:w w:val="100"/>
        <w:sz w:val="22"/>
        <w:szCs w:val="22"/>
        <w:lang w:val="pl-PL" w:eastAsia="en-US" w:bidi="ar-SA"/>
      </w:rPr>
    </w:lvl>
    <w:lvl w:ilvl="1" w:tplc="6EECF428">
      <w:numFmt w:val="bullet"/>
      <w:lvlText w:val="•"/>
      <w:lvlJc w:val="left"/>
      <w:pPr>
        <w:ind w:left="604" w:hanging="182"/>
      </w:pPr>
      <w:rPr>
        <w:rFonts w:hint="default"/>
        <w:lang w:val="pl-PL" w:eastAsia="en-US" w:bidi="ar-SA"/>
      </w:rPr>
    </w:lvl>
    <w:lvl w:ilvl="2" w:tplc="328EF958">
      <w:numFmt w:val="bullet"/>
      <w:lvlText w:val="•"/>
      <w:lvlJc w:val="left"/>
      <w:pPr>
        <w:ind w:left="908" w:hanging="182"/>
      </w:pPr>
      <w:rPr>
        <w:rFonts w:hint="default"/>
        <w:lang w:val="pl-PL" w:eastAsia="en-US" w:bidi="ar-SA"/>
      </w:rPr>
    </w:lvl>
    <w:lvl w:ilvl="3" w:tplc="538488CE">
      <w:numFmt w:val="bullet"/>
      <w:lvlText w:val="•"/>
      <w:lvlJc w:val="left"/>
      <w:pPr>
        <w:ind w:left="1212" w:hanging="182"/>
      </w:pPr>
      <w:rPr>
        <w:rFonts w:hint="default"/>
        <w:lang w:val="pl-PL" w:eastAsia="en-US" w:bidi="ar-SA"/>
      </w:rPr>
    </w:lvl>
    <w:lvl w:ilvl="4" w:tplc="BC28C82A">
      <w:numFmt w:val="bullet"/>
      <w:lvlText w:val="•"/>
      <w:lvlJc w:val="left"/>
      <w:pPr>
        <w:ind w:left="1516" w:hanging="182"/>
      </w:pPr>
      <w:rPr>
        <w:rFonts w:hint="default"/>
        <w:lang w:val="pl-PL" w:eastAsia="en-US" w:bidi="ar-SA"/>
      </w:rPr>
    </w:lvl>
    <w:lvl w:ilvl="5" w:tplc="7FA0C328">
      <w:numFmt w:val="bullet"/>
      <w:lvlText w:val="•"/>
      <w:lvlJc w:val="left"/>
      <w:pPr>
        <w:ind w:left="1820" w:hanging="182"/>
      </w:pPr>
      <w:rPr>
        <w:rFonts w:hint="default"/>
        <w:lang w:val="pl-PL" w:eastAsia="en-US" w:bidi="ar-SA"/>
      </w:rPr>
    </w:lvl>
    <w:lvl w:ilvl="6" w:tplc="6DCCA016">
      <w:numFmt w:val="bullet"/>
      <w:lvlText w:val="•"/>
      <w:lvlJc w:val="left"/>
      <w:pPr>
        <w:ind w:left="2124" w:hanging="182"/>
      </w:pPr>
      <w:rPr>
        <w:rFonts w:hint="default"/>
        <w:lang w:val="pl-PL" w:eastAsia="en-US" w:bidi="ar-SA"/>
      </w:rPr>
    </w:lvl>
    <w:lvl w:ilvl="7" w:tplc="10BC70D0">
      <w:numFmt w:val="bullet"/>
      <w:lvlText w:val="•"/>
      <w:lvlJc w:val="left"/>
      <w:pPr>
        <w:ind w:left="2428" w:hanging="182"/>
      </w:pPr>
      <w:rPr>
        <w:rFonts w:hint="default"/>
        <w:lang w:val="pl-PL" w:eastAsia="en-US" w:bidi="ar-SA"/>
      </w:rPr>
    </w:lvl>
    <w:lvl w:ilvl="8" w:tplc="4E208016">
      <w:numFmt w:val="bullet"/>
      <w:lvlText w:val="•"/>
      <w:lvlJc w:val="left"/>
      <w:pPr>
        <w:ind w:left="2732" w:hanging="182"/>
      </w:pPr>
      <w:rPr>
        <w:rFonts w:hint="default"/>
        <w:lang w:val="pl-PL" w:eastAsia="en-US" w:bidi="ar-SA"/>
      </w:rPr>
    </w:lvl>
  </w:abstractNum>
  <w:abstractNum w:abstractNumId="47" w15:restartNumberingAfterBreak="0">
    <w:nsid w:val="75E230D6"/>
    <w:multiLevelType w:val="hybridMultilevel"/>
    <w:tmpl w:val="00000000"/>
    <w:lvl w:ilvl="0" w:tplc="06925C52">
      <w:numFmt w:val="bullet"/>
      <w:lvlText w:val="□"/>
      <w:lvlJc w:val="left"/>
      <w:pPr>
        <w:ind w:left="716" w:hanging="360"/>
      </w:pPr>
      <w:rPr>
        <w:rFonts w:ascii="Calibri" w:eastAsia="Calibri" w:hAnsi="Calibri" w:cs="Calibri" w:hint="default"/>
        <w:b w:val="0"/>
        <w:bCs w:val="0"/>
        <w:i w:val="0"/>
        <w:iCs w:val="0"/>
        <w:spacing w:val="0"/>
        <w:w w:val="99"/>
        <w:sz w:val="22"/>
        <w:szCs w:val="22"/>
        <w:lang w:val="pl-PL" w:eastAsia="en-US" w:bidi="ar-SA"/>
      </w:rPr>
    </w:lvl>
    <w:lvl w:ilvl="1" w:tplc="262CC440">
      <w:numFmt w:val="bullet"/>
      <w:lvlText w:val="•"/>
      <w:lvlJc w:val="left"/>
      <w:pPr>
        <w:ind w:left="1742" w:hanging="360"/>
      </w:pPr>
      <w:rPr>
        <w:rFonts w:hint="default"/>
        <w:lang w:val="pl-PL" w:eastAsia="en-US" w:bidi="ar-SA"/>
      </w:rPr>
    </w:lvl>
    <w:lvl w:ilvl="2" w:tplc="8788E5D0">
      <w:numFmt w:val="bullet"/>
      <w:lvlText w:val="•"/>
      <w:lvlJc w:val="left"/>
      <w:pPr>
        <w:ind w:left="2764" w:hanging="360"/>
      </w:pPr>
      <w:rPr>
        <w:rFonts w:hint="default"/>
        <w:lang w:val="pl-PL" w:eastAsia="en-US" w:bidi="ar-SA"/>
      </w:rPr>
    </w:lvl>
    <w:lvl w:ilvl="3" w:tplc="22D46BC2">
      <w:numFmt w:val="bullet"/>
      <w:lvlText w:val="•"/>
      <w:lvlJc w:val="left"/>
      <w:pPr>
        <w:ind w:left="3786" w:hanging="360"/>
      </w:pPr>
      <w:rPr>
        <w:rFonts w:hint="default"/>
        <w:lang w:val="pl-PL" w:eastAsia="en-US" w:bidi="ar-SA"/>
      </w:rPr>
    </w:lvl>
    <w:lvl w:ilvl="4" w:tplc="65E22728">
      <w:numFmt w:val="bullet"/>
      <w:lvlText w:val="•"/>
      <w:lvlJc w:val="left"/>
      <w:pPr>
        <w:ind w:left="4808" w:hanging="360"/>
      </w:pPr>
      <w:rPr>
        <w:rFonts w:hint="default"/>
        <w:lang w:val="pl-PL" w:eastAsia="en-US" w:bidi="ar-SA"/>
      </w:rPr>
    </w:lvl>
    <w:lvl w:ilvl="5" w:tplc="70A49C46">
      <w:numFmt w:val="bullet"/>
      <w:lvlText w:val="•"/>
      <w:lvlJc w:val="left"/>
      <w:pPr>
        <w:ind w:left="5831" w:hanging="360"/>
      </w:pPr>
      <w:rPr>
        <w:rFonts w:hint="default"/>
        <w:lang w:val="pl-PL" w:eastAsia="en-US" w:bidi="ar-SA"/>
      </w:rPr>
    </w:lvl>
    <w:lvl w:ilvl="6" w:tplc="9698D4D6">
      <w:numFmt w:val="bullet"/>
      <w:lvlText w:val="•"/>
      <w:lvlJc w:val="left"/>
      <w:pPr>
        <w:ind w:left="6853" w:hanging="360"/>
      </w:pPr>
      <w:rPr>
        <w:rFonts w:hint="default"/>
        <w:lang w:val="pl-PL" w:eastAsia="en-US" w:bidi="ar-SA"/>
      </w:rPr>
    </w:lvl>
    <w:lvl w:ilvl="7" w:tplc="91969E00">
      <w:numFmt w:val="bullet"/>
      <w:lvlText w:val="•"/>
      <w:lvlJc w:val="left"/>
      <w:pPr>
        <w:ind w:left="7875" w:hanging="360"/>
      </w:pPr>
      <w:rPr>
        <w:rFonts w:hint="default"/>
        <w:lang w:val="pl-PL" w:eastAsia="en-US" w:bidi="ar-SA"/>
      </w:rPr>
    </w:lvl>
    <w:lvl w:ilvl="8" w:tplc="EEDAD58E">
      <w:numFmt w:val="bullet"/>
      <w:lvlText w:val="•"/>
      <w:lvlJc w:val="left"/>
      <w:pPr>
        <w:ind w:left="8897" w:hanging="360"/>
      </w:pPr>
      <w:rPr>
        <w:rFonts w:hint="default"/>
        <w:lang w:val="pl-PL" w:eastAsia="en-US" w:bidi="ar-SA"/>
      </w:rPr>
    </w:lvl>
  </w:abstractNum>
  <w:abstractNum w:abstractNumId="48" w15:restartNumberingAfterBreak="0">
    <w:nsid w:val="7CFB995D"/>
    <w:multiLevelType w:val="hybridMultilevel"/>
    <w:tmpl w:val="00000000"/>
    <w:lvl w:ilvl="0" w:tplc="406A7A12">
      <w:start w:val="1"/>
      <w:numFmt w:val="decimal"/>
      <w:lvlText w:val="%1."/>
      <w:lvlJc w:val="left"/>
      <w:pPr>
        <w:ind w:left="1715" w:hanging="360"/>
        <w:jc w:val="left"/>
      </w:pPr>
      <w:rPr>
        <w:rFonts w:ascii="Calibri" w:eastAsia="Calibri" w:hAnsi="Calibri" w:cs="Calibri" w:hint="default"/>
        <w:b w:val="0"/>
        <w:bCs w:val="0"/>
        <w:i w:val="0"/>
        <w:iCs w:val="0"/>
        <w:spacing w:val="-1"/>
        <w:w w:val="100"/>
        <w:sz w:val="22"/>
        <w:szCs w:val="22"/>
        <w:lang w:val="pl-PL" w:eastAsia="en-US" w:bidi="ar-SA"/>
      </w:rPr>
    </w:lvl>
    <w:lvl w:ilvl="1" w:tplc="677EA2C8">
      <w:numFmt w:val="bullet"/>
      <w:lvlText w:val="•"/>
      <w:lvlJc w:val="left"/>
      <w:pPr>
        <w:ind w:left="2653" w:hanging="360"/>
      </w:pPr>
      <w:rPr>
        <w:rFonts w:hint="default"/>
        <w:lang w:val="pl-PL" w:eastAsia="en-US" w:bidi="ar-SA"/>
      </w:rPr>
    </w:lvl>
    <w:lvl w:ilvl="2" w:tplc="4880E9BA">
      <w:numFmt w:val="bullet"/>
      <w:lvlText w:val="•"/>
      <w:lvlJc w:val="left"/>
      <w:pPr>
        <w:ind w:left="3587" w:hanging="360"/>
      </w:pPr>
      <w:rPr>
        <w:rFonts w:hint="default"/>
        <w:lang w:val="pl-PL" w:eastAsia="en-US" w:bidi="ar-SA"/>
      </w:rPr>
    </w:lvl>
    <w:lvl w:ilvl="3" w:tplc="40B49496">
      <w:numFmt w:val="bullet"/>
      <w:lvlText w:val="•"/>
      <w:lvlJc w:val="left"/>
      <w:pPr>
        <w:ind w:left="4520" w:hanging="360"/>
      </w:pPr>
      <w:rPr>
        <w:rFonts w:hint="default"/>
        <w:lang w:val="pl-PL" w:eastAsia="en-US" w:bidi="ar-SA"/>
      </w:rPr>
    </w:lvl>
    <w:lvl w:ilvl="4" w:tplc="BF98CBB4">
      <w:numFmt w:val="bullet"/>
      <w:lvlText w:val="•"/>
      <w:lvlJc w:val="left"/>
      <w:pPr>
        <w:ind w:left="5454" w:hanging="360"/>
      </w:pPr>
      <w:rPr>
        <w:rFonts w:hint="default"/>
        <w:lang w:val="pl-PL" w:eastAsia="en-US" w:bidi="ar-SA"/>
      </w:rPr>
    </w:lvl>
    <w:lvl w:ilvl="5" w:tplc="760E7A7C">
      <w:numFmt w:val="bullet"/>
      <w:lvlText w:val="•"/>
      <w:lvlJc w:val="left"/>
      <w:pPr>
        <w:ind w:left="6388" w:hanging="360"/>
      </w:pPr>
      <w:rPr>
        <w:rFonts w:hint="default"/>
        <w:lang w:val="pl-PL" w:eastAsia="en-US" w:bidi="ar-SA"/>
      </w:rPr>
    </w:lvl>
    <w:lvl w:ilvl="6" w:tplc="7F34901C">
      <w:numFmt w:val="bullet"/>
      <w:lvlText w:val="•"/>
      <w:lvlJc w:val="left"/>
      <w:pPr>
        <w:ind w:left="7321" w:hanging="360"/>
      </w:pPr>
      <w:rPr>
        <w:rFonts w:hint="default"/>
        <w:lang w:val="pl-PL" w:eastAsia="en-US" w:bidi="ar-SA"/>
      </w:rPr>
    </w:lvl>
    <w:lvl w:ilvl="7" w:tplc="F89657D0">
      <w:numFmt w:val="bullet"/>
      <w:lvlText w:val="•"/>
      <w:lvlJc w:val="left"/>
      <w:pPr>
        <w:ind w:left="8255" w:hanging="360"/>
      </w:pPr>
      <w:rPr>
        <w:rFonts w:hint="default"/>
        <w:lang w:val="pl-PL" w:eastAsia="en-US" w:bidi="ar-SA"/>
      </w:rPr>
    </w:lvl>
    <w:lvl w:ilvl="8" w:tplc="19400A8C">
      <w:numFmt w:val="bullet"/>
      <w:lvlText w:val="•"/>
      <w:lvlJc w:val="left"/>
      <w:pPr>
        <w:ind w:left="9188" w:hanging="360"/>
      </w:pPr>
      <w:rPr>
        <w:rFonts w:hint="default"/>
        <w:lang w:val="pl-PL" w:eastAsia="en-US" w:bidi="ar-SA"/>
      </w:rPr>
    </w:lvl>
  </w:abstractNum>
  <w:abstractNum w:abstractNumId="49" w15:restartNumberingAfterBreak="0">
    <w:nsid w:val="7DD54BC1"/>
    <w:multiLevelType w:val="hybridMultilevel"/>
    <w:tmpl w:val="00000000"/>
    <w:lvl w:ilvl="0" w:tplc="7FCE87B0">
      <w:start w:val="1"/>
      <w:numFmt w:val="decimal"/>
      <w:lvlText w:val="%1."/>
      <w:lvlJc w:val="left"/>
      <w:pPr>
        <w:ind w:left="1708" w:hanging="357"/>
        <w:jc w:val="left"/>
      </w:pPr>
      <w:rPr>
        <w:rFonts w:ascii="Calibri" w:eastAsia="Calibri" w:hAnsi="Calibri" w:cs="Calibri" w:hint="default"/>
        <w:b w:val="0"/>
        <w:bCs w:val="0"/>
        <w:i w:val="0"/>
        <w:iCs w:val="0"/>
        <w:spacing w:val="-1"/>
        <w:w w:val="100"/>
        <w:sz w:val="22"/>
        <w:szCs w:val="22"/>
        <w:lang w:val="pl-PL" w:eastAsia="en-US" w:bidi="ar-SA"/>
      </w:rPr>
    </w:lvl>
    <w:lvl w:ilvl="1" w:tplc="F196C134">
      <w:numFmt w:val="bullet"/>
      <w:lvlText w:val="□"/>
      <w:lvlJc w:val="left"/>
      <w:pPr>
        <w:ind w:left="1714" w:hanging="792"/>
      </w:pPr>
      <w:rPr>
        <w:rFonts w:ascii="Calibri" w:eastAsia="Calibri" w:hAnsi="Calibri" w:cs="Calibri" w:hint="default"/>
        <w:b w:val="0"/>
        <w:bCs w:val="0"/>
        <w:i w:val="0"/>
        <w:iCs w:val="0"/>
        <w:spacing w:val="0"/>
        <w:w w:val="100"/>
        <w:sz w:val="36"/>
        <w:szCs w:val="36"/>
        <w:lang w:val="pl-PL" w:eastAsia="en-US" w:bidi="ar-SA"/>
      </w:rPr>
    </w:lvl>
    <w:lvl w:ilvl="2" w:tplc="9BD6F9C8">
      <w:numFmt w:val="bullet"/>
      <w:lvlText w:val="•"/>
      <w:lvlJc w:val="left"/>
      <w:pPr>
        <w:ind w:left="2757" w:hanging="792"/>
      </w:pPr>
      <w:rPr>
        <w:rFonts w:hint="default"/>
        <w:lang w:val="pl-PL" w:eastAsia="en-US" w:bidi="ar-SA"/>
      </w:rPr>
    </w:lvl>
    <w:lvl w:ilvl="3" w:tplc="2E32ACEC">
      <w:numFmt w:val="bullet"/>
      <w:lvlText w:val="•"/>
      <w:lvlJc w:val="left"/>
      <w:pPr>
        <w:ind w:left="3794" w:hanging="792"/>
      </w:pPr>
      <w:rPr>
        <w:rFonts w:hint="default"/>
        <w:lang w:val="pl-PL" w:eastAsia="en-US" w:bidi="ar-SA"/>
      </w:rPr>
    </w:lvl>
    <w:lvl w:ilvl="4" w:tplc="5AC232FE">
      <w:numFmt w:val="bullet"/>
      <w:lvlText w:val="•"/>
      <w:lvlJc w:val="left"/>
      <w:pPr>
        <w:ind w:left="4832" w:hanging="792"/>
      </w:pPr>
      <w:rPr>
        <w:rFonts w:hint="default"/>
        <w:lang w:val="pl-PL" w:eastAsia="en-US" w:bidi="ar-SA"/>
      </w:rPr>
    </w:lvl>
    <w:lvl w:ilvl="5" w:tplc="A40E1FA6">
      <w:numFmt w:val="bullet"/>
      <w:lvlText w:val="•"/>
      <w:lvlJc w:val="left"/>
      <w:pPr>
        <w:ind w:left="5869" w:hanging="792"/>
      </w:pPr>
      <w:rPr>
        <w:rFonts w:hint="default"/>
        <w:lang w:val="pl-PL" w:eastAsia="en-US" w:bidi="ar-SA"/>
      </w:rPr>
    </w:lvl>
    <w:lvl w:ilvl="6" w:tplc="6658DB2C">
      <w:numFmt w:val="bullet"/>
      <w:lvlText w:val="•"/>
      <w:lvlJc w:val="left"/>
      <w:pPr>
        <w:ind w:left="6906" w:hanging="792"/>
      </w:pPr>
      <w:rPr>
        <w:rFonts w:hint="default"/>
        <w:lang w:val="pl-PL" w:eastAsia="en-US" w:bidi="ar-SA"/>
      </w:rPr>
    </w:lvl>
    <w:lvl w:ilvl="7" w:tplc="B6DC8FC4">
      <w:numFmt w:val="bullet"/>
      <w:lvlText w:val="•"/>
      <w:lvlJc w:val="left"/>
      <w:pPr>
        <w:ind w:left="7944" w:hanging="792"/>
      </w:pPr>
      <w:rPr>
        <w:rFonts w:hint="default"/>
        <w:lang w:val="pl-PL" w:eastAsia="en-US" w:bidi="ar-SA"/>
      </w:rPr>
    </w:lvl>
    <w:lvl w:ilvl="8" w:tplc="FF5648B6">
      <w:numFmt w:val="bullet"/>
      <w:lvlText w:val="•"/>
      <w:lvlJc w:val="left"/>
      <w:pPr>
        <w:ind w:left="8981" w:hanging="792"/>
      </w:pPr>
      <w:rPr>
        <w:rFonts w:hint="default"/>
        <w:lang w:val="pl-PL" w:eastAsia="en-US" w:bidi="ar-SA"/>
      </w:rPr>
    </w:lvl>
  </w:abstractNum>
  <w:num w:numId="1" w16cid:durableId="944266417">
    <w:abstractNumId w:val="18"/>
  </w:num>
  <w:num w:numId="2" w16cid:durableId="1704093746">
    <w:abstractNumId w:val="28"/>
  </w:num>
  <w:num w:numId="3" w16cid:durableId="1895045478">
    <w:abstractNumId w:val="19"/>
  </w:num>
  <w:num w:numId="4" w16cid:durableId="1128204158">
    <w:abstractNumId w:val="37"/>
  </w:num>
  <w:num w:numId="5" w16cid:durableId="1756320304">
    <w:abstractNumId w:val="1"/>
  </w:num>
  <w:num w:numId="6" w16cid:durableId="1891527272">
    <w:abstractNumId w:val="33"/>
  </w:num>
  <w:num w:numId="7" w16cid:durableId="1738243406">
    <w:abstractNumId w:val="32"/>
  </w:num>
  <w:num w:numId="8" w16cid:durableId="917055733">
    <w:abstractNumId w:val="38"/>
  </w:num>
  <w:num w:numId="9" w16cid:durableId="1750420146">
    <w:abstractNumId w:val="10"/>
  </w:num>
  <w:num w:numId="10" w16cid:durableId="1896888905">
    <w:abstractNumId w:val="8"/>
  </w:num>
  <w:num w:numId="11" w16cid:durableId="930551232">
    <w:abstractNumId w:val="45"/>
  </w:num>
  <w:num w:numId="12" w16cid:durableId="1388725054">
    <w:abstractNumId w:val="27"/>
  </w:num>
  <w:num w:numId="13" w16cid:durableId="1626766352">
    <w:abstractNumId w:val="29"/>
  </w:num>
  <w:num w:numId="14" w16cid:durableId="1863470789">
    <w:abstractNumId w:val="22"/>
  </w:num>
  <w:num w:numId="15" w16cid:durableId="618268862">
    <w:abstractNumId w:val="25"/>
  </w:num>
  <w:num w:numId="16" w16cid:durableId="1102073680">
    <w:abstractNumId w:val="49"/>
  </w:num>
  <w:num w:numId="17" w16cid:durableId="1059015382">
    <w:abstractNumId w:val="14"/>
  </w:num>
  <w:num w:numId="18" w16cid:durableId="2013490706">
    <w:abstractNumId w:val="0"/>
  </w:num>
  <w:num w:numId="19" w16cid:durableId="183249505">
    <w:abstractNumId w:val="47"/>
  </w:num>
  <w:num w:numId="20" w16cid:durableId="1086339209">
    <w:abstractNumId w:val="12"/>
  </w:num>
  <w:num w:numId="21" w16cid:durableId="1465152140">
    <w:abstractNumId w:val="46"/>
  </w:num>
  <w:num w:numId="22" w16cid:durableId="1001204720">
    <w:abstractNumId w:val="20"/>
  </w:num>
  <w:num w:numId="23" w16cid:durableId="1997416104">
    <w:abstractNumId w:val="34"/>
  </w:num>
  <w:num w:numId="24" w16cid:durableId="930703899">
    <w:abstractNumId w:val="31"/>
  </w:num>
  <w:num w:numId="25" w16cid:durableId="1050878241">
    <w:abstractNumId w:val="4"/>
  </w:num>
  <w:num w:numId="26" w16cid:durableId="2061397409">
    <w:abstractNumId w:val="36"/>
  </w:num>
  <w:num w:numId="27" w16cid:durableId="2035306077">
    <w:abstractNumId w:val="16"/>
  </w:num>
  <w:num w:numId="28" w16cid:durableId="1674605549">
    <w:abstractNumId w:val="42"/>
  </w:num>
  <w:num w:numId="29" w16cid:durableId="374886351">
    <w:abstractNumId w:val="6"/>
  </w:num>
  <w:num w:numId="30" w16cid:durableId="1134106378">
    <w:abstractNumId w:val="23"/>
  </w:num>
  <w:num w:numId="31" w16cid:durableId="1021665140">
    <w:abstractNumId w:val="7"/>
  </w:num>
  <w:num w:numId="32" w16cid:durableId="984431527">
    <w:abstractNumId w:val="35"/>
  </w:num>
  <w:num w:numId="33" w16cid:durableId="1508058471">
    <w:abstractNumId w:val="21"/>
  </w:num>
  <w:num w:numId="34" w16cid:durableId="2114209058">
    <w:abstractNumId w:val="15"/>
  </w:num>
  <w:num w:numId="35" w16cid:durableId="195194447">
    <w:abstractNumId w:val="17"/>
  </w:num>
  <w:num w:numId="36" w16cid:durableId="961377137">
    <w:abstractNumId w:val="40"/>
  </w:num>
  <w:num w:numId="37" w16cid:durableId="1729648422">
    <w:abstractNumId w:val="44"/>
  </w:num>
  <w:num w:numId="38" w16cid:durableId="1900047590">
    <w:abstractNumId w:val="43"/>
  </w:num>
  <w:num w:numId="39" w16cid:durableId="783230740">
    <w:abstractNumId w:val="48"/>
  </w:num>
  <w:num w:numId="40" w16cid:durableId="572276787">
    <w:abstractNumId w:val="11"/>
  </w:num>
  <w:num w:numId="41" w16cid:durableId="996038707">
    <w:abstractNumId w:val="9"/>
  </w:num>
  <w:num w:numId="42" w16cid:durableId="294918857">
    <w:abstractNumId w:val="3"/>
  </w:num>
  <w:num w:numId="43" w16cid:durableId="1791584049">
    <w:abstractNumId w:val="24"/>
  </w:num>
  <w:num w:numId="44" w16cid:durableId="448281203">
    <w:abstractNumId w:val="13"/>
  </w:num>
  <w:num w:numId="45" w16cid:durableId="1655989684">
    <w:abstractNumId w:val="5"/>
  </w:num>
  <w:num w:numId="46" w16cid:durableId="932738699">
    <w:abstractNumId w:val="39"/>
  </w:num>
  <w:num w:numId="47" w16cid:durableId="585261721">
    <w:abstractNumId w:val="30"/>
  </w:num>
  <w:num w:numId="48" w16cid:durableId="1913154617">
    <w:abstractNumId w:val="41"/>
  </w:num>
  <w:num w:numId="49" w16cid:durableId="2015839946">
    <w:abstractNumId w:val="26"/>
  </w:num>
  <w:num w:numId="50" w16cid:durableId="146376807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8F1"/>
    <w:rsid w:val="000C5581"/>
    <w:rsid w:val="00180B3B"/>
    <w:rsid w:val="007F78F1"/>
    <w:rsid w:val="00E67B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513D3E1C"/>
  <w15:docId w15:val="{B9126BDA-245E-E543-BC96-EC68C981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lang w:val="pl-PL"/>
    </w:rPr>
  </w:style>
  <w:style w:type="paragraph" w:styleId="Nagwek1">
    <w:name w:val="heading 1"/>
    <w:basedOn w:val="Normalny"/>
    <w:uiPriority w:val="1"/>
    <w:qFormat/>
    <w:pPr>
      <w:ind w:left="1693" w:right="1692"/>
      <w:jc w:val="center"/>
      <w:outlineLvl w:val="0"/>
    </w:pPr>
    <w:rPr>
      <w:b/>
      <w:bCs/>
      <w:sz w:val="28"/>
      <w:szCs w:val="28"/>
    </w:rPr>
  </w:style>
  <w:style w:type="paragraph" w:styleId="Nagwek2">
    <w:name w:val="heading 2"/>
    <w:basedOn w:val="Normalny"/>
    <w:uiPriority w:val="1"/>
    <w:qFormat/>
    <w:pPr>
      <w:ind w:left="1691" w:right="1692" w:hanging="19"/>
      <w:outlineLvl w:val="1"/>
    </w:pPr>
    <w:rPr>
      <w:b/>
      <w:bCs/>
      <w:sz w:val="24"/>
      <w:szCs w:val="24"/>
    </w:rPr>
  </w:style>
  <w:style w:type="paragraph" w:styleId="Nagwek3">
    <w:name w:val="heading 3"/>
    <w:basedOn w:val="Normalny"/>
    <w:uiPriority w:val="1"/>
    <w:qFormat/>
    <w:pPr>
      <w:spacing w:before="161"/>
      <w:ind w:left="1699" w:right="1692"/>
      <w:jc w:val="cente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1715" w:hanging="360"/>
      <w:jc w:val="both"/>
    </w:pPr>
  </w:style>
  <w:style w:type="paragraph" w:customStyle="1" w:styleId="TableParagraph">
    <w:name w:val="Table Paragraph"/>
    <w:basedOn w:val="Normalny"/>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kontakt@integrujemysie.pl" TargetMode="External"/><Relationship Id="rId18" Type="http://schemas.openxmlformats.org/officeDocument/2006/relationships/header" Target="header3.xml"/><Relationship Id="rId26" Type="http://schemas.openxmlformats.org/officeDocument/2006/relationships/hyperlink" Target="https://fzii.com.pl/" TargetMode="External"/><Relationship Id="rId39" Type="http://schemas.openxmlformats.org/officeDocument/2006/relationships/footer" Target="footer10.xml"/><Relationship Id="rId21" Type="http://schemas.openxmlformats.org/officeDocument/2006/relationships/footer" Target="footer4.xml"/><Relationship Id="rId34" Type="http://schemas.openxmlformats.org/officeDocument/2006/relationships/footer" Target="footer8.xml"/><Relationship Id="rId42" Type="http://schemas.openxmlformats.org/officeDocument/2006/relationships/header" Target="header12.xml"/><Relationship Id="rId47" Type="http://schemas.openxmlformats.org/officeDocument/2006/relationships/footer" Target="footer14.xml"/><Relationship Id="rId50" Type="http://schemas.openxmlformats.org/officeDocument/2006/relationships/footer" Target="footer15.xml"/><Relationship Id="rId55" Type="http://schemas.openxmlformats.org/officeDocument/2006/relationships/fontTable" Target="fontTable.xml"/><Relationship Id="rId7" Type="http://schemas.openxmlformats.org/officeDocument/2006/relationships/hyperlink" Target="http://www.integrujemysie.pl/" TargetMode="External"/><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header" Target="header6.xml"/><Relationship Id="rId11" Type="http://schemas.openxmlformats.org/officeDocument/2006/relationships/hyperlink" Target="https://www.integrujemysie.pl/" TargetMode="External"/><Relationship Id="rId24" Type="http://schemas.openxmlformats.org/officeDocument/2006/relationships/footer" Target="footer5.xml"/><Relationship Id="rId32" Type="http://schemas.openxmlformats.org/officeDocument/2006/relationships/footer" Target="footer7.xml"/><Relationship Id="rId37" Type="http://schemas.openxmlformats.org/officeDocument/2006/relationships/image" Target="media/image4.jpeg"/><Relationship Id="rId40" Type="http://schemas.openxmlformats.org/officeDocument/2006/relationships/header" Target="header11.xml"/><Relationship Id="rId45" Type="http://schemas.openxmlformats.org/officeDocument/2006/relationships/footer" Target="footer13.xml"/><Relationship Id="rId53" Type="http://schemas.openxmlformats.org/officeDocument/2006/relationships/header" Target="header17.xml"/><Relationship Id="rId5" Type="http://schemas.openxmlformats.org/officeDocument/2006/relationships/footnotes" Target="footnotes.xml"/><Relationship Id="rId10" Type="http://schemas.openxmlformats.org/officeDocument/2006/relationships/hyperlink" Target="mailto:kontakt@integrujemysie.pl" TargetMode="External"/><Relationship Id="rId19" Type="http://schemas.openxmlformats.org/officeDocument/2006/relationships/footer" Target="footer3.xml"/><Relationship Id="rId31" Type="http://schemas.openxmlformats.org/officeDocument/2006/relationships/header" Target="header7.xml"/><Relationship Id="rId44" Type="http://schemas.openxmlformats.org/officeDocument/2006/relationships/header" Target="header13.xml"/><Relationship Id="rId52" Type="http://schemas.openxmlformats.org/officeDocument/2006/relationships/footer" Target="foot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kontakt@integrujemysie.pl" TargetMode="External"/><Relationship Id="rId22" Type="http://schemas.openxmlformats.org/officeDocument/2006/relationships/image" Target="media/image1.png"/><Relationship Id="rId27" Type="http://schemas.openxmlformats.org/officeDocument/2006/relationships/hyperlink" Target="https://integrujemysie.pl/" TargetMode="External"/><Relationship Id="rId30" Type="http://schemas.openxmlformats.org/officeDocument/2006/relationships/footer" Target="footer6.xml"/><Relationship Id="rId35" Type="http://schemas.openxmlformats.org/officeDocument/2006/relationships/header" Target="header9.xml"/><Relationship Id="rId43" Type="http://schemas.openxmlformats.org/officeDocument/2006/relationships/footer" Target="footer12.xml"/><Relationship Id="rId48" Type="http://schemas.openxmlformats.org/officeDocument/2006/relationships/hyperlink" Target="http://www.integrujemysie.pl/" TargetMode="Externa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16.xml"/><Relationship Id="rId3" Type="http://schemas.openxmlformats.org/officeDocument/2006/relationships/settings" Target="settings.xml"/><Relationship Id="rId12" Type="http://schemas.openxmlformats.org/officeDocument/2006/relationships/hyperlink" Target="https://integrujemysie.pl/" TargetMode="External"/><Relationship Id="rId17" Type="http://schemas.openxmlformats.org/officeDocument/2006/relationships/footer" Target="footer2.xml"/><Relationship Id="rId25" Type="http://schemas.openxmlformats.org/officeDocument/2006/relationships/hyperlink" Target="mailto:rodo@fzii.com.pl" TargetMode="External"/><Relationship Id="rId33" Type="http://schemas.openxmlformats.org/officeDocument/2006/relationships/header" Target="header8.xml"/><Relationship Id="rId38" Type="http://schemas.openxmlformats.org/officeDocument/2006/relationships/header" Target="header10.xml"/><Relationship Id="rId46" Type="http://schemas.openxmlformats.org/officeDocument/2006/relationships/header" Target="header14.xml"/><Relationship Id="rId20" Type="http://schemas.openxmlformats.org/officeDocument/2006/relationships/header" Target="header4.xml"/><Relationship Id="rId41" Type="http://schemas.openxmlformats.org/officeDocument/2006/relationships/footer" Target="footer11.xml"/><Relationship Id="rId54"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header" Target="header5.xml"/><Relationship Id="rId28" Type="http://schemas.openxmlformats.org/officeDocument/2006/relationships/image" Target="media/image3.jpeg"/><Relationship Id="rId36" Type="http://schemas.openxmlformats.org/officeDocument/2006/relationships/footer" Target="footer9.xml"/><Relationship Id="rId49" Type="http://schemas.openxmlformats.org/officeDocument/2006/relationships/header" Target="header15.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11.xml.rels><?xml version="1.0" encoding="UTF-8" standalone="yes"?>
<Relationships xmlns="http://schemas.openxmlformats.org/package/2006/relationships"><Relationship Id="rId1" Type="http://schemas.openxmlformats.org/officeDocument/2006/relationships/image" Target="media/image2.jpeg"/></Relationships>
</file>

<file path=word/_rels/footer15.xml.rels><?xml version="1.0" encoding="UTF-8" standalone="yes"?>
<Relationships xmlns="http://schemas.openxmlformats.org/package/2006/relationships"><Relationship Id="rId1" Type="http://schemas.openxmlformats.org/officeDocument/2006/relationships/image" Target="media/image2.jpeg"/></Relationships>
</file>

<file path=word/_rels/footer16.xml.rels><?xml version="1.0" encoding="UTF-8" standalone="yes"?>
<Relationships xmlns="http://schemas.openxmlformats.org/package/2006/relationships"><Relationship Id="rId1" Type="http://schemas.openxmlformats.org/officeDocument/2006/relationships/image" Target="media/image2.jpeg"/></Relationships>
</file>

<file path=word/_rels/footer17.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footer8.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37</Pages>
  <Words>9624</Words>
  <Characters>57748</Characters>
  <Application>Microsoft Office Word</Application>
  <DocSecurity>0</DocSecurity>
  <Lines>481</Lines>
  <Paragraphs>134</Paragraphs>
  <ScaleCrop>false</ScaleCrop>
  <Company/>
  <LinksUpToDate>false</LinksUpToDate>
  <CharactersWithSpaces>67238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docId:2006FC10219735DA6E55CE3E356C0425</cp:keywords>
  <cp:lastModifiedBy>MS</cp:lastModifiedBy>
  <cp:revision>1</cp:revision>
  <dcterms:created xsi:type="dcterms:W3CDTF">2026-02-16T12:43:00Z</dcterms:created>
  <dcterms:modified xsi:type="dcterms:W3CDTF">2026-02-16T13:00:00Z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2026-02-16T00:00:00Z</vt:filetime>
  </property>
  <property fmtid="{D5CDD505-2E9C-101B-9397-08002B2CF9AE}" pid="3" name="Creator">
    <vt:lpwstr>PDF24</vt:lpwstr>
  </property>
  <property fmtid="{D5CDD505-2E9C-101B-9397-08002B2CF9AE}" pid="4" name="LastSaved">
    <vt:filetime>2026-02-16T00:00:00Z</vt:filetime>
  </property>
  <property fmtid="{D5CDD505-2E9C-101B-9397-08002B2CF9AE}" pid="5" name="Producer">
    <vt:lpwstr>PDF24</vt:lpwstr>
  </property>
</Properties>
</file>